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488" w:rsidRPr="00D43A57" w:rsidRDefault="00504BD0" w:rsidP="00D43A57">
      <w:pPr>
        <w:pStyle w:val="1"/>
        <w:jc w:val="center"/>
        <w:rPr>
          <w:sz w:val="36"/>
        </w:rPr>
      </w:pPr>
      <w:r w:rsidRPr="00D43A57">
        <w:rPr>
          <w:rFonts w:hint="eastAsia"/>
          <w:sz w:val="36"/>
        </w:rPr>
        <w:t xml:space="preserve">SUNTANS </w:t>
      </w:r>
      <w:r w:rsidRPr="00D43A57">
        <w:rPr>
          <w:rFonts w:hint="eastAsia"/>
          <w:sz w:val="36"/>
        </w:rPr>
        <w:t>模型基本原理</w:t>
      </w:r>
    </w:p>
    <w:p w:rsidR="00504BD0" w:rsidRPr="002E759D" w:rsidRDefault="00504BD0" w:rsidP="00504BD0">
      <w:pPr>
        <w:ind w:firstLine="480"/>
        <w:rPr>
          <w:kern w:val="0"/>
        </w:rPr>
      </w:pPr>
      <w:r>
        <w:rPr>
          <w:kern w:val="0"/>
        </w:rPr>
        <w:t>Stanford</w:t>
      </w:r>
      <w:r>
        <w:rPr>
          <w:rFonts w:hint="eastAsia"/>
          <w:kern w:val="0"/>
        </w:rPr>
        <w:t xml:space="preserve"> </w:t>
      </w:r>
      <w:r>
        <w:rPr>
          <w:kern w:val="0"/>
        </w:rPr>
        <w:t>Unstructured Non</w:t>
      </w:r>
      <w:r>
        <w:rPr>
          <w:rFonts w:hint="eastAsia"/>
          <w:kern w:val="0"/>
        </w:rPr>
        <w:t>-</w:t>
      </w:r>
      <w:r>
        <w:rPr>
          <w:kern w:val="0"/>
        </w:rPr>
        <w:t>hydrostatic Terrain-following Adaptive Navier</w:t>
      </w:r>
      <w:r>
        <w:rPr>
          <w:rFonts w:hint="eastAsia"/>
          <w:kern w:val="0"/>
        </w:rPr>
        <w:t>-</w:t>
      </w:r>
      <w:r>
        <w:rPr>
          <w:kern w:val="0"/>
        </w:rPr>
        <w:t>Stokes Simulator (SUNTANS)</w:t>
      </w:r>
    </w:p>
    <w:p w:rsidR="00170AAC" w:rsidRDefault="00170AAC" w:rsidP="00170AAC">
      <w:pPr>
        <w:pStyle w:val="1"/>
        <w:rPr>
          <w:kern w:val="0"/>
        </w:rPr>
      </w:pPr>
      <w:r>
        <w:rPr>
          <w:rFonts w:hint="eastAsia"/>
          <w:kern w:val="0"/>
        </w:rPr>
        <w:t>摘要</w:t>
      </w:r>
    </w:p>
    <w:p w:rsidR="00504BD0" w:rsidRDefault="00EB3C3A" w:rsidP="00504BD0">
      <w:pPr>
        <w:ind w:firstLine="480"/>
        <w:rPr>
          <w:kern w:val="0"/>
        </w:rPr>
      </w:pPr>
      <w:r>
        <w:rPr>
          <w:rFonts w:hint="eastAsia"/>
          <w:kern w:val="0"/>
        </w:rPr>
        <w:t>SUNTANS</w:t>
      </w:r>
      <w:r w:rsidR="005C60BC">
        <w:rPr>
          <w:rFonts w:hint="eastAsia"/>
          <w:kern w:val="0"/>
        </w:rPr>
        <w:t>主要用来模拟</w:t>
      </w:r>
      <w:r w:rsidR="005E4D25">
        <w:rPr>
          <w:rFonts w:hint="eastAsia"/>
          <w:kern w:val="0"/>
        </w:rPr>
        <w:t>近海岸</w:t>
      </w:r>
      <w:r w:rsidR="005D6526">
        <w:rPr>
          <w:rFonts w:hint="eastAsia"/>
          <w:kern w:val="0"/>
        </w:rPr>
        <w:t>区域，</w:t>
      </w:r>
      <w:r w:rsidR="005C60BC">
        <w:rPr>
          <w:rFonts w:hint="eastAsia"/>
          <w:kern w:val="0"/>
        </w:rPr>
        <w:t>非静水压力引起的内波现象。有限体积法，</w:t>
      </w:r>
      <w:r w:rsidR="005C60BC">
        <w:rPr>
          <w:rFonts w:hint="eastAsia"/>
          <w:kern w:val="0"/>
        </w:rPr>
        <w:t>3D</w:t>
      </w:r>
      <w:r w:rsidR="00955FFB">
        <w:rPr>
          <w:rFonts w:hint="eastAsia"/>
          <w:kern w:val="0"/>
        </w:rPr>
        <w:t>坐标</w:t>
      </w:r>
      <w:r w:rsidR="005C60BC">
        <w:rPr>
          <w:rFonts w:hint="eastAsia"/>
          <w:kern w:val="0"/>
        </w:rPr>
        <w:t>，交错网格，</w:t>
      </w:r>
      <w:r w:rsidR="00955FFB" w:rsidRPr="00955FFB">
        <w:rPr>
          <w:rFonts w:hint="eastAsia"/>
          <w:i/>
          <w:kern w:val="0"/>
        </w:rPr>
        <w:t>Z</w:t>
      </w:r>
      <w:r w:rsidR="005C60BC">
        <w:rPr>
          <w:rFonts w:hint="eastAsia"/>
          <w:kern w:val="0"/>
        </w:rPr>
        <w:t>坐标分层</w:t>
      </w:r>
      <w:r>
        <w:rPr>
          <w:rFonts w:hint="eastAsia"/>
          <w:kern w:val="0"/>
        </w:rPr>
        <w:t>。</w:t>
      </w:r>
      <w:r w:rsidR="005C60BC">
        <w:rPr>
          <w:rFonts w:hint="eastAsia"/>
          <w:kern w:val="0"/>
        </w:rPr>
        <w:t>网格分辨率一般为数十米。</w:t>
      </w:r>
      <w:r w:rsidR="005D6526">
        <w:rPr>
          <w:rFonts w:hint="eastAsia"/>
          <w:kern w:val="0"/>
        </w:rPr>
        <w:t>原理基于自由水位和垂向扩散为半隐格式，消除表面重力波和垂向扩散项引起的稳定性限制。动量方程的其他各项使用二阶</w:t>
      </w:r>
      <w:r w:rsidR="005D6526">
        <w:rPr>
          <w:rFonts w:hint="eastAsia"/>
          <w:kern w:val="0"/>
        </w:rPr>
        <w:t>Adams-Bashforth</w:t>
      </w:r>
      <w:r w:rsidR="00344CD9">
        <w:rPr>
          <w:rFonts w:hint="eastAsia"/>
          <w:kern w:val="0"/>
        </w:rPr>
        <w:t>格式显格式离散，使用压力校正方法计算非静水压力，达到二阶时间精度。非静水压力场采用</w:t>
      </w:r>
      <w:r w:rsidR="00955FFB">
        <w:rPr>
          <w:rFonts w:hint="eastAsia"/>
          <w:kern w:val="0"/>
        </w:rPr>
        <w:t>块</w:t>
      </w:r>
      <w:r w:rsidR="00344CD9">
        <w:rPr>
          <w:rFonts w:hint="eastAsia"/>
          <w:kern w:val="0"/>
        </w:rPr>
        <w:t>Jacobi</w:t>
      </w:r>
      <w:r w:rsidR="00344CD9">
        <w:rPr>
          <w:rFonts w:hint="eastAsia"/>
          <w:kern w:val="0"/>
        </w:rPr>
        <w:t>预处理方法求解，稳定性受到重力内波波速和</w:t>
      </w:r>
      <w:r w:rsidR="005D3863">
        <w:rPr>
          <w:rFonts w:hint="eastAsia"/>
          <w:kern w:val="0"/>
        </w:rPr>
        <w:t>动量方程的垂向对流项限制，因此要求使用较小的计算时间步长。</w:t>
      </w:r>
      <w:r w:rsidR="005C0432">
        <w:rPr>
          <w:rFonts w:hint="eastAsia"/>
          <w:kern w:val="0"/>
        </w:rPr>
        <w:t>ParMETIS</w:t>
      </w:r>
      <w:r w:rsidR="005C0432">
        <w:rPr>
          <w:rFonts w:hint="eastAsia"/>
          <w:kern w:val="0"/>
        </w:rPr>
        <w:t>库用来网格分区，达到并行分区的荷载平衡，最小化计算节点间的通信。</w:t>
      </w:r>
      <w:r w:rsidR="00955FFB">
        <w:rPr>
          <w:rFonts w:hint="eastAsia"/>
          <w:kern w:val="0"/>
        </w:rPr>
        <w:t>区域分解</w:t>
      </w:r>
      <w:r w:rsidR="00955FFB">
        <w:rPr>
          <w:rFonts w:hint="eastAsia"/>
          <w:kern w:val="0"/>
        </w:rPr>
        <w:t>+</w:t>
      </w:r>
      <w:r w:rsidR="001C30C0">
        <w:rPr>
          <w:rFonts w:hint="eastAsia"/>
          <w:kern w:val="0"/>
        </w:rPr>
        <w:t>MPI</w:t>
      </w:r>
      <w:r w:rsidR="001C30C0">
        <w:rPr>
          <w:rFonts w:hint="eastAsia"/>
          <w:kern w:val="0"/>
        </w:rPr>
        <w:t>并行化。</w:t>
      </w:r>
    </w:p>
    <w:p w:rsidR="00504BD0" w:rsidRDefault="00B52C90" w:rsidP="00170AAC">
      <w:pPr>
        <w:pStyle w:val="1"/>
      </w:pPr>
      <w:r>
        <w:rPr>
          <w:rFonts w:hint="eastAsia"/>
        </w:rPr>
        <w:t>1</w:t>
      </w:r>
      <w:r w:rsidR="00170AAC">
        <w:rPr>
          <w:rFonts w:hint="eastAsia"/>
        </w:rPr>
        <w:t>前言</w:t>
      </w:r>
    </w:p>
    <w:p w:rsidR="00504BD0" w:rsidRDefault="000C4846" w:rsidP="00746E40">
      <w:pPr>
        <w:ind w:firstLine="482"/>
      </w:pPr>
      <w:r w:rsidRPr="00746E40">
        <w:rPr>
          <w:rFonts w:hint="eastAsia"/>
          <w:b/>
        </w:rPr>
        <w:t>孤立内波</w:t>
      </w:r>
      <w:r w:rsidR="006F243A" w:rsidRPr="00746E40">
        <w:rPr>
          <w:rFonts w:hint="eastAsia"/>
          <w:b/>
        </w:rPr>
        <w:t>(internal solitary waves)</w:t>
      </w:r>
      <w:r>
        <w:rPr>
          <w:rFonts w:hint="eastAsia"/>
        </w:rPr>
        <w:t>：沿着海岸线存在有高度非线性的孤立内波</w:t>
      </w:r>
      <w:r w:rsidR="00661B72">
        <w:rPr>
          <w:rFonts w:hint="eastAsia"/>
        </w:rPr>
        <w:t>(Carter et al., 2005)</w:t>
      </w:r>
      <w:r>
        <w:rPr>
          <w:rFonts w:hint="eastAsia"/>
        </w:rPr>
        <w:t>，其产生机理尚不确定，目前的理论说明：当长的、一定潮汐频率</w:t>
      </w:r>
      <w:r>
        <w:rPr>
          <w:rFonts w:hint="eastAsia"/>
        </w:rPr>
        <w:t>(internal tides)</w:t>
      </w:r>
      <w:r w:rsidR="006F243A">
        <w:rPr>
          <w:rFonts w:hint="eastAsia"/>
        </w:rPr>
        <w:t>的内波与地形相互作用，产生非线性的能量梯级，导致</w:t>
      </w:r>
      <w:r w:rsidR="006809EA">
        <w:rPr>
          <w:rFonts w:hint="eastAsia"/>
        </w:rPr>
        <w:t>能量由数千公里波长及数小时时间尺度向数十米波长和数秒时间尺度的非线性和非静水压力孤立波传播。</w:t>
      </w:r>
    </w:p>
    <w:p w:rsidR="00170AAC" w:rsidRDefault="00746E40" w:rsidP="00746E40">
      <w:pPr>
        <w:ind w:firstLine="482"/>
      </w:pPr>
      <w:r w:rsidRPr="00746E40">
        <w:rPr>
          <w:rFonts w:hint="eastAsia"/>
          <w:b/>
        </w:rPr>
        <w:t>非静水压力计算：</w:t>
      </w:r>
      <w:r w:rsidR="00495D53">
        <w:rPr>
          <w:rFonts w:hint="eastAsia"/>
        </w:rPr>
        <w:t>SUNTANS</w:t>
      </w:r>
      <w:r w:rsidR="00495D53">
        <w:rPr>
          <w:rFonts w:hint="eastAsia"/>
        </w:rPr>
        <w:t>的非静水压力公式是基于</w:t>
      </w:r>
      <w:r w:rsidR="00495D53" w:rsidRPr="00227E23">
        <w:rPr>
          <w:rFonts w:hint="eastAsia"/>
          <w:color w:val="FF0000"/>
        </w:rPr>
        <w:t>Casulli(1999)</w:t>
      </w:r>
      <w:r w:rsidR="00495D53">
        <w:rPr>
          <w:rFonts w:hint="eastAsia"/>
        </w:rPr>
        <w:t>，</w:t>
      </w:r>
      <w:r w:rsidR="00240DC8">
        <w:rPr>
          <w:rFonts w:hint="eastAsia"/>
        </w:rPr>
        <w:t>很多模型都拓展了非静水压力的计算模拟，如</w:t>
      </w:r>
      <w:r w:rsidR="00240DC8">
        <w:rPr>
          <w:rFonts w:hint="eastAsia"/>
        </w:rPr>
        <w:t>POM, CWR-ELCOM</w:t>
      </w:r>
      <w:r w:rsidR="00ED38B8">
        <w:rPr>
          <w:rFonts w:hint="eastAsia"/>
        </w:rPr>
        <w:t xml:space="preserve"> (Hodges et al., 2000</w:t>
      </w:r>
      <w:r w:rsidR="009F61E7">
        <w:rPr>
          <w:rFonts w:hint="eastAsia"/>
        </w:rPr>
        <w:t>; Wadzuk et al., 2004</w:t>
      </w:r>
      <w:r w:rsidR="00ED38B8">
        <w:rPr>
          <w:rFonts w:hint="eastAsia"/>
        </w:rPr>
        <w:t>)</w:t>
      </w:r>
      <w:r w:rsidR="00240DC8">
        <w:rPr>
          <w:rFonts w:hint="eastAsia"/>
        </w:rPr>
        <w:t>，一般都采取压力分离模式，即分为静水压力和非静水压力</w:t>
      </w:r>
      <w:r w:rsidR="00240DC8">
        <w:rPr>
          <w:rFonts w:hint="eastAsia"/>
        </w:rPr>
        <w:t>2</w:t>
      </w:r>
      <w:r w:rsidR="00240DC8">
        <w:rPr>
          <w:rFonts w:hint="eastAsia"/>
        </w:rPr>
        <w:t>个部分求解，静水压力作为预测，使流场满足沿水深积分平均的连续方程，然后计算非静水压力以满足局部连续性</w:t>
      </w:r>
      <w:r w:rsidR="00E13A12">
        <w:rPr>
          <w:rFonts w:hint="eastAsia"/>
        </w:rPr>
        <w:t>（</w:t>
      </w:r>
      <w:r w:rsidR="00E13A12" w:rsidRPr="00E13A12">
        <w:rPr>
          <w:rFonts w:hint="eastAsia"/>
          <w:color w:val="FF0000"/>
        </w:rPr>
        <w:t>自由水位变化引起？</w:t>
      </w:r>
      <w:r w:rsidR="00E13A12">
        <w:rPr>
          <w:rFonts w:hint="eastAsia"/>
        </w:rPr>
        <w:t>）</w:t>
      </w:r>
      <w:r w:rsidR="001E3268">
        <w:rPr>
          <w:rFonts w:hint="eastAsia"/>
        </w:rPr>
        <w:t>，</w:t>
      </w:r>
      <w:r w:rsidR="00001844">
        <w:rPr>
          <w:rFonts w:hint="eastAsia"/>
        </w:rPr>
        <w:t>该方法也可称为“准</w:t>
      </w:r>
      <w:r w:rsidR="00001844">
        <w:rPr>
          <w:rFonts w:hint="eastAsia"/>
        </w:rPr>
        <w:t>-</w:t>
      </w:r>
      <w:r w:rsidR="00001844">
        <w:rPr>
          <w:rFonts w:hint="eastAsia"/>
        </w:rPr>
        <w:t>静水压力”方法，因为</w:t>
      </w:r>
      <w:r w:rsidR="00001844" w:rsidRPr="00001844">
        <w:rPr>
          <w:rFonts w:hint="eastAsia"/>
          <w:color w:val="FF0000"/>
        </w:rPr>
        <w:t>在每一计算时间步内还没有得到非静水压力时更新计算自由水位</w:t>
      </w:r>
      <w:r w:rsidR="00227E23">
        <w:rPr>
          <w:rFonts w:hint="eastAsia"/>
          <w:color w:val="FF0000"/>
        </w:rPr>
        <w:t>的位置</w:t>
      </w:r>
      <w:r w:rsidR="00001844">
        <w:rPr>
          <w:rFonts w:hint="eastAsia"/>
        </w:rPr>
        <w:t>。</w:t>
      </w:r>
      <w:r w:rsidR="00F44151">
        <w:rPr>
          <w:rFonts w:hint="eastAsia"/>
        </w:rPr>
        <w:t>还有一种是非静水压力算法</w:t>
      </w:r>
      <w:r w:rsidR="00F44151">
        <w:rPr>
          <w:rFonts w:hint="eastAsia"/>
        </w:rPr>
        <w:t>(fully non-hydrostatic algrithm)</w:t>
      </w:r>
      <w:r w:rsidR="00F44151">
        <w:rPr>
          <w:rFonts w:hint="eastAsia"/>
        </w:rPr>
        <w:t>，不分离静水压力和非静水压力，计算完整的水压力场，然后使用自由水位</w:t>
      </w:r>
      <w:r w:rsidR="00955FFB">
        <w:rPr>
          <w:rFonts w:hint="eastAsia"/>
        </w:rPr>
        <w:t>动力</w:t>
      </w:r>
      <w:r w:rsidR="00F44151">
        <w:rPr>
          <w:rFonts w:hint="eastAsia"/>
        </w:rPr>
        <w:t>边界条件</w:t>
      </w:r>
      <w:r w:rsidR="00F44151">
        <w:rPr>
          <w:rFonts w:hint="eastAsia"/>
        </w:rPr>
        <w:t>(kinematic B.C.)</w:t>
      </w:r>
      <w:r w:rsidR="00F44151">
        <w:rPr>
          <w:rFonts w:hint="eastAsia"/>
        </w:rPr>
        <w:t>显式计算自由水位，如</w:t>
      </w:r>
      <w:r w:rsidR="00F44151">
        <w:rPr>
          <w:rFonts w:hint="eastAsia"/>
        </w:rPr>
        <w:t>Hodges and Street (1999)</w:t>
      </w:r>
      <w:r w:rsidR="00F44151">
        <w:rPr>
          <w:rFonts w:hint="eastAsia"/>
        </w:rPr>
        <w:t>的大涡模拟</w:t>
      </w:r>
      <w:r w:rsidR="00F44151">
        <w:rPr>
          <w:rFonts w:hint="eastAsia"/>
        </w:rPr>
        <w:t xml:space="preserve"> (LES)</w:t>
      </w:r>
      <w:r w:rsidR="00F44151">
        <w:rPr>
          <w:rFonts w:hint="eastAsia"/>
        </w:rPr>
        <w:t>。</w:t>
      </w:r>
      <w:r w:rsidR="002B3935">
        <w:rPr>
          <w:rFonts w:hint="eastAsia"/>
        </w:rPr>
        <w:t>虽然</w:t>
      </w:r>
      <w:r w:rsidR="002B3935">
        <w:rPr>
          <w:rFonts w:hint="eastAsia"/>
        </w:rPr>
        <w:t>SUNTANS</w:t>
      </w:r>
      <w:r w:rsidR="002B3935">
        <w:rPr>
          <w:rFonts w:hint="eastAsia"/>
        </w:rPr>
        <w:t>模型也是使用压力分离模式，但是确实类似于完整的压力</w:t>
      </w:r>
      <w:r w:rsidR="002B3935">
        <w:rPr>
          <w:rFonts w:hint="eastAsia"/>
        </w:rPr>
        <w:lastRenderedPageBreak/>
        <w:t>模拟，即</w:t>
      </w:r>
      <w:r w:rsidR="002B3935" w:rsidRPr="002B3935">
        <w:rPr>
          <w:rFonts w:hint="eastAsia"/>
          <w:color w:val="FF0000"/>
        </w:rPr>
        <w:t>可忽略每计算时间步内非静水压力对自由水位的影响，因为其数量级与整体求解的二阶时间精度的误差量级相当</w:t>
      </w:r>
      <w:r w:rsidR="00516082">
        <w:rPr>
          <w:rFonts w:hint="eastAsia"/>
        </w:rPr>
        <w:t>。</w:t>
      </w:r>
      <w:r w:rsidR="00516082" w:rsidRPr="00955FFB">
        <w:rPr>
          <w:rFonts w:hint="eastAsia"/>
          <w:highlight w:val="yellow"/>
        </w:rPr>
        <w:t>（？？？</w:t>
      </w:r>
      <w:r w:rsidR="002B3935" w:rsidRPr="00955FFB">
        <w:rPr>
          <w:rFonts w:hint="eastAsia"/>
          <w:highlight w:val="yellow"/>
        </w:rPr>
        <w:t>）</w:t>
      </w:r>
    </w:p>
    <w:p w:rsidR="00170AAC" w:rsidRPr="00504BD0" w:rsidRDefault="00043C0F" w:rsidP="00504BD0">
      <w:pPr>
        <w:ind w:firstLine="480"/>
      </w:pPr>
      <w:r>
        <w:rPr>
          <w:rFonts w:hint="eastAsia"/>
        </w:rPr>
        <w:t>尽管压力分离模式降低了非静水压力求解的计算量，但控制非静水压力的椭圆型</w:t>
      </w:r>
      <w:r w:rsidR="00E551BD">
        <w:rPr>
          <w:rFonts w:hint="eastAsia"/>
        </w:rPr>
        <w:t>Poisson</w:t>
      </w:r>
      <w:r>
        <w:rPr>
          <w:rFonts w:hint="eastAsia"/>
        </w:rPr>
        <w:t>方程仍然占据非静水压力模型计算量的很大一部分。</w:t>
      </w:r>
      <w:r w:rsidR="00DB7056">
        <w:rPr>
          <w:rFonts w:hint="eastAsia"/>
        </w:rPr>
        <w:t>试验室尺度下，</w:t>
      </w:r>
      <w:r>
        <w:rPr>
          <w:rFonts w:hint="eastAsia"/>
        </w:rPr>
        <w:t>Zang et al.(1994)</w:t>
      </w:r>
      <w:r>
        <w:rPr>
          <w:rFonts w:hint="eastAsia"/>
        </w:rPr>
        <w:t>的</w:t>
      </w:r>
      <w:r>
        <w:rPr>
          <w:rFonts w:hint="eastAsia"/>
        </w:rPr>
        <w:t>LES</w:t>
      </w:r>
      <w:r>
        <w:rPr>
          <w:rFonts w:hint="eastAsia"/>
        </w:rPr>
        <w:t>代码中的非静水压力模块使用多重网格求解，结合</w:t>
      </w:r>
      <w:r>
        <w:rPr>
          <w:rFonts w:hint="eastAsia"/>
        </w:rPr>
        <w:t>MPI</w:t>
      </w:r>
      <w:r>
        <w:rPr>
          <w:rFonts w:hint="eastAsia"/>
        </w:rPr>
        <w:t>并行计算提高了计算效率</w:t>
      </w:r>
      <w:r>
        <w:rPr>
          <w:rFonts w:hint="eastAsia"/>
        </w:rPr>
        <w:t xml:space="preserve"> (Cui and Street, 2000)</w:t>
      </w:r>
      <w:r>
        <w:rPr>
          <w:rFonts w:hint="eastAsia"/>
        </w:rPr>
        <w:t>。</w:t>
      </w:r>
      <w:r w:rsidR="00DB7056">
        <w:rPr>
          <w:rFonts w:hint="eastAsia"/>
        </w:rPr>
        <w:t>实际尺度下，需要对压力</w:t>
      </w:r>
      <w:r w:rsidR="00DB7056">
        <w:rPr>
          <w:rFonts w:hint="eastAsia"/>
        </w:rPr>
        <w:t>Poisson</w:t>
      </w:r>
      <w:r w:rsidR="00DB7056">
        <w:rPr>
          <w:rFonts w:hint="eastAsia"/>
        </w:rPr>
        <w:t>方程做预处理</w:t>
      </w:r>
      <w:r w:rsidR="00DB7056">
        <w:rPr>
          <w:rFonts w:hint="eastAsia"/>
        </w:rPr>
        <w:t>(</w:t>
      </w:r>
      <w:r w:rsidR="00DB7056">
        <w:rPr>
          <w:rFonts w:hint="eastAsia"/>
        </w:rPr>
        <w:t>共轭梯度求解算法，</w:t>
      </w:r>
      <w:r w:rsidR="00DB7056">
        <w:rPr>
          <w:rFonts w:hint="eastAsia"/>
        </w:rPr>
        <w:t>Casulli, 1999)</w:t>
      </w:r>
      <w:r w:rsidR="00D23DA0">
        <w:rPr>
          <w:rFonts w:hint="eastAsia"/>
        </w:rPr>
        <w:t>，网格的</w:t>
      </w:r>
      <w:r w:rsidR="00D23DA0">
        <w:rPr>
          <w:rFonts w:hint="eastAsia"/>
        </w:rPr>
        <w:t>aspect ratio</w:t>
      </w:r>
      <w:r w:rsidR="00D23DA0">
        <w:rPr>
          <w:rFonts w:hint="eastAsia"/>
        </w:rPr>
        <w:t>明显影响预处理的效果</w:t>
      </w:r>
      <w:r w:rsidR="00D23DA0">
        <w:rPr>
          <w:rFonts w:hint="eastAsia"/>
        </w:rPr>
        <w:t>(SUNTANS)</w:t>
      </w:r>
      <w:r w:rsidR="00D23DA0">
        <w:rPr>
          <w:rFonts w:hint="eastAsia"/>
        </w:rPr>
        <w:t>。</w:t>
      </w:r>
    </w:p>
    <w:p w:rsidR="00DB7056" w:rsidRDefault="00746E40" w:rsidP="00746E40">
      <w:pPr>
        <w:ind w:firstLine="482"/>
      </w:pPr>
      <w:r w:rsidRPr="00746E40">
        <w:rPr>
          <w:rFonts w:hint="eastAsia"/>
          <w:b/>
        </w:rPr>
        <w:t>计算表面重力波：</w:t>
      </w:r>
      <w:r w:rsidR="000F118B">
        <w:rPr>
          <w:rFonts w:hint="eastAsia"/>
        </w:rPr>
        <w:t>快速传播的表面重力波的计算稳定性是很重要的，因为其传播速度是典型径流或重力内波波速的</w:t>
      </w:r>
      <w:r w:rsidR="000F118B">
        <w:rPr>
          <w:rFonts w:hint="eastAsia"/>
        </w:rPr>
        <w:t>100</w:t>
      </w:r>
      <w:r w:rsidR="000F118B">
        <w:rPr>
          <w:rFonts w:hint="eastAsia"/>
        </w:rPr>
        <w:t>倍。</w:t>
      </w:r>
      <w:r w:rsidR="000F118B">
        <w:rPr>
          <w:rFonts w:hint="eastAsia"/>
        </w:rPr>
        <w:t>POM</w:t>
      </w:r>
      <w:r w:rsidR="000F118B">
        <w:rPr>
          <w:rFonts w:hint="eastAsia"/>
        </w:rPr>
        <w:t>，</w:t>
      </w:r>
      <w:r w:rsidR="000F118B">
        <w:rPr>
          <w:rFonts w:hint="eastAsia"/>
        </w:rPr>
        <w:t>FVCOM</w:t>
      </w:r>
      <w:r w:rsidR="000F118B">
        <w:rPr>
          <w:rFonts w:hint="eastAsia"/>
        </w:rPr>
        <w:t>，</w:t>
      </w:r>
      <w:r w:rsidR="000F118B">
        <w:rPr>
          <w:rFonts w:hint="eastAsia"/>
        </w:rPr>
        <w:t>ROMS</w:t>
      </w:r>
      <w:r w:rsidR="000F118B">
        <w:rPr>
          <w:rFonts w:hint="eastAsia"/>
        </w:rPr>
        <w:t>模型都采用模式分裂法</w:t>
      </w:r>
      <w:r w:rsidR="000F118B">
        <w:rPr>
          <w:rFonts w:hint="eastAsia"/>
        </w:rPr>
        <w:t>(mode splitting)</w:t>
      </w:r>
      <w:r w:rsidR="000F118B">
        <w:rPr>
          <w:rFonts w:hint="eastAsia"/>
        </w:rPr>
        <w:t>增加表面重力波计算稳定性</w:t>
      </w:r>
      <w:r w:rsidR="00793C2C">
        <w:rPr>
          <w:rFonts w:hint="eastAsia"/>
        </w:rPr>
        <w:t>，</w:t>
      </w:r>
      <w:r w:rsidR="00793C2C" w:rsidRPr="002A56F7">
        <w:rPr>
          <w:rFonts w:hint="eastAsia"/>
          <w:color w:val="FF0000"/>
        </w:rPr>
        <w:t>即相比较斜压模式（内模）计算时间步长较大些，正压模式（外模）的计算时间步长要小些</w:t>
      </w:r>
      <w:r w:rsidR="00793C2C">
        <w:rPr>
          <w:rFonts w:hint="eastAsia"/>
        </w:rPr>
        <w:t>。</w:t>
      </w:r>
      <w:r w:rsidR="00473863">
        <w:rPr>
          <w:rFonts w:hint="eastAsia"/>
        </w:rPr>
        <w:t>MITgcm</w:t>
      </w:r>
      <w:r w:rsidR="00473863">
        <w:rPr>
          <w:rFonts w:hint="eastAsia"/>
        </w:rPr>
        <w:t>模型使用向后</w:t>
      </w:r>
      <w:r w:rsidR="00473863">
        <w:rPr>
          <w:rFonts w:hint="eastAsia"/>
        </w:rPr>
        <w:t>Euler</w:t>
      </w:r>
      <w:r w:rsidR="00473863">
        <w:rPr>
          <w:rFonts w:hint="eastAsia"/>
        </w:rPr>
        <w:t>格式计算平面</w:t>
      </w:r>
      <w:r w:rsidR="00473863">
        <w:rPr>
          <w:rFonts w:hint="eastAsia"/>
        </w:rPr>
        <w:t>2D</w:t>
      </w:r>
      <w:r w:rsidR="00473863">
        <w:rPr>
          <w:rFonts w:hint="eastAsia"/>
        </w:rPr>
        <w:t>连续方程和动量方程中的正压项在来增加计算稳定性，而</w:t>
      </w:r>
      <w:r w:rsidR="00473863">
        <w:rPr>
          <w:rFonts w:hint="eastAsia"/>
        </w:rPr>
        <w:t>Casulli</w:t>
      </w:r>
      <w:r w:rsidR="006B69E9">
        <w:rPr>
          <w:rFonts w:hint="eastAsia"/>
        </w:rPr>
        <w:t xml:space="preserve"> </w:t>
      </w:r>
      <w:r w:rsidR="00473863">
        <w:rPr>
          <w:rFonts w:hint="eastAsia"/>
        </w:rPr>
        <w:t>(1999)</w:t>
      </w:r>
      <w:r w:rsidR="006B69E9">
        <w:rPr>
          <w:rFonts w:hint="eastAsia"/>
        </w:rPr>
        <w:t>和</w:t>
      </w:r>
      <w:r w:rsidR="006B69E9">
        <w:rPr>
          <w:rFonts w:hint="eastAsia"/>
        </w:rPr>
        <w:t>SUNTANS</w:t>
      </w:r>
      <w:r w:rsidR="006B69E9">
        <w:rPr>
          <w:rFonts w:hint="eastAsia"/>
        </w:rPr>
        <w:t>模型采用半隐</w:t>
      </w:r>
      <w:r w:rsidR="006B69E9">
        <w:rPr>
          <w:rFonts w:hint="eastAsia"/>
        </w:rPr>
        <w:t>theta</w:t>
      </w:r>
      <w:r w:rsidR="006B69E9">
        <w:rPr>
          <w:rFonts w:hint="eastAsia"/>
        </w:rPr>
        <w:t>法求解上述各项。</w:t>
      </w:r>
      <w:r w:rsidR="00C70023">
        <w:rPr>
          <w:rFonts w:hint="eastAsia"/>
        </w:rPr>
        <w:t>表面重力波造成的稳定性限制可以采用刚盖假定来消除，这也是</w:t>
      </w:r>
      <w:r w:rsidR="00C70023">
        <w:rPr>
          <w:rFonts w:hint="eastAsia"/>
        </w:rPr>
        <w:t>MITgcm</w:t>
      </w:r>
      <w:r w:rsidR="00C70023">
        <w:rPr>
          <w:rFonts w:hint="eastAsia"/>
        </w:rPr>
        <w:t>模型的一个选项。</w:t>
      </w:r>
    </w:p>
    <w:p w:rsidR="007743B3" w:rsidRDefault="007743B3" w:rsidP="00746E40">
      <w:pPr>
        <w:ind w:firstLine="482"/>
      </w:pPr>
      <w:r w:rsidRPr="00746E40">
        <w:rPr>
          <w:rFonts w:hint="eastAsia"/>
          <w:b/>
        </w:rPr>
        <w:t>平面网格</w:t>
      </w:r>
      <w:r>
        <w:rPr>
          <w:rFonts w:hint="eastAsia"/>
        </w:rPr>
        <w:t>：</w:t>
      </w:r>
      <w:r>
        <w:rPr>
          <w:rFonts w:hint="eastAsia"/>
        </w:rPr>
        <w:t>Delaunay</w:t>
      </w:r>
      <w:r>
        <w:rPr>
          <w:rFonts w:hint="eastAsia"/>
        </w:rPr>
        <w:t>三角网格</w:t>
      </w:r>
      <w:r>
        <w:rPr>
          <w:rFonts w:hint="eastAsia"/>
        </w:rPr>
        <w:t>(Shewchuck, 1996)</w:t>
      </w:r>
    </w:p>
    <w:p w:rsidR="00DB7056" w:rsidRDefault="009901BF" w:rsidP="007743B3">
      <w:pPr>
        <w:ind w:firstLine="482"/>
      </w:pPr>
      <w:r w:rsidRPr="007743B3">
        <w:rPr>
          <w:rFonts w:hint="eastAsia"/>
          <w:b/>
        </w:rPr>
        <w:t>垂向网格分层</w:t>
      </w:r>
      <w:r>
        <w:rPr>
          <w:rFonts w:hint="eastAsia"/>
        </w:rPr>
        <w:t>：</w:t>
      </w:r>
      <w:r w:rsidR="00142A4A">
        <w:rPr>
          <w:rFonts w:hint="eastAsia"/>
        </w:rPr>
        <w:t>垂向使用</w:t>
      </w:r>
      <w:r w:rsidR="00142A4A">
        <w:rPr>
          <w:rFonts w:hint="eastAsia"/>
        </w:rPr>
        <w:t>z</w:t>
      </w:r>
      <w:r w:rsidR="00142A4A">
        <w:rPr>
          <w:rFonts w:hint="eastAsia"/>
        </w:rPr>
        <w:t>分层，可避免</w:t>
      </w:r>
      <w:r w:rsidR="00142A4A">
        <w:rPr>
          <w:rFonts w:hint="eastAsia"/>
        </w:rPr>
        <w:t>sigma</w:t>
      </w:r>
      <w:r w:rsidR="00142A4A">
        <w:rPr>
          <w:rFonts w:hint="eastAsia"/>
        </w:rPr>
        <w:t>分层</w:t>
      </w:r>
      <w:r w:rsidR="00142A4A">
        <w:rPr>
          <w:rFonts w:hint="eastAsia"/>
        </w:rPr>
        <w:t>(Mellor et al., 2004)</w:t>
      </w:r>
      <w:r w:rsidR="00142A4A">
        <w:rPr>
          <w:rFonts w:hint="eastAsia"/>
        </w:rPr>
        <w:t>和完全非结构网格</w:t>
      </w:r>
      <w:r w:rsidR="00142A4A">
        <w:rPr>
          <w:rFonts w:hint="eastAsia"/>
        </w:rPr>
        <w:t>(Ford et al., 2004)</w:t>
      </w:r>
      <w:r w:rsidR="00142A4A">
        <w:rPr>
          <w:rFonts w:hint="eastAsia"/>
        </w:rPr>
        <w:t>引起的压力梯度误差。</w:t>
      </w:r>
      <w:r w:rsidR="00575658" w:rsidRPr="00A270F5">
        <w:rPr>
          <w:rFonts w:hint="eastAsia"/>
          <w:i/>
        </w:rPr>
        <w:t>z</w:t>
      </w:r>
      <w:r w:rsidR="00575658">
        <w:rPr>
          <w:rFonts w:hint="eastAsia"/>
        </w:rPr>
        <w:t>分层的缺点是阶梯型床面地形，该误差可通过将非结构网格面与等深线平行来最小化，也可通过处理底部边界来改善，如：重写底部附近的有限体积离散方程（</w:t>
      </w:r>
      <w:r w:rsidR="00575658" w:rsidRPr="00575658">
        <w:rPr>
          <w:rFonts w:hint="eastAsia"/>
          <w:color w:val="FF0000"/>
        </w:rPr>
        <w:t>不好！</w:t>
      </w:r>
      <w:r w:rsidR="00575658">
        <w:rPr>
          <w:rFonts w:hint="eastAsia"/>
        </w:rPr>
        <w:t>）、</w:t>
      </w:r>
      <w:r w:rsidR="00575658">
        <w:rPr>
          <w:rFonts w:hint="eastAsia"/>
        </w:rPr>
        <w:t>"shaved" cells (Adcroft et al., 1997)</w:t>
      </w:r>
      <w:r w:rsidR="00575658">
        <w:rPr>
          <w:rFonts w:hint="eastAsia"/>
        </w:rPr>
        <w:t>和</w:t>
      </w:r>
      <w:r w:rsidR="002F4148">
        <w:rPr>
          <w:rFonts w:hint="eastAsia"/>
        </w:rPr>
        <w:t>浸</w:t>
      </w:r>
      <w:r w:rsidR="00575658">
        <w:rPr>
          <w:rFonts w:hint="eastAsia"/>
        </w:rPr>
        <w:t>入边界法</w:t>
      </w:r>
      <w:r w:rsidR="00575658">
        <w:rPr>
          <w:rFonts w:hint="eastAsia"/>
        </w:rPr>
        <w:t>(Tseng and Ferziger, 2003)</w:t>
      </w:r>
      <w:r w:rsidR="00575658" w:rsidRPr="00575658">
        <w:rPr>
          <w:rFonts w:hint="eastAsia"/>
          <w:color w:val="FF0000"/>
        </w:rPr>
        <w:t>--</w:t>
      </w:r>
      <w:r w:rsidR="00575658" w:rsidRPr="00575658">
        <w:rPr>
          <w:rFonts w:hint="eastAsia"/>
          <w:color w:val="FF0000"/>
        </w:rPr>
        <w:t>精度高！</w:t>
      </w:r>
      <w:r w:rsidR="00575658">
        <w:rPr>
          <w:rFonts w:hint="eastAsia"/>
        </w:rPr>
        <w:t>。</w:t>
      </w:r>
    </w:p>
    <w:p w:rsidR="004239A3" w:rsidRDefault="00192ED5" w:rsidP="00DA58B1">
      <w:pPr>
        <w:ind w:firstLine="482"/>
      </w:pPr>
      <w:r w:rsidRPr="00A542C0">
        <w:rPr>
          <w:rFonts w:hint="eastAsia"/>
          <w:b/>
        </w:rPr>
        <w:t>SUNTANS</w:t>
      </w:r>
      <w:r w:rsidRPr="00A542C0">
        <w:rPr>
          <w:rFonts w:hint="eastAsia"/>
          <w:b/>
        </w:rPr>
        <w:t>模型采用交错网格布置变量</w:t>
      </w:r>
      <w:r>
        <w:rPr>
          <w:rFonts w:hint="eastAsia"/>
        </w:rPr>
        <w:t>：</w:t>
      </w:r>
      <w:r w:rsidR="00970414">
        <w:rPr>
          <w:rFonts w:hint="eastAsia"/>
        </w:rPr>
        <w:t>仅单元面法向的速度分量</w:t>
      </w:r>
      <w:r w:rsidR="00DA5D17">
        <w:rPr>
          <w:rFonts w:hint="eastAsia"/>
        </w:rPr>
        <w:t>布置于单元</w:t>
      </w:r>
      <w:r w:rsidR="00970414">
        <w:rPr>
          <w:rFonts w:hint="eastAsia"/>
        </w:rPr>
        <w:t>面上（</w:t>
      </w:r>
      <w:r w:rsidR="00970414" w:rsidRPr="00970414">
        <w:rPr>
          <w:rFonts w:hint="eastAsia"/>
          <w:color w:val="FF0000"/>
        </w:rPr>
        <w:t>相当于布置在单元的边上</w:t>
      </w:r>
      <w:r w:rsidR="00970414">
        <w:rPr>
          <w:rFonts w:hint="eastAsia"/>
        </w:rPr>
        <w:t>）；</w:t>
      </w:r>
      <w:r w:rsidR="007311FC">
        <w:rPr>
          <w:rFonts w:hint="eastAsia"/>
        </w:rPr>
        <w:t>其他变量都布置在</w:t>
      </w:r>
      <w:r w:rsidR="007311FC" w:rsidRPr="00AD3CFD">
        <w:rPr>
          <w:rFonts w:hint="eastAsia"/>
          <w:color w:val="FF0000"/>
        </w:rPr>
        <w:t>Voronoi</w:t>
      </w:r>
      <w:r w:rsidR="007311FC" w:rsidRPr="00AD3CFD">
        <w:rPr>
          <w:rFonts w:hint="eastAsia"/>
          <w:color w:val="FF0000"/>
        </w:rPr>
        <w:t>点</w:t>
      </w:r>
      <w:r w:rsidR="007311FC">
        <w:rPr>
          <w:rFonts w:hint="eastAsia"/>
        </w:rPr>
        <w:t>上，类似于</w:t>
      </w:r>
      <w:r w:rsidR="00DA58B1">
        <w:rPr>
          <w:rFonts w:hint="eastAsia"/>
        </w:rPr>
        <w:t xml:space="preserve">(analogue) </w:t>
      </w:r>
      <w:r w:rsidR="007311FC">
        <w:rPr>
          <w:rFonts w:hint="eastAsia"/>
        </w:rPr>
        <w:t>Cartesian</w:t>
      </w:r>
      <w:r w:rsidR="007311FC">
        <w:rPr>
          <w:rFonts w:hint="eastAsia"/>
        </w:rPr>
        <w:t>网格单元中心上</w:t>
      </w:r>
      <w:r w:rsidR="00B52C90">
        <w:rPr>
          <w:rFonts w:hint="eastAsia"/>
        </w:rPr>
        <w:t>（见第</w:t>
      </w:r>
      <w:r w:rsidR="00B52C90">
        <w:rPr>
          <w:rFonts w:hint="eastAsia"/>
        </w:rPr>
        <w:t>3</w:t>
      </w:r>
      <w:r w:rsidR="00B52C90">
        <w:rPr>
          <w:rFonts w:hint="eastAsia"/>
        </w:rPr>
        <w:t>节）</w:t>
      </w:r>
      <w:r w:rsidR="001A0A66">
        <w:rPr>
          <w:rFonts w:hint="eastAsia"/>
        </w:rPr>
        <w:t>(Casulli and Zanolli, 2002)</w:t>
      </w:r>
      <w:r w:rsidR="007311FC">
        <w:rPr>
          <w:rFonts w:hint="eastAsia"/>
        </w:rPr>
        <w:t>。</w:t>
      </w:r>
      <w:r w:rsidR="00DA5D17">
        <w:rPr>
          <w:rFonts w:hint="eastAsia"/>
        </w:rPr>
        <w:t>FVCOM</w:t>
      </w:r>
      <w:r w:rsidR="00DA5D17">
        <w:rPr>
          <w:rFonts w:hint="eastAsia"/>
        </w:rPr>
        <w:t>模型：水平流速分量布置在单元中心</w:t>
      </w:r>
      <w:r w:rsidR="00DA5D17">
        <w:rPr>
          <w:rFonts w:hint="eastAsia"/>
        </w:rPr>
        <w:t>(centroid)</w:t>
      </w:r>
      <w:r w:rsidR="00DA5D17">
        <w:rPr>
          <w:rFonts w:hint="eastAsia"/>
        </w:rPr>
        <w:t>，其他变量布置在节点上。</w:t>
      </w:r>
      <w:r w:rsidR="00EC2790">
        <w:rPr>
          <w:rFonts w:hint="eastAsia"/>
        </w:rPr>
        <w:t>SCHISM</w:t>
      </w:r>
      <w:r w:rsidR="00EC2790">
        <w:rPr>
          <w:rFonts w:hint="eastAsia"/>
        </w:rPr>
        <w:t>模型：水平流速分量布置于单元边上，垂向流速布置于单元中心，水位布置于节点上，其他标量布置于棱柱体中心。</w:t>
      </w:r>
    </w:p>
    <w:p w:rsidR="004239A3" w:rsidRDefault="00DA58B1" w:rsidP="00142EE4">
      <w:pPr>
        <w:ind w:firstLine="482"/>
      </w:pPr>
      <w:r w:rsidRPr="00DA58B1">
        <w:rPr>
          <w:rFonts w:hint="eastAsia"/>
          <w:b/>
        </w:rPr>
        <w:t>动量方程对流项离散</w:t>
      </w:r>
      <w:r>
        <w:rPr>
          <w:rFonts w:hint="eastAsia"/>
        </w:rPr>
        <w:t>：</w:t>
      </w:r>
      <w:r>
        <w:rPr>
          <w:rFonts w:hint="eastAsia"/>
        </w:rPr>
        <w:t>Casulli and Zanolli</w:t>
      </w:r>
      <w:r>
        <w:rPr>
          <w:rFonts w:hint="eastAsia"/>
        </w:rPr>
        <w:t>使用半</w:t>
      </w:r>
      <w:r>
        <w:rPr>
          <w:rFonts w:hint="eastAsia"/>
        </w:rPr>
        <w:t>Lagrangian</w:t>
      </w:r>
      <w:r>
        <w:rPr>
          <w:rFonts w:hint="eastAsia"/>
        </w:rPr>
        <w:t>或欧拉</w:t>
      </w:r>
      <w:r>
        <w:rPr>
          <w:rFonts w:hint="eastAsia"/>
        </w:rPr>
        <w:t>-</w:t>
      </w:r>
      <w:r>
        <w:rPr>
          <w:rFonts w:hint="eastAsia"/>
        </w:rPr>
        <w:t>拉格朗日</w:t>
      </w:r>
      <w:r>
        <w:rPr>
          <w:rFonts w:hint="eastAsia"/>
        </w:rPr>
        <w:lastRenderedPageBreak/>
        <w:t>法</w:t>
      </w:r>
      <w:r>
        <w:rPr>
          <w:rFonts w:hint="eastAsia"/>
        </w:rPr>
        <w:t>(ELM)</w:t>
      </w:r>
      <w:r>
        <w:rPr>
          <w:rFonts w:hint="eastAsia"/>
        </w:rPr>
        <w:t>，结合非结构交错网格离散，对流项通过从</w:t>
      </w:r>
      <w:r>
        <w:rPr>
          <w:rFonts w:hint="eastAsia"/>
        </w:rPr>
        <w:t>Lagrangian</w:t>
      </w:r>
      <w:r>
        <w:rPr>
          <w:rFonts w:hint="eastAsia"/>
        </w:rPr>
        <w:t>轨迹附近的点插值计算得到，</w:t>
      </w:r>
      <w:r>
        <w:rPr>
          <w:rFonts w:hint="eastAsia"/>
        </w:rPr>
        <w:t>ELM</w:t>
      </w:r>
      <w:r>
        <w:rPr>
          <w:rFonts w:hint="eastAsia"/>
        </w:rPr>
        <w:t>格式的精度取决于空间插值格式的精度</w:t>
      </w:r>
      <w:r>
        <w:rPr>
          <w:rFonts w:hint="eastAsia"/>
        </w:rPr>
        <w:t>(Stanifort and Cote</w:t>
      </w:r>
      <w:r w:rsidR="00545FD0">
        <w:rPr>
          <w:rFonts w:hint="eastAsia"/>
        </w:rPr>
        <w:t>,</w:t>
      </w:r>
      <w:r>
        <w:rPr>
          <w:rFonts w:hint="eastAsia"/>
        </w:rPr>
        <w:t>1991)</w:t>
      </w:r>
      <w:r>
        <w:rPr>
          <w:rFonts w:hint="eastAsia"/>
        </w:rPr>
        <w:t>，或者说取决于计算的轨迹跟踪的位置。例如：</w:t>
      </w:r>
      <w:r>
        <w:rPr>
          <w:rFonts w:hint="eastAsia"/>
        </w:rPr>
        <w:t>Le Roux et al. (1997)</w:t>
      </w:r>
      <w:r>
        <w:rPr>
          <w:rFonts w:hint="eastAsia"/>
        </w:rPr>
        <w:t>使用</w:t>
      </w:r>
      <w:r>
        <w:rPr>
          <w:rFonts w:hint="eastAsia"/>
        </w:rPr>
        <w:t>Kringing</w:t>
      </w:r>
      <w:r>
        <w:rPr>
          <w:rFonts w:hint="eastAsia"/>
        </w:rPr>
        <w:t>插值格式在非结构网格上计算半</w:t>
      </w:r>
      <w:r>
        <w:rPr>
          <w:rFonts w:hint="eastAsia"/>
        </w:rPr>
        <w:t>Lagrangian</w:t>
      </w:r>
      <w:r>
        <w:rPr>
          <w:rFonts w:hint="eastAsia"/>
        </w:rPr>
        <w:t>的对流项。</w:t>
      </w:r>
      <w:r w:rsidR="00C901DF">
        <w:rPr>
          <w:rFonts w:hint="eastAsia"/>
        </w:rPr>
        <w:t>ELM</w:t>
      </w:r>
      <w:r w:rsidR="00C901DF">
        <w:rPr>
          <w:rFonts w:hint="eastAsia"/>
        </w:rPr>
        <w:t>法的最大优点是稳定，缺点是不能保证动量守恒。</w:t>
      </w:r>
      <w:r w:rsidR="00C901DF">
        <w:rPr>
          <w:rFonts w:hint="eastAsia"/>
        </w:rPr>
        <w:t>Eulerian</w:t>
      </w:r>
      <w:r w:rsidR="00C901DF">
        <w:rPr>
          <w:rFonts w:hint="eastAsia"/>
        </w:rPr>
        <w:t>格式可保证动量守恒。</w:t>
      </w:r>
      <w:r w:rsidR="00C901DF">
        <w:rPr>
          <w:rFonts w:hint="eastAsia"/>
        </w:rPr>
        <w:t>FVCOM</w:t>
      </w:r>
      <w:r w:rsidR="00C901DF">
        <w:rPr>
          <w:rFonts w:hint="eastAsia"/>
        </w:rPr>
        <w:t>模型中使用了守恒的</w:t>
      </w:r>
      <w:r w:rsidR="00C901DF">
        <w:rPr>
          <w:rFonts w:hint="eastAsia"/>
        </w:rPr>
        <w:t>Eulerian</w:t>
      </w:r>
      <w:r w:rsidR="00C901DF">
        <w:rPr>
          <w:rFonts w:hint="eastAsia"/>
        </w:rPr>
        <w:t>格式离散动量对流项，</w:t>
      </w:r>
      <w:r w:rsidR="00C901DF">
        <w:rPr>
          <w:rFonts w:hint="eastAsia"/>
        </w:rPr>
        <w:t>SUNTANS</w:t>
      </w:r>
      <w:r w:rsidR="00C901DF">
        <w:rPr>
          <w:rFonts w:hint="eastAsia"/>
        </w:rPr>
        <w:t>模型使用</w:t>
      </w:r>
      <w:r w:rsidR="00C901DF">
        <w:rPr>
          <w:rFonts w:hint="eastAsia"/>
        </w:rPr>
        <w:t>Perot(2000)</w:t>
      </w:r>
      <w:r w:rsidR="00C901DF">
        <w:rPr>
          <w:rFonts w:hint="eastAsia"/>
        </w:rPr>
        <w:t>的</w:t>
      </w:r>
      <w:r w:rsidR="00C72267">
        <w:rPr>
          <w:rFonts w:hint="eastAsia"/>
        </w:rPr>
        <w:t>欧拉</w:t>
      </w:r>
      <w:r w:rsidR="00C901DF">
        <w:rPr>
          <w:rFonts w:hint="eastAsia"/>
        </w:rPr>
        <w:t>格式，因为其使用显式的二阶</w:t>
      </w:r>
      <w:r w:rsidR="00C901DF">
        <w:rPr>
          <w:rFonts w:hint="eastAsia"/>
        </w:rPr>
        <w:t>Adams-Bashforth</w:t>
      </w:r>
      <w:r w:rsidR="00C72267">
        <w:rPr>
          <w:rFonts w:hint="eastAsia"/>
        </w:rPr>
        <w:t xml:space="preserve"> (AB2)</w:t>
      </w:r>
      <w:r w:rsidR="00C901DF">
        <w:rPr>
          <w:rFonts w:hint="eastAsia"/>
        </w:rPr>
        <w:t>格式，</w:t>
      </w:r>
      <w:r w:rsidR="00C901DF" w:rsidRPr="00C82EDA">
        <w:rPr>
          <w:rFonts w:hint="eastAsia"/>
          <w:color w:val="FF0000"/>
        </w:rPr>
        <w:t>因此</w:t>
      </w:r>
      <w:r w:rsidR="00C72267">
        <w:rPr>
          <w:rFonts w:hint="eastAsia"/>
          <w:color w:val="FF0000"/>
        </w:rPr>
        <w:t>提高了</w:t>
      </w:r>
      <w:r w:rsidR="00C901DF" w:rsidRPr="00C82EDA">
        <w:rPr>
          <w:rFonts w:hint="eastAsia"/>
          <w:color w:val="FF0000"/>
        </w:rPr>
        <w:t>稳定性对计算时间步长的限制</w:t>
      </w:r>
      <w:r w:rsidR="00C901DF">
        <w:rPr>
          <w:rFonts w:hint="eastAsia"/>
        </w:rPr>
        <w:t>。</w:t>
      </w:r>
      <w:r w:rsidR="00142EE4">
        <w:rPr>
          <w:rFonts w:hint="eastAsia"/>
        </w:rPr>
        <w:t>标量对流不具有动量对流项的守恒计算的困难，因为标量是布置在</w:t>
      </w:r>
      <w:r w:rsidR="00142EE4">
        <w:rPr>
          <w:rFonts w:hint="eastAsia"/>
        </w:rPr>
        <w:t>Voronoi</w:t>
      </w:r>
      <w:r w:rsidR="00142EE4">
        <w:rPr>
          <w:rFonts w:hint="eastAsia"/>
        </w:rPr>
        <w:t>点上，只要对流项的离散格式与</w:t>
      </w:r>
      <w:r w:rsidR="00142EE4">
        <w:rPr>
          <w:rFonts w:hint="eastAsia"/>
        </w:rPr>
        <w:t>3D</w:t>
      </w:r>
      <w:r w:rsidR="00142EE4">
        <w:rPr>
          <w:rFonts w:hint="eastAsia"/>
        </w:rPr>
        <w:t>和平面</w:t>
      </w:r>
      <w:r w:rsidR="00142EE4">
        <w:rPr>
          <w:rFonts w:hint="eastAsia"/>
        </w:rPr>
        <w:t>2D</w:t>
      </w:r>
      <w:r w:rsidR="00142EE4">
        <w:rPr>
          <w:rFonts w:hint="eastAsia"/>
        </w:rPr>
        <w:t>动量方程的离散格式一致，就可保证质量在局部和全局上的整体守恒性</w:t>
      </w:r>
      <w:r w:rsidR="00142EE4">
        <w:rPr>
          <w:rFonts w:hint="eastAsia"/>
        </w:rPr>
        <w:t>(Gross et al., 2002)</w:t>
      </w:r>
      <w:r w:rsidR="00613A40">
        <w:rPr>
          <w:rFonts w:hint="eastAsia"/>
        </w:rPr>
        <w:t>，但是当使用高阶格式将标量值插值到单元面上时，不能保证标量对流项的单调性，可在非结构网格上实施</w:t>
      </w:r>
      <w:r w:rsidR="00C72267" w:rsidRPr="00DA1063">
        <w:rPr>
          <w:rFonts w:hint="eastAsia"/>
          <w:color w:val="FF0000"/>
        </w:rPr>
        <w:t>总变差减小</w:t>
      </w:r>
      <w:r w:rsidR="00C72267">
        <w:rPr>
          <w:rFonts w:hint="eastAsia"/>
        </w:rPr>
        <w:t>(</w:t>
      </w:r>
      <w:r w:rsidR="00613A40">
        <w:rPr>
          <w:rFonts w:hint="eastAsia"/>
        </w:rPr>
        <w:t>total variation diminishing</w:t>
      </w:r>
      <w:r w:rsidR="00C72267">
        <w:rPr>
          <w:rFonts w:hint="eastAsia"/>
        </w:rPr>
        <w:t xml:space="preserve">, </w:t>
      </w:r>
      <w:r w:rsidR="00613A40">
        <w:rPr>
          <w:rFonts w:hint="eastAsia"/>
        </w:rPr>
        <w:t>TVD)</w:t>
      </w:r>
      <w:r w:rsidR="00613A40">
        <w:rPr>
          <w:rFonts w:hint="eastAsia"/>
        </w:rPr>
        <w:t>格式保证标量对流项的单调性</w:t>
      </w:r>
      <w:r w:rsidR="002C4B74">
        <w:rPr>
          <w:rFonts w:hint="eastAsia"/>
        </w:rPr>
        <w:t>，</w:t>
      </w:r>
      <w:r w:rsidR="002C4B74">
        <w:rPr>
          <w:rFonts w:hint="eastAsia"/>
        </w:rPr>
        <w:t>SUNTANS</w:t>
      </w:r>
      <w:r w:rsidR="002C4B74">
        <w:rPr>
          <w:rFonts w:hint="eastAsia"/>
        </w:rPr>
        <w:t>模型中实施了</w:t>
      </w:r>
      <w:r w:rsidR="002C4B74">
        <w:rPr>
          <w:rFonts w:hint="eastAsia"/>
        </w:rPr>
        <w:t>TVD</w:t>
      </w:r>
      <w:r w:rsidR="002C4B74">
        <w:rPr>
          <w:rFonts w:hint="eastAsia"/>
        </w:rPr>
        <w:t>算法（本文没介绍）。</w:t>
      </w:r>
    </w:p>
    <w:p w:rsidR="004239A3" w:rsidRDefault="00D63CEE" w:rsidP="00D63CEE">
      <w:pPr>
        <w:pStyle w:val="1"/>
      </w:pPr>
      <w:r>
        <w:rPr>
          <w:rFonts w:hint="eastAsia"/>
        </w:rPr>
        <w:t xml:space="preserve">2 </w:t>
      </w:r>
      <w:r>
        <w:rPr>
          <w:rFonts w:hint="eastAsia"/>
        </w:rPr>
        <w:t>控制方程</w:t>
      </w:r>
    </w:p>
    <w:p w:rsidR="004239A3" w:rsidRDefault="00D63CEE" w:rsidP="00D63CEE">
      <w:pPr>
        <w:ind w:firstLine="480"/>
      </w:pPr>
      <w:r w:rsidRPr="00D63CEE">
        <w:t>Boussinesq</w:t>
      </w:r>
      <w:r>
        <w:rPr>
          <w:rFonts w:hint="eastAsia"/>
        </w:rPr>
        <w:t>假设的</w:t>
      </w:r>
      <w:r>
        <w:rPr>
          <w:rFonts w:hint="eastAsia"/>
        </w:rPr>
        <w:t>NS</w:t>
      </w:r>
      <w:r>
        <w:rPr>
          <w:rFonts w:hint="eastAsia"/>
        </w:rPr>
        <w:t>方程，在</w:t>
      </w:r>
      <w:r>
        <w:rPr>
          <w:rFonts w:hint="eastAsia"/>
        </w:rPr>
        <w:t>Reynolds</w:t>
      </w:r>
      <w:r>
        <w:rPr>
          <w:rFonts w:hint="eastAsia"/>
        </w:rPr>
        <w:t>时间平均或</w:t>
      </w:r>
      <w:r>
        <w:rPr>
          <w:rFonts w:hint="eastAsia"/>
        </w:rPr>
        <w:t>LES</w:t>
      </w:r>
      <w:r>
        <w:rPr>
          <w:rFonts w:hint="eastAsia"/>
        </w:rPr>
        <w:t>框架下都使用</w:t>
      </w:r>
      <w:r w:rsidR="00C72267">
        <w:rPr>
          <w:rFonts w:hint="eastAsia"/>
        </w:rPr>
        <w:t>涡粘性系数紊流模型</w:t>
      </w:r>
      <w:r>
        <w:rPr>
          <w:rFonts w:hint="eastAsia"/>
        </w:rPr>
        <w:t>：</w:t>
      </w:r>
    </w:p>
    <w:p w:rsidR="00D63CEE" w:rsidRDefault="00D63CEE" w:rsidP="00D63CEE">
      <w:pPr>
        <w:ind w:firstLine="480"/>
      </w:pPr>
      <w:r>
        <w:rPr>
          <w:rFonts w:hint="eastAsia"/>
        </w:rPr>
        <w:t>动量方程：</w:t>
      </w:r>
    </w:p>
    <w:p w:rsidR="00DB7056" w:rsidRDefault="00955FFB" w:rsidP="000A48EF">
      <w:pPr>
        <w:ind w:firstLine="480"/>
        <w:jc w:val="center"/>
      </w:pPr>
      <w:r w:rsidRPr="00955FFB">
        <w:rPr>
          <w:noProof/>
          <w:position w:val="-102"/>
        </w:rPr>
        <w:object w:dxaOrig="6880" w:dyaOrig="2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07pt" o:ole="">
            <v:imagedata r:id="rId8" o:title=""/>
          </v:shape>
          <o:OLEObject Type="Embed" ProgID="Equation.DSMT4" ShapeID="_x0000_i1025" DrawAspect="Content" ObjectID="_1670137751" r:id="rId9"/>
        </w:object>
      </w:r>
    </w:p>
    <w:p w:rsidR="00DB7056" w:rsidRDefault="006B3F20" w:rsidP="00504BD0">
      <w:pPr>
        <w:ind w:firstLine="480"/>
      </w:pPr>
      <w:r>
        <w:rPr>
          <w:rFonts w:hint="eastAsia"/>
        </w:rPr>
        <w:t>连续方程（不可压缩流体）</w:t>
      </w:r>
    </w:p>
    <w:p w:rsidR="00DB7056" w:rsidRDefault="00955FFB" w:rsidP="00955FFB">
      <w:pPr>
        <w:ind w:firstLine="480"/>
        <w:jc w:val="center"/>
      </w:pPr>
      <w:r w:rsidRPr="00955FFB">
        <w:rPr>
          <w:noProof/>
          <w:position w:val="-6"/>
        </w:rPr>
        <w:object w:dxaOrig="840" w:dyaOrig="279">
          <v:shape id="_x0000_i1026" type="#_x0000_t75" style="width:42pt;height:14pt" o:ole="">
            <v:imagedata r:id="rId10" o:title=""/>
          </v:shape>
          <o:OLEObject Type="Embed" ProgID="Equation.DSMT4" ShapeID="_x0000_i1026" DrawAspect="Content" ObjectID="_1670137752" r:id="rId11"/>
        </w:object>
      </w:r>
    </w:p>
    <w:p w:rsidR="00504BD0" w:rsidRDefault="0047559F" w:rsidP="00504BD0">
      <w:pPr>
        <w:ind w:firstLine="480"/>
      </w:pPr>
      <w:r>
        <w:rPr>
          <w:rFonts w:hint="eastAsia"/>
        </w:rPr>
        <w:t>水平梯度算子：</w:t>
      </w:r>
      <w:r w:rsidR="00955FFB" w:rsidRPr="00955FFB">
        <w:rPr>
          <w:noProof/>
          <w:position w:val="-28"/>
        </w:rPr>
        <w:object w:dxaOrig="1840" w:dyaOrig="660">
          <v:shape id="_x0000_i1027" type="#_x0000_t75" style="width:92pt;height:33pt" o:ole="">
            <v:imagedata r:id="rId12" o:title=""/>
          </v:shape>
          <o:OLEObject Type="Embed" ProgID="Equation.DSMT4" ShapeID="_x0000_i1027" DrawAspect="Content" ObjectID="_1670137753" r:id="rId13"/>
        </w:object>
      </w:r>
    </w:p>
    <w:p w:rsidR="00AA6682" w:rsidRDefault="00AA6682" w:rsidP="00504BD0">
      <w:pPr>
        <w:ind w:firstLine="480"/>
      </w:pPr>
      <w:r>
        <w:rPr>
          <w:rFonts w:hint="eastAsia"/>
        </w:rPr>
        <w:t>静水压力：</w:t>
      </w:r>
      <w:r w:rsidR="00955FFB" w:rsidRPr="00955FFB">
        <w:rPr>
          <w:noProof/>
          <w:position w:val="-24"/>
        </w:rPr>
        <w:object w:dxaOrig="1820" w:dyaOrig="620">
          <v:shape id="_x0000_i1028" type="#_x0000_t75" style="width:91pt;height:31pt" o:ole="">
            <v:imagedata r:id="rId14" o:title=""/>
          </v:shape>
          <o:OLEObject Type="Embed" ProgID="Equation.DSMT4" ShapeID="_x0000_i1028" DrawAspect="Content" ObjectID="_1670137754" r:id="rId15"/>
        </w:object>
      </w:r>
    </w:p>
    <w:p w:rsidR="00AA6682" w:rsidRPr="00AA6682" w:rsidRDefault="00AA6682" w:rsidP="00504BD0">
      <w:pPr>
        <w:ind w:firstLine="480"/>
      </w:pPr>
      <w:r>
        <w:rPr>
          <w:rFonts w:hint="eastAsia"/>
        </w:rPr>
        <w:t>非静水压力</w:t>
      </w:r>
      <w:r w:rsidR="00E05FD7">
        <w:rPr>
          <w:rFonts w:hint="eastAsia"/>
        </w:rPr>
        <w:t>假设后，控制</w:t>
      </w:r>
      <w:r>
        <w:rPr>
          <w:rFonts w:hint="eastAsia"/>
        </w:rPr>
        <w:t>方程</w:t>
      </w:r>
      <w:r w:rsidR="00E05FD7">
        <w:rPr>
          <w:rFonts w:hint="eastAsia"/>
        </w:rPr>
        <w:t>简化为</w:t>
      </w:r>
      <w:r>
        <w:rPr>
          <w:rFonts w:hint="eastAsia"/>
        </w:rPr>
        <w:t>：</w:t>
      </w:r>
    </w:p>
    <w:p w:rsidR="00AA6682" w:rsidRDefault="00E05FD7" w:rsidP="00E05FD7">
      <w:pPr>
        <w:ind w:firstLine="480"/>
        <w:jc w:val="center"/>
      </w:pPr>
      <w:r w:rsidRPr="00E05FD7">
        <w:rPr>
          <w:noProof/>
          <w:position w:val="-102"/>
        </w:rPr>
        <w:object w:dxaOrig="8080" w:dyaOrig="2140">
          <v:shape id="_x0000_i1029" type="#_x0000_t75" style="width:404pt;height:107pt" o:ole="">
            <v:imagedata r:id="rId16" o:title=""/>
          </v:shape>
          <o:OLEObject Type="Embed" ProgID="Equation.DSMT4" ShapeID="_x0000_i1029" DrawAspect="Content" ObjectID="_1670137755" r:id="rId17"/>
        </w:object>
      </w:r>
      <w:r w:rsidR="009B0A36">
        <w:rPr>
          <w:rFonts w:hint="eastAsia"/>
        </w:rPr>
        <w:t>水</w:t>
      </w:r>
      <w:r w:rsidR="001C4A07">
        <w:rPr>
          <w:rFonts w:hint="eastAsia"/>
        </w:rPr>
        <w:t>的</w:t>
      </w:r>
      <w:r w:rsidR="009B0A36">
        <w:rPr>
          <w:rFonts w:hint="eastAsia"/>
        </w:rPr>
        <w:t>密度</w:t>
      </w:r>
      <w:r w:rsidR="009B0A36" w:rsidRPr="00E6113C">
        <w:rPr>
          <w:position w:val="-10"/>
        </w:rPr>
        <w:object w:dxaOrig="240" w:dyaOrig="260">
          <v:shape id="_x0000_i1030" type="#_x0000_t75" style="width:12.5pt;height:13pt" o:ole="">
            <v:imagedata r:id="rId18" o:title=""/>
          </v:shape>
          <o:OLEObject Type="Embed" ProgID="Equation.DSMT4" ShapeID="_x0000_i1030" DrawAspect="Content" ObjectID="_1670137756" r:id="rId19"/>
        </w:object>
      </w:r>
      <w:r w:rsidR="009B0A36">
        <w:rPr>
          <w:rFonts w:hint="eastAsia"/>
        </w:rPr>
        <w:t>由温度</w:t>
      </w:r>
      <w:r w:rsidR="009B0A36" w:rsidRPr="00063958">
        <w:rPr>
          <w:rFonts w:hint="eastAsia"/>
          <w:i/>
        </w:rPr>
        <w:t>T</w:t>
      </w:r>
      <w:r w:rsidR="009B0A36">
        <w:rPr>
          <w:rFonts w:hint="eastAsia"/>
        </w:rPr>
        <w:t>和盐度</w:t>
      </w:r>
      <w:r w:rsidR="009B0A36" w:rsidRPr="00063958">
        <w:rPr>
          <w:rFonts w:hint="eastAsia"/>
          <w:i/>
        </w:rPr>
        <w:t>s</w:t>
      </w:r>
      <w:r w:rsidR="009B0A36">
        <w:rPr>
          <w:rFonts w:hint="eastAsia"/>
        </w:rPr>
        <w:t>确定</w:t>
      </w:r>
      <w:r w:rsidR="0051409D">
        <w:rPr>
          <w:rFonts w:hint="eastAsia"/>
        </w:rPr>
        <w:t>。</w:t>
      </w:r>
      <w:r w:rsidR="009B0A36">
        <w:rPr>
          <w:rFonts w:hint="eastAsia"/>
        </w:rPr>
        <w:t>温度和盐度的标量方程：</w:t>
      </w:r>
    </w:p>
    <w:p w:rsidR="009B0A36" w:rsidRPr="009B0A36" w:rsidRDefault="00E05FD7" w:rsidP="009B0A36">
      <w:pPr>
        <w:ind w:firstLine="480"/>
        <w:jc w:val="center"/>
      </w:pPr>
      <w:r w:rsidRPr="00E05FD7">
        <w:rPr>
          <w:noProof/>
          <w:position w:val="-64"/>
        </w:rPr>
        <w:object w:dxaOrig="4239" w:dyaOrig="1400">
          <v:shape id="_x0000_i1031" type="#_x0000_t75" style="width:212pt;height:70pt" o:ole="">
            <v:imagedata r:id="rId20" o:title=""/>
          </v:shape>
          <o:OLEObject Type="Embed" ProgID="Equation.DSMT4" ShapeID="_x0000_i1031" DrawAspect="Content" ObjectID="_1670137757" r:id="rId21"/>
        </w:object>
      </w:r>
    </w:p>
    <w:p w:rsidR="00AA6682" w:rsidRDefault="009B0A36" w:rsidP="00504BD0">
      <w:pPr>
        <w:ind w:firstLine="480"/>
      </w:pPr>
      <w:r>
        <w:rPr>
          <w:rFonts w:hint="eastAsia"/>
        </w:rPr>
        <w:t>忽略温度分层效应，假设密度仅与盐度呈线性关系</w:t>
      </w:r>
      <w:r w:rsidRPr="00E6113C">
        <w:rPr>
          <w:position w:val="-10"/>
        </w:rPr>
        <w:object w:dxaOrig="760" w:dyaOrig="320">
          <v:shape id="_x0000_i1032" type="#_x0000_t75" style="width:38.5pt;height:15.5pt" o:ole="">
            <v:imagedata r:id="rId22" o:title=""/>
          </v:shape>
          <o:OLEObject Type="Embed" ProgID="Equation.DSMT4" ShapeID="_x0000_i1032" DrawAspect="Content" ObjectID="_1670137758" r:id="rId23"/>
        </w:object>
      </w:r>
      <w:r>
        <w:rPr>
          <w:rFonts w:hint="eastAsia"/>
        </w:rPr>
        <w:t>，则有密度输运方程：</w:t>
      </w:r>
    </w:p>
    <w:p w:rsidR="00AA6682" w:rsidRDefault="00E05FD7" w:rsidP="009B0A36">
      <w:pPr>
        <w:ind w:firstLine="480"/>
        <w:jc w:val="center"/>
      </w:pPr>
      <w:r w:rsidRPr="00E05FD7">
        <w:rPr>
          <w:noProof/>
          <w:position w:val="-28"/>
        </w:rPr>
        <w:object w:dxaOrig="4200" w:dyaOrig="680">
          <v:shape id="_x0000_i1033" type="#_x0000_t75" style="width:210pt;height:34pt" o:ole="">
            <v:imagedata r:id="rId24" o:title=""/>
          </v:shape>
          <o:OLEObject Type="Embed" ProgID="Equation.DSMT4" ShapeID="_x0000_i1033" DrawAspect="Content" ObjectID="_1670137759" r:id="rId25"/>
        </w:object>
      </w:r>
    </w:p>
    <w:p w:rsidR="00AA6682" w:rsidRDefault="00B73C4D" w:rsidP="00B73C4D">
      <w:pPr>
        <w:pStyle w:val="1"/>
      </w:pPr>
      <w:r>
        <w:rPr>
          <w:rFonts w:hint="eastAsia"/>
        </w:rPr>
        <w:t xml:space="preserve">3 </w:t>
      </w:r>
      <w:r>
        <w:rPr>
          <w:rFonts w:hint="eastAsia"/>
        </w:rPr>
        <w:t>非结构，有限体积棱柱体及单元</w:t>
      </w:r>
    </w:p>
    <w:p w:rsidR="00B73C4D" w:rsidRDefault="00B73C4D" w:rsidP="00504BD0">
      <w:pPr>
        <w:ind w:firstLine="480"/>
      </w:pPr>
      <w:r>
        <w:rPr>
          <w:rFonts w:hint="eastAsia"/>
        </w:rPr>
        <w:t>平面上</w:t>
      </w:r>
      <w:r w:rsidR="003B478E">
        <w:rPr>
          <w:rFonts w:hint="eastAsia"/>
        </w:rPr>
        <w:t>，</w:t>
      </w:r>
      <w:r w:rsidR="001F4A6C">
        <w:rPr>
          <w:rFonts w:hint="eastAsia"/>
        </w:rPr>
        <w:t>SUNTANS</w:t>
      </w:r>
      <w:r w:rsidR="001F4A6C">
        <w:rPr>
          <w:rFonts w:hint="eastAsia"/>
        </w:rPr>
        <w:t>模型使用</w:t>
      </w:r>
      <w:r>
        <w:rPr>
          <w:rFonts w:hint="eastAsia"/>
        </w:rPr>
        <w:t>Delaunay</w:t>
      </w:r>
      <w:r>
        <w:rPr>
          <w:rFonts w:hint="eastAsia"/>
        </w:rPr>
        <w:t>三角网格</w:t>
      </w:r>
      <w:r>
        <w:rPr>
          <w:rFonts w:hint="eastAsia"/>
        </w:rPr>
        <w:t>(Shewchuk, 1996)</w:t>
      </w:r>
      <w:r>
        <w:rPr>
          <w:rFonts w:hint="eastAsia"/>
        </w:rPr>
        <w:t>，某个三角单元的</w:t>
      </w:r>
      <w:r>
        <w:rPr>
          <w:rFonts w:hint="eastAsia"/>
        </w:rPr>
        <w:t>3</w:t>
      </w:r>
      <w:r>
        <w:rPr>
          <w:rFonts w:hint="eastAsia"/>
        </w:rPr>
        <w:t>个节点不会落入其他三角单元外切圆范围内（如图</w:t>
      </w:r>
      <w:r>
        <w:rPr>
          <w:rFonts w:hint="eastAsia"/>
        </w:rPr>
        <w:t>1</w:t>
      </w:r>
      <w:r>
        <w:rPr>
          <w:rFonts w:hint="eastAsia"/>
        </w:rPr>
        <w:t>）。</w:t>
      </w:r>
      <w:r>
        <w:rPr>
          <w:rFonts w:hint="eastAsia"/>
        </w:rPr>
        <w:t>2</w:t>
      </w:r>
      <w:r>
        <w:rPr>
          <w:rFonts w:hint="eastAsia"/>
        </w:rPr>
        <w:t>个</w:t>
      </w:r>
      <w:r>
        <w:rPr>
          <w:rFonts w:hint="eastAsia"/>
        </w:rPr>
        <w:t>Delaunay</w:t>
      </w:r>
      <w:r>
        <w:rPr>
          <w:rFonts w:hint="eastAsia"/>
        </w:rPr>
        <w:t>三角单元构成一个</w:t>
      </w:r>
      <w:r w:rsidRPr="00E05FD7">
        <w:rPr>
          <w:rFonts w:hint="eastAsia"/>
          <w:highlight w:val="yellow"/>
        </w:rPr>
        <w:t>Voronoi</w:t>
      </w:r>
      <w:r w:rsidRPr="00E05FD7">
        <w:rPr>
          <w:rFonts w:hint="eastAsia"/>
          <w:highlight w:val="yellow"/>
        </w:rPr>
        <w:t>图</w:t>
      </w:r>
      <w:r>
        <w:rPr>
          <w:rFonts w:hint="eastAsia"/>
        </w:rPr>
        <w:t>，连接</w:t>
      </w:r>
      <w:r>
        <w:rPr>
          <w:rFonts w:hint="eastAsia"/>
        </w:rPr>
        <w:t>Delaunay</w:t>
      </w:r>
      <w:r>
        <w:rPr>
          <w:rFonts w:hint="eastAsia"/>
        </w:rPr>
        <w:t>三角单元的外切圆。</w:t>
      </w:r>
      <w:r>
        <w:rPr>
          <w:rFonts w:hint="eastAsia"/>
        </w:rPr>
        <w:t>Voronoi</w:t>
      </w:r>
      <w:r>
        <w:rPr>
          <w:rFonts w:hint="eastAsia"/>
        </w:rPr>
        <w:t>点组成</w:t>
      </w:r>
      <w:r>
        <w:rPr>
          <w:rFonts w:hint="eastAsia"/>
        </w:rPr>
        <w:t>Voronoi</w:t>
      </w:r>
      <w:r>
        <w:rPr>
          <w:rFonts w:hint="eastAsia"/>
        </w:rPr>
        <w:t>图的节点</w:t>
      </w:r>
      <w:r w:rsidR="004C1552">
        <w:rPr>
          <w:rFonts w:hint="eastAsia"/>
        </w:rPr>
        <w:t>，连接</w:t>
      </w:r>
      <w:r w:rsidR="004C1552">
        <w:rPr>
          <w:rFonts w:hint="eastAsia"/>
        </w:rPr>
        <w:t>Voronoi</w:t>
      </w:r>
      <w:r w:rsidR="004C1552">
        <w:rPr>
          <w:rFonts w:hint="eastAsia"/>
        </w:rPr>
        <w:t>点的边垂直于</w:t>
      </w:r>
      <w:r w:rsidR="004C1552">
        <w:rPr>
          <w:rFonts w:hint="eastAsia"/>
        </w:rPr>
        <w:t>Delaunay</w:t>
      </w:r>
      <w:r w:rsidR="004C1552">
        <w:rPr>
          <w:rFonts w:hint="eastAsia"/>
        </w:rPr>
        <w:t>三角的面，这样就形成了一个</w:t>
      </w:r>
      <w:r w:rsidR="004C1552" w:rsidRPr="00AA7004">
        <w:rPr>
          <w:rFonts w:hint="eastAsia"/>
          <w:color w:val="FF0000"/>
        </w:rPr>
        <w:t>正交的非结构</w:t>
      </w:r>
      <w:r w:rsidR="004C1552">
        <w:rPr>
          <w:rFonts w:hint="eastAsia"/>
        </w:rPr>
        <w:t>网格。</w:t>
      </w:r>
      <w:r w:rsidR="004C1552">
        <w:rPr>
          <w:rFonts w:hint="eastAsia"/>
        </w:rPr>
        <w:t>SUNTANS</w:t>
      </w:r>
      <w:r w:rsidR="004C1552">
        <w:rPr>
          <w:rFonts w:hint="eastAsia"/>
        </w:rPr>
        <w:t>模型假设网格满足这种正交性。</w:t>
      </w:r>
    </w:p>
    <w:p w:rsidR="00B73C4D" w:rsidRDefault="00B73C4D" w:rsidP="00B73C4D">
      <w:pPr>
        <w:ind w:firstLine="480"/>
        <w:jc w:val="center"/>
      </w:pPr>
      <w:r>
        <w:rPr>
          <w:rFonts w:hint="eastAsia"/>
          <w:noProof/>
        </w:rPr>
        <w:drawing>
          <wp:inline distT="0" distB="0" distL="0" distR="0">
            <wp:extent cx="2357005" cy="2164465"/>
            <wp:effectExtent l="19050" t="0" r="519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2357005" cy="2164465"/>
                    </a:xfrm>
                    <a:prstGeom prst="rect">
                      <a:avLst/>
                    </a:prstGeom>
                    <a:noFill/>
                    <a:ln w="9525">
                      <a:noFill/>
                      <a:miter lim="800000"/>
                      <a:headEnd/>
                      <a:tailEnd/>
                    </a:ln>
                  </pic:spPr>
                </pic:pic>
              </a:graphicData>
            </a:graphic>
          </wp:inline>
        </w:drawing>
      </w:r>
    </w:p>
    <w:p w:rsidR="00B73C4D" w:rsidRDefault="00B73C4D" w:rsidP="004C1552">
      <w:pPr>
        <w:ind w:firstLine="480"/>
        <w:jc w:val="center"/>
      </w:pPr>
      <w:r>
        <w:rPr>
          <w:rFonts w:hint="eastAsia"/>
        </w:rPr>
        <w:t>图</w:t>
      </w:r>
      <w:r>
        <w:rPr>
          <w:rFonts w:hint="eastAsia"/>
        </w:rPr>
        <w:t>1</w:t>
      </w:r>
      <w:r w:rsidR="004C1552">
        <w:rPr>
          <w:rFonts w:hint="eastAsia"/>
        </w:rPr>
        <w:t xml:space="preserve"> Delaunay</w:t>
      </w:r>
      <w:r w:rsidR="004C1552">
        <w:rPr>
          <w:rFonts w:hint="eastAsia"/>
        </w:rPr>
        <w:t>三角网格及</w:t>
      </w:r>
      <w:r w:rsidR="004C1552">
        <w:rPr>
          <w:rFonts w:hint="eastAsia"/>
        </w:rPr>
        <w:t>Voronoi</w:t>
      </w:r>
      <w:r w:rsidR="004C1552">
        <w:rPr>
          <w:rFonts w:hint="eastAsia"/>
        </w:rPr>
        <w:t>图</w:t>
      </w:r>
    </w:p>
    <w:p w:rsidR="00B73C4D" w:rsidRDefault="00213F80" w:rsidP="00504BD0">
      <w:pPr>
        <w:ind w:firstLine="480"/>
      </w:pPr>
      <w:r>
        <w:rPr>
          <w:rFonts w:hint="eastAsia"/>
        </w:rPr>
        <w:t>紊动粘性系数、标量的扩散系数、标量和非静水压力布置于</w:t>
      </w:r>
      <w:r>
        <w:rPr>
          <w:rFonts w:hint="eastAsia"/>
        </w:rPr>
        <w:t>Voronoi</w:t>
      </w:r>
      <w:r>
        <w:rPr>
          <w:rFonts w:hint="eastAsia"/>
        </w:rPr>
        <w:t>点上和</w:t>
      </w:r>
      <w:r>
        <w:rPr>
          <w:rFonts w:hint="eastAsia"/>
        </w:rPr>
        <w:lastRenderedPageBreak/>
        <w:t>棱柱体的中心，自由水位和表面压力布置于顶部单元的</w:t>
      </w:r>
      <w:r>
        <w:rPr>
          <w:rFonts w:hint="eastAsia"/>
        </w:rPr>
        <w:t>Voronoi</w:t>
      </w:r>
      <w:r>
        <w:rPr>
          <w:rFonts w:hint="eastAsia"/>
        </w:rPr>
        <w:t>点上，水深布置于最底部单元的</w:t>
      </w:r>
      <w:r>
        <w:rPr>
          <w:rFonts w:hint="eastAsia"/>
        </w:rPr>
        <w:t>Voronoi</w:t>
      </w:r>
      <w:r>
        <w:rPr>
          <w:rFonts w:hint="eastAsia"/>
        </w:rPr>
        <w:t>点上。</w:t>
      </w:r>
      <w:r w:rsidR="00AF74BA">
        <w:rPr>
          <w:rFonts w:hint="eastAsia"/>
        </w:rPr>
        <w:t>水平流速</w:t>
      </w:r>
      <w:r w:rsidR="00AF74BA" w:rsidRPr="00D76120">
        <w:rPr>
          <w:rFonts w:hint="eastAsia"/>
          <w:i/>
        </w:rPr>
        <w:t>U</w:t>
      </w:r>
      <w:r w:rsidR="00AF74BA">
        <w:rPr>
          <w:rFonts w:hint="eastAsia"/>
        </w:rPr>
        <w:t>布置于</w:t>
      </w:r>
      <w:r w:rsidR="00AF74BA">
        <w:rPr>
          <w:rFonts w:hint="eastAsia"/>
        </w:rPr>
        <w:t>Voronoi</w:t>
      </w:r>
      <w:r w:rsidR="00AF74BA">
        <w:rPr>
          <w:rFonts w:hint="eastAsia"/>
        </w:rPr>
        <w:t>和</w:t>
      </w:r>
      <w:r w:rsidR="00AF74BA">
        <w:rPr>
          <w:rFonts w:hint="eastAsia"/>
        </w:rPr>
        <w:t>Delaunay</w:t>
      </w:r>
      <w:r w:rsidR="00AF74BA">
        <w:rPr>
          <w:rFonts w:hint="eastAsia"/>
        </w:rPr>
        <w:t>边的相交处，朝向单元面的法向；垂向流速</w:t>
      </w:r>
      <w:r w:rsidR="00AF74BA" w:rsidRPr="00D76120">
        <w:rPr>
          <w:rFonts w:hint="eastAsia"/>
          <w:i/>
        </w:rPr>
        <w:t>w</w:t>
      </w:r>
      <w:r w:rsidR="00AF74BA">
        <w:rPr>
          <w:rFonts w:hint="eastAsia"/>
        </w:rPr>
        <w:t>布置于单元的顶部和底部的</w:t>
      </w:r>
      <w:r w:rsidR="00AF74BA">
        <w:rPr>
          <w:rFonts w:hint="eastAsia"/>
        </w:rPr>
        <w:t>Voronoi</w:t>
      </w:r>
      <w:r w:rsidR="00AF74BA">
        <w:rPr>
          <w:rFonts w:hint="eastAsia"/>
        </w:rPr>
        <w:t>点上，见图</w:t>
      </w:r>
      <w:r w:rsidR="00AF74BA">
        <w:rPr>
          <w:rFonts w:hint="eastAsia"/>
        </w:rPr>
        <w:t>2</w:t>
      </w:r>
      <w:r w:rsidR="00AF74BA">
        <w:rPr>
          <w:rFonts w:hint="eastAsia"/>
        </w:rPr>
        <w:t>。</w:t>
      </w:r>
    </w:p>
    <w:p w:rsidR="00AF74BA" w:rsidRDefault="00AF74BA" w:rsidP="00AF74BA">
      <w:pPr>
        <w:ind w:firstLine="480"/>
        <w:jc w:val="center"/>
      </w:pPr>
      <w:r>
        <w:rPr>
          <w:rFonts w:hint="eastAsia"/>
          <w:noProof/>
        </w:rPr>
        <w:drawing>
          <wp:inline distT="0" distB="0" distL="0" distR="0">
            <wp:extent cx="2487467" cy="1801091"/>
            <wp:effectExtent l="19050" t="0" r="8083"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2483419" cy="1798160"/>
                    </a:xfrm>
                    <a:prstGeom prst="rect">
                      <a:avLst/>
                    </a:prstGeom>
                    <a:noFill/>
                    <a:ln w="9525">
                      <a:noFill/>
                      <a:miter lim="800000"/>
                      <a:headEnd/>
                      <a:tailEnd/>
                    </a:ln>
                  </pic:spPr>
                </pic:pic>
              </a:graphicData>
            </a:graphic>
          </wp:inline>
        </w:drawing>
      </w:r>
    </w:p>
    <w:p w:rsidR="00B73C4D" w:rsidRDefault="003A20D0" w:rsidP="003A20D0">
      <w:pPr>
        <w:ind w:firstLine="480"/>
        <w:jc w:val="center"/>
      </w:pPr>
      <w:r>
        <w:rPr>
          <w:rFonts w:hint="eastAsia"/>
        </w:rPr>
        <w:t>图</w:t>
      </w:r>
      <w:r>
        <w:rPr>
          <w:rFonts w:hint="eastAsia"/>
        </w:rPr>
        <w:t xml:space="preserve">2 </w:t>
      </w:r>
      <w:r>
        <w:rPr>
          <w:rFonts w:hint="eastAsia"/>
        </w:rPr>
        <w:t>水平和垂向流速的布置位置</w:t>
      </w:r>
    </w:p>
    <w:p w:rsidR="00B73C4D" w:rsidRDefault="00632FC0" w:rsidP="00632FC0">
      <w:pPr>
        <w:pStyle w:val="1"/>
      </w:pPr>
      <w:r>
        <w:rPr>
          <w:rFonts w:hint="eastAsia"/>
        </w:rPr>
        <w:t xml:space="preserve">4 </w:t>
      </w:r>
      <w:r>
        <w:rPr>
          <w:rFonts w:hint="eastAsia"/>
        </w:rPr>
        <w:t>数值离散</w:t>
      </w:r>
    </w:p>
    <w:p w:rsidR="00B73C4D" w:rsidRDefault="0057377A" w:rsidP="0057377A">
      <w:pPr>
        <w:pStyle w:val="2"/>
      </w:pPr>
      <w:r>
        <w:rPr>
          <w:rFonts w:hint="eastAsia"/>
        </w:rPr>
        <w:t xml:space="preserve">4.1 </w:t>
      </w:r>
      <w:r>
        <w:rPr>
          <w:rFonts w:hint="eastAsia"/>
        </w:rPr>
        <w:t>动量方程离散</w:t>
      </w:r>
    </w:p>
    <w:p w:rsidR="00B73C4D" w:rsidRDefault="008C30EF" w:rsidP="00504BD0">
      <w:pPr>
        <w:ind w:firstLine="480"/>
      </w:pPr>
      <w:r>
        <w:rPr>
          <w:rFonts w:hint="eastAsia"/>
        </w:rPr>
        <w:t>水平向动量方程：</w:t>
      </w:r>
    </w:p>
    <w:p w:rsidR="008C30EF" w:rsidRDefault="00DB020F" w:rsidP="00DB020F">
      <w:pPr>
        <w:ind w:firstLine="480"/>
        <w:jc w:val="center"/>
      </w:pPr>
      <w:r w:rsidRPr="00DB020F">
        <w:rPr>
          <w:noProof/>
          <w:position w:val="-64"/>
        </w:rPr>
        <w:object w:dxaOrig="5960" w:dyaOrig="1400">
          <v:shape id="_x0000_i1034" type="#_x0000_t75" style="width:298pt;height:70pt" o:ole="">
            <v:imagedata r:id="rId28" o:title=""/>
          </v:shape>
          <o:OLEObject Type="Embed" ProgID="Equation.DSMT4" ShapeID="_x0000_i1034" DrawAspect="Content" ObjectID="_1670137760" r:id="rId29"/>
        </w:object>
      </w:r>
    </w:p>
    <w:p w:rsidR="0051409D" w:rsidRDefault="008C30EF" w:rsidP="00504BD0">
      <w:pPr>
        <w:ind w:firstLine="480"/>
      </w:pPr>
      <w:r>
        <w:rPr>
          <w:rFonts w:hint="eastAsia"/>
        </w:rPr>
        <w:t>垂向动量方程：</w:t>
      </w:r>
    </w:p>
    <w:p w:rsidR="00DB020F" w:rsidRDefault="00DB020F" w:rsidP="00DB020F">
      <w:pPr>
        <w:ind w:firstLine="480"/>
        <w:jc w:val="center"/>
      </w:pPr>
      <w:r w:rsidRPr="00DB020F">
        <w:rPr>
          <w:position w:val="-30"/>
        </w:rPr>
        <w:object w:dxaOrig="5580" w:dyaOrig="700">
          <v:shape id="_x0000_i1035" type="#_x0000_t75" style="width:279pt;height:35pt" o:ole="">
            <v:imagedata r:id="rId30" o:title=""/>
          </v:shape>
          <o:OLEObject Type="Embed" ProgID="Equation.DSMT4" ShapeID="_x0000_i1035" DrawAspect="Content" ObjectID="_1670137761" r:id="rId31"/>
        </w:object>
      </w:r>
    </w:p>
    <w:p w:rsidR="008C30EF" w:rsidRDefault="002C4EBD" w:rsidP="00504BD0">
      <w:pPr>
        <w:ind w:firstLine="480"/>
      </w:pPr>
      <w:r>
        <w:rPr>
          <w:rFonts w:hint="eastAsia"/>
        </w:rPr>
        <w:t>使用旧时刻的压力计算</w:t>
      </w:r>
      <w:r w:rsidRPr="00DB020F">
        <w:rPr>
          <w:rFonts w:hint="eastAsia"/>
          <w:i/>
        </w:rPr>
        <w:t>j</w:t>
      </w:r>
      <w:r>
        <w:rPr>
          <w:rFonts w:hint="eastAsia"/>
        </w:rPr>
        <w:t>边和</w:t>
      </w:r>
      <w:r w:rsidRPr="00DB020F">
        <w:rPr>
          <w:rFonts w:hint="eastAsia"/>
          <w:i/>
        </w:rPr>
        <w:t>k</w:t>
      </w:r>
      <w:r>
        <w:rPr>
          <w:rFonts w:hint="eastAsia"/>
        </w:rPr>
        <w:t>层上的流速：</w:t>
      </w:r>
    </w:p>
    <w:p w:rsidR="002C4EBD" w:rsidRDefault="00DB020F" w:rsidP="002C4EBD">
      <w:pPr>
        <w:ind w:firstLine="480"/>
        <w:jc w:val="center"/>
      </w:pPr>
      <w:r w:rsidRPr="00DB020F">
        <w:rPr>
          <w:noProof/>
          <w:position w:val="-74"/>
        </w:rPr>
        <w:object w:dxaOrig="6420" w:dyaOrig="1600">
          <v:shape id="_x0000_i1036" type="#_x0000_t75" style="width:321pt;height:80pt" o:ole="">
            <v:imagedata r:id="rId32" o:title=""/>
          </v:shape>
          <o:OLEObject Type="Embed" ProgID="Equation.DSMT4" ShapeID="_x0000_i1036" DrawAspect="Content" ObjectID="_1670137762" r:id="rId33"/>
        </w:object>
      </w:r>
      <w:r>
        <w:rPr>
          <w:rFonts w:hint="eastAsia"/>
          <w:noProof/>
        </w:rPr>
        <w:t xml:space="preserve">   </w:t>
      </w:r>
      <w:r w:rsidR="008F7067">
        <w:rPr>
          <w:rFonts w:hint="eastAsia"/>
        </w:rPr>
        <w:t>(31)</w:t>
      </w:r>
    </w:p>
    <w:p w:rsidR="00DB020F" w:rsidRDefault="00DB020F" w:rsidP="002C4EBD">
      <w:pPr>
        <w:ind w:firstLine="480"/>
        <w:jc w:val="center"/>
      </w:pPr>
      <w:r w:rsidRPr="00DB020F">
        <w:rPr>
          <w:position w:val="-74"/>
        </w:rPr>
        <w:object w:dxaOrig="5560" w:dyaOrig="1600">
          <v:shape id="_x0000_i1037" type="#_x0000_t75" style="width:278pt;height:80pt" o:ole="">
            <v:imagedata r:id="rId34" o:title=""/>
          </v:shape>
          <o:OLEObject Type="Embed" ProgID="Equation.DSMT4" ShapeID="_x0000_i1037" DrawAspect="Content" ObjectID="_1670137763" r:id="rId35"/>
        </w:object>
      </w:r>
      <w:r>
        <w:rPr>
          <w:rFonts w:hint="eastAsia"/>
        </w:rPr>
        <w:t xml:space="preserve">   (32)</w:t>
      </w:r>
    </w:p>
    <w:p w:rsidR="008C30EF" w:rsidRDefault="0060000C" w:rsidP="00504BD0">
      <w:pPr>
        <w:ind w:firstLine="480"/>
      </w:pPr>
      <w:r>
        <w:rPr>
          <w:rFonts w:hint="eastAsia"/>
        </w:rPr>
        <w:t>使用半隐格式的</w:t>
      </w:r>
      <w:r w:rsidR="00DB020F" w:rsidRPr="00DB020F">
        <w:rPr>
          <w:position w:val="-6"/>
        </w:rPr>
        <w:object w:dxaOrig="200" w:dyaOrig="279">
          <v:shape id="_x0000_i1038" type="#_x0000_t75" style="width:10pt;height:14pt" o:ole="">
            <v:imagedata r:id="rId36" o:title=""/>
          </v:shape>
          <o:OLEObject Type="Embed" ProgID="Equation.DSMT4" ShapeID="_x0000_i1038" DrawAspect="Content" ObjectID="_1670137764" r:id="rId37"/>
        </w:object>
      </w:r>
      <w:r>
        <w:rPr>
          <w:rFonts w:hint="eastAsia"/>
        </w:rPr>
        <w:t>法</w:t>
      </w:r>
      <w:r>
        <w:rPr>
          <w:rFonts w:hint="eastAsia"/>
        </w:rPr>
        <w:t>(Casulli, 1999)</w:t>
      </w:r>
      <w:r>
        <w:rPr>
          <w:rFonts w:hint="eastAsia"/>
        </w:rPr>
        <w:t>离散垂向扩散项和自由水位项，显式项使用</w:t>
      </w:r>
      <w:r w:rsidRPr="00A31A14">
        <w:rPr>
          <w:rFonts w:hint="eastAsia"/>
          <w:color w:val="FF0000"/>
        </w:rPr>
        <w:t>二阶</w:t>
      </w:r>
      <w:r w:rsidRPr="00A31A14">
        <w:rPr>
          <w:rFonts w:hint="eastAsia"/>
          <w:color w:val="FF0000"/>
        </w:rPr>
        <w:t>Adams-Bashforth</w:t>
      </w:r>
      <w:r w:rsidRPr="00A31A14">
        <w:rPr>
          <w:rFonts w:hint="eastAsia"/>
          <w:color w:val="FF0000"/>
        </w:rPr>
        <w:t>格式</w:t>
      </w:r>
      <w:r>
        <w:rPr>
          <w:rFonts w:hint="eastAsia"/>
        </w:rPr>
        <w:t>离散</w:t>
      </w:r>
      <w:r>
        <w:rPr>
          <w:rFonts w:hint="eastAsia"/>
        </w:rPr>
        <w:t>(Zang, 1994)</w:t>
      </w:r>
      <w:r>
        <w:rPr>
          <w:rFonts w:hint="eastAsia"/>
        </w:rPr>
        <w:t>。</w:t>
      </w:r>
      <w:r w:rsidR="00704488">
        <w:rPr>
          <w:rFonts w:hint="eastAsia"/>
        </w:rPr>
        <w:t>在时间步</w:t>
      </w:r>
      <w:r w:rsidR="00704488">
        <w:rPr>
          <w:rFonts w:hint="eastAsia"/>
        </w:rPr>
        <w:t>n-1/2</w:t>
      </w:r>
      <w:r w:rsidR="00704488">
        <w:rPr>
          <w:rFonts w:hint="eastAsia"/>
        </w:rPr>
        <w:t>，离散计算旧时刻的非静水压力，使用压力校正法</w:t>
      </w:r>
      <w:r w:rsidR="00704488">
        <w:rPr>
          <w:rFonts w:hint="eastAsia"/>
        </w:rPr>
        <w:t>(Armfield and Street, 2000)</w:t>
      </w:r>
      <w:r w:rsidR="00704488">
        <w:rPr>
          <w:rFonts w:hint="eastAsia"/>
        </w:rPr>
        <w:t>计算，具有二阶时间精度。</w:t>
      </w:r>
    </w:p>
    <w:p w:rsidR="0060000C" w:rsidRDefault="00704488" w:rsidP="00504BD0">
      <w:pPr>
        <w:ind w:firstLine="480"/>
      </w:pPr>
      <w:r>
        <w:rPr>
          <w:rFonts w:hint="eastAsia"/>
        </w:rPr>
        <w:t>显式项包括：</w:t>
      </w:r>
    </w:p>
    <w:p w:rsidR="00DB020F" w:rsidRDefault="00DB020F" w:rsidP="00DB020F">
      <w:pPr>
        <w:ind w:firstLine="480"/>
        <w:jc w:val="center"/>
      </w:pPr>
      <w:r w:rsidRPr="00DB020F">
        <w:rPr>
          <w:position w:val="-30"/>
        </w:rPr>
        <w:object w:dxaOrig="7500" w:dyaOrig="680">
          <v:shape id="_x0000_i1039" type="#_x0000_t75" style="width:375pt;height:34pt" o:ole="">
            <v:imagedata r:id="rId38" o:title=""/>
          </v:shape>
          <o:OLEObject Type="Embed" ProgID="Equation.DSMT4" ShapeID="_x0000_i1039" DrawAspect="Content" ObjectID="_1670137765" r:id="rId39"/>
        </w:object>
      </w:r>
    </w:p>
    <w:p w:rsidR="00DB020F" w:rsidRDefault="00DB020F" w:rsidP="00DB020F">
      <w:pPr>
        <w:ind w:firstLine="480"/>
        <w:jc w:val="center"/>
      </w:pPr>
      <w:r w:rsidRPr="00DB020F">
        <w:rPr>
          <w:position w:val="-16"/>
        </w:rPr>
        <w:object w:dxaOrig="4200" w:dyaOrig="440">
          <v:shape id="_x0000_i1040" type="#_x0000_t75" style="width:210pt;height:22pt" o:ole="">
            <v:imagedata r:id="rId40" o:title=""/>
          </v:shape>
          <o:OLEObject Type="Embed" ProgID="Equation.DSMT4" ShapeID="_x0000_i1040" DrawAspect="Content" ObjectID="_1670137766" r:id="rId41"/>
        </w:object>
      </w:r>
    </w:p>
    <w:p w:rsidR="0060000C" w:rsidRDefault="005C5182" w:rsidP="00504BD0">
      <w:pPr>
        <w:ind w:firstLine="480"/>
      </w:pPr>
      <w:r>
        <w:rPr>
          <w:rFonts w:hint="eastAsia"/>
        </w:rPr>
        <w:t>底部水平流速的边界条件采用</w:t>
      </w:r>
      <w:r w:rsidR="00DB020F">
        <w:rPr>
          <w:rFonts w:hint="eastAsia"/>
        </w:rPr>
        <w:t>拖拽力阻力公式</w:t>
      </w:r>
      <w:r>
        <w:rPr>
          <w:rFonts w:hint="eastAsia"/>
        </w:rPr>
        <w:t>：</w:t>
      </w:r>
    </w:p>
    <w:p w:rsidR="005C5182" w:rsidRDefault="00DB020F" w:rsidP="00DB020F">
      <w:pPr>
        <w:ind w:firstLine="480"/>
        <w:jc w:val="center"/>
      </w:pPr>
      <w:r w:rsidRPr="00DB020F">
        <w:rPr>
          <w:noProof/>
          <w:position w:val="-30"/>
        </w:rPr>
        <w:object w:dxaOrig="2540" w:dyaOrig="760">
          <v:shape id="_x0000_i1041" type="#_x0000_t75" style="width:127pt;height:38pt" o:ole="">
            <v:imagedata r:id="rId42" o:title=""/>
          </v:shape>
          <o:OLEObject Type="Embed" ProgID="Equation.DSMT4" ShapeID="_x0000_i1041" DrawAspect="Content" ObjectID="_1670137767" r:id="rId43"/>
        </w:object>
      </w:r>
    </w:p>
    <w:p w:rsidR="0060000C" w:rsidRDefault="005C5182" w:rsidP="00504BD0">
      <w:pPr>
        <w:ind w:firstLine="480"/>
      </w:pPr>
      <w:r>
        <w:rPr>
          <w:rFonts w:hint="eastAsia"/>
        </w:rPr>
        <w:t>水面边界条件施加拖拽力边界</w:t>
      </w:r>
      <w:r>
        <w:rPr>
          <w:rFonts w:hint="eastAsia"/>
        </w:rPr>
        <w:t>(</w:t>
      </w:r>
      <w:r w:rsidRPr="00DB020F">
        <w:rPr>
          <w:rFonts w:hint="eastAsia"/>
          <w:i/>
        </w:rPr>
        <w:t>s</w:t>
      </w:r>
      <w:r w:rsidRPr="005C5182">
        <w:rPr>
          <w:rFonts w:hint="eastAsia"/>
          <w:vertAlign w:val="subscript"/>
        </w:rPr>
        <w:t>top</w:t>
      </w:r>
      <w:r>
        <w:rPr>
          <w:rFonts w:hint="eastAsia"/>
        </w:rPr>
        <w:t>=0)</w:t>
      </w:r>
      <w:r>
        <w:rPr>
          <w:rFonts w:hint="eastAsia"/>
        </w:rPr>
        <w:t>或风切应力</w:t>
      </w:r>
      <w:r>
        <w:rPr>
          <w:rFonts w:hint="eastAsia"/>
        </w:rPr>
        <w:t>(</w:t>
      </w:r>
      <w:r w:rsidRPr="00DB020F">
        <w:rPr>
          <w:rFonts w:hint="eastAsia"/>
          <w:i/>
        </w:rPr>
        <w:t>s</w:t>
      </w:r>
      <w:r w:rsidRPr="005C5182">
        <w:rPr>
          <w:rFonts w:hint="eastAsia"/>
          <w:vertAlign w:val="subscript"/>
        </w:rPr>
        <w:t>top</w:t>
      </w:r>
      <w:r>
        <w:rPr>
          <w:rFonts w:hint="eastAsia"/>
        </w:rPr>
        <w:t>=1)</w:t>
      </w:r>
      <w:r>
        <w:rPr>
          <w:rFonts w:hint="eastAsia"/>
        </w:rPr>
        <w:t>，为：</w:t>
      </w:r>
    </w:p>
    <w:p w:rsidR="005C5182" w:rsidRDefault="00DB020F" w:rsidP="00DB020F">
      <w:pPr>
        <w:ind w:firstLine="480"/>
        <w:jc w:val="center"/>
      </w:pPr>
      <w:r w:rsidRPr="00DB020F">
        <w:rPr>
          <w:noProof/>
          <w:position w:val="-30"/>
        </w:rPr>
        <w:object w:dxaOrig="4360" w:dyaOrig="760">
          <v:shape id="_x0000_i1042" type="#_x0000_t75" style="width:218pt;height:38pt" o:ole="">
            <v:imagedata r:id="rId44" o:title=""/>
          </v:shape>
          <o:OLEObject Type="Embed" ProgID="Equation.DSMT4" ShapeID="_x0000_i1042" DrawAspect="Content" ObjectID="_1670137768" r:id="rId45"/>
        </w:object>
      </w:r>
    </w:p>
    <w:p w:rsidR="008C30EF" w:rsidRDefault="000716E8" w:rsidP="00504BD0">
      <w:pPr>
        <w:ind w:firstLine="480"/>
      </w:pPr>
      <w:r>
        <w:rPr>
          <w:rFonts w:hint="eastAsia"/>
        </w:rPr>
        <w:t>垂向流速的边界条件是：底部无通量，水面处梯度为零。</w:t>
      </w:r>
    </w:p>
    <w:p w:rsidR="000716E8" w:rsidRPr="000716E8" w:rsidRDefault="000716E8" w:rsidP="00504BD0">
      <w:pPr>
        <w:ind w:firstLine="480"/>
      </w:pPr>
      <w:r>
        <w:rPr>
          <w:rFonts w:hint="eastAsia"/>
        </w:rPr>
        <w:t>离散的动量方程采用求逆的三对角法求解，先计算水位，后计算垂向扩散。</w:t>
      </w:r>
    </w:p>
    <w:p w:rsidR="0051409D" w:rsidRDefault="00994F74" w:rsidP="00994F74">
      <w:pPr>
        <w:pStyle w:val="2"/>
      </w:pPr>
      <w:r>
        <w:rPr>
          <w:rFonts w:hint="eastAsia"/>
        </w:rPr>
        <w:t>4.2</w:t>
      </w:r>
      <w:r w:rsidR="008945B4">
        <w:rPr>
          <w:rFonts w:hint="eastAsia"/>
        </w:rPr>
        <w:t xml:space="preserve"> </w:t>
      </w:r>
      <w:r w:rsidR="008945B4">
        <w:rPr>
          <w:rFonts w:hint="eastAsia"/>
        </w:rPr>
        <w:t>沿水深积分平均的连续方程的离散</w:t>
      </w:r>
    </w:p>
    <w:p w:rsidR="00B73C4D" w:rsidRDefault="008945B4" w:rsidP="00504BD0">
      <w:pPr>
        <w:ind w:firstLine="480"/>
      </w:pPr>
      <w:r>
        <w:rPr>
          <w:rFonts w:hint="eastAsia"/>
        </w:rPr>
        <w:t>沿水深积分平均的连续方程为：</w:t>
      </w:r>
    </w:p>
    <w:p w:rsidR="008945B4" w:rsidRPr="008945B4" w:rsidRDefault="00DB020F" w:rsidP="00DB020F">
      <w:pPr>
        <w:ind w:firstLine="480"/>
        <w:jc w:val="center"/>
      </w:pPr>
      <w:r w:rsidRPr="00DB020F">
        <w:rPr>
          <w:noProof/>
          <w:position w:val="-24"/>
        </w:rPr>
        <w:object w:dxaOrig="2120" w:dyaOrig="620">
          <v:shape id="_x0000_i1043" type="#_x0000_t75" style="width:106pt;height:31pt" o:ole="">
            <v:imagedata r:id="rId46" o:title=""/>
          </v:shape>
          <o:OLEObject Type="Embed" ProgID="Equation.DSMT4" ShapeID="_x0000_i1043" DrawAspect="Content" ObjectID="_1670137769" r:id="rId47"/>
        </w:object>
      </w:r>
    </w:p>
    <w:p w:rsidR="008945B4" w:rsidRDefault="00A6782B" w:rsidP="00504BD0">
      <w:pPr>
        <w:ind w:firstLine="480"/>
      </w:pPr>
      <w:r>
        <w:rPr>
          <w:rFonts w:hint="eastAsia"/>
        </w:rPr>
        <w:t>使用</w:t>
      </w:r>
      <w:r w:rsidRPr="00A620AB">
        <w:rPr>
          <w:rFonts w:hint="eastAsia"/>
          <w:color w:val="FF0000"/>
        </w:rPr>
        <w:t>半隐格式的</w:t>
      </w:r>
      <w:r w:rsidR="00DA1063" w:rsidRPr="00A620AB">
        <w:rPr>
          <w:color w:val="FF0000"/>
          <w:position w:val="-6"/>
        </w:rPr>
        <w:object w:dxaOrig="200" w:dyaOrig="279">
          <v:shape id="_x0000_i1044" type="#_x0000_t75" style="width:10pt;height:14pt" o:ole="">
            <v:imagedata r:id="rId48" o:title=""/>
          </v:shape>
          <o:OLEObject Type="Embed" ProgID="Equation.DSMT4" ShapeID="_x0000_i1044" DrawAspect="Content" ObjectID="_1670137770" r:id="rId49"/>
        </w:object>
      </w:r>
      <w:r w:rsidRPr="00A620AB">
        <w:rPr>
          <w:rFonts w:hint="eastAsia"/>
          <w:color w:val="FF0000"/>
        </w:rPr>
        <w:t>法离散求解：</w:t>
      </w:r>
    </w:p>
    <w:p w:rsidR="00A6782B" w:rsidRDefault="00DB020F" w:rsidP="00DB020F">
      <w:pPr>
        <w:ind w:firstLine="480"/>
        <w:jc w:val="center"/>
      </w:pPr>
      <w:r w:rsidRPr="00DB020F">
        <w:rPr>
          <w:noProof/>
          <w:position w:val="-30"/>
        </w:rPr>
        <w:object w:dxaOrig="7040" w:dyaOrig="720">
          <v:shape id="_x0000_i1045" type="#_x0000_t75" style="width:352pt;height:36pt" o:ole="">
            <v:imagedata r:id="rId50" o:title=""/>
          </v:shape>
          <o:OLEObject Type="Embed" ProgID="Equation.DSMT4" ShapeID="_x0000_i1045" DrawAspect="Content" ObjectID="_1670137771" r:id="rId51"/>
        </w:object>
      </w:r>
    </w:p>
    <w:p w:rsidR="00624A08" w:rsidRDefault="00624A08" w:rsidP="00504BD0">
      <w:pPr>
        <w:ind w:firstLine="480"/>
      </w:pPr>
    </w:p>
    <w:p w:rsidR="00624A08" w:rsidRDefault="00624A08" w:rsidP="00504BD0">
      <w:pPr>
        <w:ind w:firstLine="480"/>
      </w:pPr>
    </w:p>
    <w:p w:rsidR="008945B4" w:rsidRDefault="00624A08" w:rsidP="00624A08">
      <w:pPr>
        <w:pStyle w:val="2"/>
      </w:pPr>
      <w:r>
        <w:rPr>
          <w:rFonts w:hint="eastAsia"/>
        </w:rPr>
        <w:lastRenderedPageBreak/>
        <w:t xml:space="preserve">4.3 </w:t>
      </w:r>
      <w:r>
        <w:rPr>
          <w:rFonts w:hint="eastAsia"/>
        </w:rPr>
        <w:t>动量方程的对流项</w:t>
      </w:r>
    </w:p>
    <w:p w:rsidR="008945B4" w:rsidRDefault="00BB0DA9" w:rsidP="00504BD0">
      <w:pPr>
        <w:ind w:firstLine="480"/>
      </w:pPr>
      <w:r>
        <w:rPr>
          <w:rFonts w:hint="eastAsia"/>
        </w:rPr>
        <w:t>离散水平和垂向动量方程的对流项和扩散项的控制体如图</w:t>
      </w:r>
      <w:r>
        <w:rPr>
          <w:rFonts w:hint="eastAsia"/>
        </w:rPr>
        <w:t>4</w:t>
      </w:r>
      <w:r>
        <w:rPr>
          <w:rFonts w:hint="eastAsia"/>
        </w:rPr>
        <w:t>。</w:t>
      </w:r>
    </w:p>
    <w:p w:rsidR="00624A08" w:rsidRDefault="00BB0DA9" w:rsidP="00BB0DA9">
      <w:pPr>
        <w:ind w:firstLine="480"/>
        <w:jc w:val="center"/>
      </w:pPr>
      <w:r>
        <w:rPr>
          <w:rFonts w:hint="eastAsia"/>
          <w:noProof/>
        </w:rPr>
        <w:drawing>
          <wp:inline distT="0" distB="0" distL="0" distR="0">
            <wp:extent cx="4684568" cy="1872752"/>
            <wp:effectExtent l="19050" t="0" r="1732"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srcRect/>
                    <a:stretch>
                      <a:fillRect/>
                    </a:stretch>
                  </pic:blipFill>
                  <pic:spPr bwMode="auto">
                    <a:xfrm>
                      <a:off x="0" y="0"/>
                      <a:ext cx="4690401" cy="1875084"/>
                    </a:xfrm>
                    <a:prstGeom prst="rect">
                      <a:avLst/>
                    </a:prstGeom>
                    <a:noFill/>
                    <a:ln w="9525">
                      <a:noFill/>
                      <a:miter lim="800000"/>
                      <a:headEnd/>
                      <a:tailEnd/>
                    </a:ln>
                  </pic:spPr>
                </pic:pic>
              </a:graphicData>
            </a:graphic>
          </wp:inline>
        </w:drawing>
      </w:r>
    </w:p>
    <w:p w:rsidR="00624A08" w:rsidRDefault="003046A1" w:rsidP="00504BD0">
      <w:pPr>
        <w:ind w:firstLine="480"/>
      </w:pPr>
      <w:r>
        <w:rPr>
          <w:rFonts w:hint="eastAsia"/>
        </w:rPr>
        <w:t>图</w:t>
      </w:r>
      <w:r>
        <w:rPr>
          <w:rFonts w:hint="eastAsia"/>
        </w:rPr>
        <w:t xml:space="preserve">4 </w:t>
      </w:r>
      <w:r>
        <w:rPr>
          <w:rFonts w:hint="eastAsia"/>
        </w:rPr>
        <w:t>在面</w:t>
      </w:r>
      <w:r>
        <w:rPr>
          <w:rFonts w:hint="eastAsia"/>
        </w:rPr>
        <w:t>j</w:t>
      </w:r>
      <w:r>
        <w:rPr>
          <w:rFonts w:hint="eastAsia"/>
        </w:rPr>
        <w:t>上离散水平和垂向动量方程的控制体</w:t>
      </w:r>
      <w:r>
        <w:rPr>
          <w:rFonts w:hint="eastAsia"/>
        </w:rPr>
        <w:t>((a)</w:t>
      </w:r>
      <w:r>
        <w:rPr>
          <w:rFonts w:hint="eastAsia"/>
        </w:rPr>
        <w:t>俯视图；</w:t>
      </w:r>
      <w:r>
        <w:rPr>
          <w:rFonts w:hint="eastAsia"/>
        </w:rPr>
        <w:t>(b)</w:t>
      </w:r>
      <w:r>
        <w:rPr>
          <w:rFonts w:hint="eastAsia"/>
        </w:rPr>
        <w:t>侧视图</w:t>
      </w:r>
      <w:r>
        <w:rPr>
          <w:rFonts w:hint="eastAsia"/>
        </w:rPr>
        <w:t>)</w:t>
      </w:r>
    </w:p>
    <w:p w:rsidR="00631D7F" w:rsidRDefault="00631D7F" w:rsidP="00631D7F">
      <w:pPr>
        <w:ind w:firstLine="480"/>
      </w:pPr>
      <w:r>
        <w:rPr>
          <w:rFonts w:hint="eastAsia"/>
        </w:rPr>
        <w:t>参考</w:t>
      </w:r>
      <w:r>
        <w:rPr>
          <w:rFonts w:hint="eastAsia"/>
        </w:rPr>
        <w:t>Perot (2000)</w:t>
      </w:r>
      <w:r>
        <w:rPr>
          <w:rFonts w:hint="eastAsia"/>
        </w:rPr>
        <w:t>的工作，水平动量方程的</w:t>
      </w:r>
      <w:r w:rsidRPr="00750DC6">
        <w:rPr>
          <w:rFonts w:hint="eastAsia"/>
          <w:color w:val="FF0000"/>
        </w:rPr>
        <w:t>垂向对流</w:t>
      </w:r>
      <w:r>
        <w:rPr>
          <w:rFonts w:hint="eastAsia"/>
        </w:rPr>
        <w:t>离散公式（图</w:t>
      </w:r>
      <w:r>
        <w:rPr>
          <w:rFonts w:hint="eastAsia"/>
        </w:rPr>
        <w:t>4</w:t>
      </w:r>
      <w:r>
        <w:rPr>
          <w:rFonts w:hint="eastAsia"/>
        </w:rPr>
        <w:t>中的面</w:t>
      </w:r>
      <w:r w:rsidRPr="00491C34">
        <w:rPr>
          <w:rFonts w:hint="eastAsia"/>
          <w:i/>
        </w:rPr>
        <w:t>j</w:t>
      </w:r>
      <w:r>
        <w:rPr>
          <w:rFonts w:hint="eastAsia"/>
        </w:rPr>
        <w:t>）</w:t>
      </w:r>
    </w:p>
    <w:p w:rsidR="00631D7F" w:rsidRPr="00631D7F" w:rsidRDefault="00DB020F" w:rsidP="001A6AB9">
      <w:pPr>
        <w:ind w:firstLine="480"/>
        <w:jc w:val="center"/>
      </w:pPr>
      <w:r w:rsidRPr="00DB020F">
        <w:rPr>
          <w:noProof/>
          <w:position w:val="-32"/>
        </w:rPr>
        <w:object w:dxaOrig="3280" w:dyaOrig="700">
          <v:shape id="_x0000_i1046" type="#_x0000_t75" style="width:164pt;height:35pt" o:ole="">
            <v:imagedata r:id="rId53" o:title=""/>
          </v:shape>
          <o:OLEObject Type="Embed" ProgID="Equation.DSMT4" ShapeID="_x0000_i1046" DrawAspect="Content" ObjectID="_1670137772" r:id="rId54"/>
        </w:object>
      </w:r>
    </w:p>
    <w:p w:rsidR="00631D7F" w:rsidRDefault="00642E36" w:rsidP="00631D7F">
      <w:pPr>
        <w:ind w:firstLine="480"/>
      </w:pPr>
      <w:r>
        <w:rPr>
          <w:rFonts w:hint="eastAsia"/>
        </w:rPr>
        <w:t>垂向动量方程的</w:t>
      </w:r>
      <w:r w:rsidRPr="00750DC6">
        <w:rPr>
          <w:rFonts w:hint="eastAsia"/>
          <w:color w:val="FF0000"/>
        </w:rPr>
        <w:t>垂向对流</w:t>
      </w:r>
      <w:r>
        <w:rPr>
          <w:rFonts w:hint="eastAsia"/>
        </w:rPr>
        <w:t>离散公式：</w:t>
      </w:r>
    </w:p>
    <w:p w:rsidR="00642E36" w:rsidRPr="00642E36" w:rsidRDefault="00DB020F" w:rsidP="00642E36">
      <w:pPr>
        <w:ind w:firstLine="480"/>
        <w:jc w:val="center"/>
      </w:pPr>
      <w:r w:rsidRPr="00DB020F">
        <w:rPr>
          <w:noProof/>
          <w:position w:val="-32"/>
        </w:rPr>
        <w:object w:dxaOrig="3760" w:dyaOrig="700">
          <v:shape id="_x0000_i1047" type="#_x0000_t75" style="width:188pt;height:35pt" o:ole="">
            <v:imagedata r:id="rId55" o:title=""/>
          </v:shape>
          <o:OLEObject Type="Embed" ProgID="Equation.DSMT4" ShapeID="_x0000_i1047" DrawAspect="Content" ObjectID="_1670137773" r:id="rId56"/>
        </w:object>
      </w:r>
    </w:p>
    <w:p w:rsidR="001A6AB9" w:rsidRDefault="007947B3" w:rsidP="00631D7F">
      <w:pPr>
        <w:ind w:firstLine="480"/>
      </w:pPr>
      <w:r>
        <w:rPr>
          <w:rFonts w:hint="eastAsia"/>
        </w:rPr>
        <w:t>除了包含自由水位的单元以外，其他各处动量和能量守恒，这是因为自由水位是存储于</w:t>
      </w:r>
      <w:r>
        <w:rPr>
          <w:rFonts w:hint="eastAsia"/>
        </w:rPr>
        <w:t>Voronoi</w:t>
      </w:r>
      <w:r>
        <w:rPr>
          <w:rFonts w:hint="eastAsia"/>
        </w:rPr>
        <w:t>点上，而</w:t>
      </w:r>
      <w:r>
        <w:rPr>
          <w:rFonts w:hint="eastAsia"/>
        </w:rPr>
        <w:t>Perot</w:t>
      </w:r>
      <w:r>
        <w:rPr>
          <w:rFonts w:hint="eastAsia"/>
        </w:rPr>
        <w:t>的自由水位是存储于</w:t>
      </w:r>
      <w:r>
        <w:rPr>
          <w:rFonts w:hint="eastAsia"/>
        </w:rPr>
        <w:t>Delaunay</w:t>
      </w:r>
      <w:r>
        <w:rPr>
          <w:rFonts w:hint="eastAsia"/>
        </w:rPr>
        <w:t>点上（使用非结构四面体网格）</w:t>
      </w:r>
      <w:r w:rsidR="005D4477">
        <w:rPr>
          <w:rFonts w:hint="eastAsia"/>
        </w:rPr>
        <w:t>。</w:t>
      </w:r>
      <w:r>
        <w:rPr>
          <w:rFonts w:hint="eastAsia"/>
        </w:rPr>
        <w:t>因此，可保证守恒性。</w:t>
      </w:r>
    </w:p>
    <w:p w:rsidR="001A6AB9" w:rsidRDefault="002A7967" w:rsidP="00631D7F">
      <w:pPr>
        <w:ind w:firstLine="480"/>
      </w:pPr>
      <w:r>
        <w:rPr>
          <w:rFonts w:hint="eastAsia"/>
        </w:rPr>
        <w:t>水平动量方程的</w:t>
      </w:r>
      <w:r w:rsidRPr="00750DC6">
        <w:rPr>
          <w:rFonts w:hint="eastAsia"/>
          <w:color w:val="FF0000"/>
        </w:rPr>
        <w:t>水平对流项</w:t>
      </w:r>
      <w:r>
        <w:rPr>
          <w:rFonts w:hint="eastAsia"/>
        </w:rPr>
        <w:t>（图</w:t>
      </w:r>
      <w:r>
        <w:rPr>
          <w:rFonts w:hint="eastAsia"/>
        </w:rPr>
        <w:t>4</w:t>
      </w:r>
      <w:r>
        <w:rPr>
          <w:rFonts w:hint="eastAsia"/>
        </w:rPr>
        <w:t>的边</w:t>
      </w:r>
      <w:r w:rsidR="00F61D1C" w:rsidRPr="00F61D1C">
        <w:rPr>
          <w:rFonts w:hint="eastAsia"/>
          <w:i/>
        </w:rPr>
        <w:t>j</w:t>
      </w:r>
      <w:r>
        <w:rPr>
          <w:rFonts w:hint="eastAsia"/>
        </w:rPr>
        <w:t>上）使用</w:t>
      </w:r>
      <w:r w:rsidRPr="00750DC6">
        <w:rPr>
          <w:rFonts w:hint="eastAsia"/>
          <w:color w:val="FF0000"/>
        </w:rPr>
        <w:t>守恒形式离散</w:t>
      </w:r>
      <w:r>
        <w:rPr>
          <w:rFonts w:hint="eastAsia"/>
        </w:rPr>
        <w:t>(Perot,</w:t>
      </w:r>
      <w:r w:rsidR="00A62FA9">
        <w:rPr>
          <w:rFonts w:hint="eastAsia"/>
        </w:rPr>
        <w:t xml:space="preserve"> </w:t>
      </w:r>
      <w:r>
        <w:rPr>
          <w:rFonts w:hint="eastAsia"/>
        </w:rPr>
        <w:t>2000)</w:t>
      </w:r>
      <w:r>
        <w:rPr>
          <w:rFonts w:hint="eastAsia"/>
        </w:rPr>
        <w:t>：</w:t>
      </w:r>
    </w:p>
    <w:p w:rsidR="001A6AB9" w:rsidRDefault="00DB020F" w:rsidP="002A7967">
      <w:pPr>
        <w:ind w:firstLine="480"/>
        <w:jc w:val="center"/>
      </w:pPr>
      <w:r w:rsidRPr="00DB020F">
        <w:rPr>
          <w:noProof/>
          <w:position w:val="-32"/>
        </w:rPr>
        <w:object w:dxaOrig="3320" w:dyaOrig="700">
          <v:shape id="_x0000_i1048" type="#_x0000_t75" style="width:166pt;height:35pt" o:ole="">
            <v:imagedata r:id="rId57" o:title=""/>
          </v:shape>
          <o:OLEObject Type="Embed" ProgID="Equation.DSMT4" ShapeID="_x0000_i1048" DrawAspect="Content" ObjectID="_1670137774" r:id="rId58"/>
        </w:object>
      </w:r>
    </w:p>
    <w:p w:rsidR="001A6AB9" w:rsidRDefault="00566CCE" w:rsidP="00631D7F">
      <w:pPr>
        <w:ind w:firstLine="480"/>
      </w:pPr>
      <w:r>
        <w:rPr>
          <w:rFonts w:hint="eastAsia"/>
        </w:rPr>
        <w:t>垂向动量方程的水平对流项以相似的形式离散：</w:t>
      </w:r>
    </w:p>
    <w:p w:rsidR="00566CCE" w:rsidRPr="00566CCE" w:rsidRDefault="00DB020F" w:rsidP="00566CCE">
      <w:pPr>
        <w:ind w:firstLine="480"/>
        <w:jc w:val="center"/>
      </w:pPr>
      <w:r w:rsidRPr="00DB020F">
        <w:rPr>
          <w:noProof/>
          <w:position w:val="-32"/>
        </w:rPr>
        <w:object w:dxaOrig="4620" w:dyaOrig="700">
          <v:shape id="_x0000_i1049" type="#_x0000_t75" style="width:231pt;height:35pt" o:ole="">
            <v:imagedata r:id="rId59" o:title=""/>
          </v:shape>
          <o:OLEObject Type="Embed" ProgID="Equation.DSMT4" ShapeID="_x0000_i1049" DrawAspect="Content" ObjectID="_1670137775" r:id="rId60"/>
        </w:object>
      </w:r>
    </w:p>
    <w:p w:rsidR="001A6AB9" w:rsidRDefault="001A6F76" w:rsidP="00631D7F">
      <w:pPr>
        <w:ind w:firstLine="480"/>
      </w:pPr>
      <w:r>
        <w:rPr>
          <w:rFonts w:hint="eastAsia"/>
        </w:rPr>
        <w:t>因为垂向流速是存储于水平面上，要插值到垂向面上：</w:t>
      </w:r>
    </w:p>
    <w:p w:rsidR="00DB020F" w:rsidRDefault="00921A00" w:rsidP="00DB020F">
      <w:pPr>
        <w:ind w:firstLine="480"/>
        <w:jc w:val="center"/>
        <w:rPr>
          <w:noProof/>
        </w:rPr>
      </w:pPr>
      <w:r w:rsidRPr="00921A00">
        <w:rPr>
          <w:noProof/>
          <w:position w:val="-64"/>
        </w:rPr>
        <w:object w:dxaOrig="4459" w:dyaOrig="1400">
          <v:shape id="_x0000_i1050" type="#_x0000_t75" style="width:223pt;height:70pt" o:ole="">
            <v:imagedata r:id="rId61" o:title=""/>
          </v:shape>
          <o:OLEObject Type="Embed" ProgID="Equation.DSMT4" ShapeID="_x0000_i1050" DrawAspect="Content" ObjectID="_1670137776" r:id="rId62"/>
        </w:object>
      </w:r>
    </w:p>
    <w:p w:rsidR="001A6AB9" w:rsidRDefault="00F82BD2" w:rsidP="00A620AB">
      <w:pPr>
        <w:pStyle w:val="2"/>
      </w:pPr>
      <w:r>
        <w:rPr>
          <w:rFonts w:hint="eastAsia"/>
        </w:rPr>
        <w:lastRenderedPageBreak/>
        <w:t xml:space="preserve">4.4 </w:t>
      </w:r>
      <w:r>
        <w:rPr>
          <w:rFonts w:hint="eastAsia"/>
        </w:rPr>
        <w:t>动量方程的水平扩散项</w:t>
      </w:r>
    </w:p>
    <w:p w:rsidR="001A6AB9" w:rsidRDefault="00C30428" w:rsidP="00631D7F">
      <w:pPr>
        <w:ind w:firstLine="480"/>
      </w:pPr>
      <w:r>
        <w:rPr>
          <w:rFonts w:hint="eastAsia"/>
        </w:rPr>
        <w:t>水平动量方程的水平扩散项使用与对流项相同的守恒形式离散：</w:t>
      </w:r>
    </w:p>
    <w:p w:rsidR="005129E7" w:rsidRDefault="005129E7" w:rsidP="005129E7">
      <w:pPr>
        <w:ind w:firstLine="480"/>
        <w:jc w:val="center"/>
      </w:pPr>
      <w:r w:rsidRPr="005129E7">
        <w:rPr>
          <w:position w:val="-32"/>
        </w:rPr>
        <w:object w:dxaOrig="3340" w:dyaOrig="700">
          <v:shape id="_x0000_i1051" type="#_x0000_t75" style="width:167pt;height:35pt" o:ole="">
            <v:imagedata r:id="rId63" o:title=""/>
          </v:shape>
          <o:OLEObject Type="Embed" ProgID="Equation.DSMT4" ShapeID="_x0000_i1051" DrawAspect="Content" ObjectID="_1670137777" r:id="rId64"/>
        </w:object>
      </w:r>
    </w:p>
    <w:p w:rsidR="005129E7" w:rsidRDefault="005129E7" w:rsidP="005129E7">
      <w:pPr>
        <w:ind w:firstLine="480"/>
        <w:jc w:val="center"/>
      </w:pPr>
      <w:r w:rsidRPr="005129E7">
        <w:rPr>
          <w:position w:val="-38"/>
        </w:rPr>
        <w:object w:dxaOrig="4320" w:dyaOrig="840">
          <v:shape id="_x0000_i1052" type="#_x0000_t75" style="width:3in;height:42pt" o:ole="">
            <v:imagedata r:id="rId65" o:title=""/>
          </v:shape>
          <o:OLEObject Type="Embed" ProgID="Equation.DSMT4" ShapeID="_x0000_i1052" DrawAspect="Content" ObjectID="_1670137778" r:id="rId66"/>
        </w:object>
      </w:r>
    </w:p>
    <w:p w:rsidR="005C16A0" w:rsidRDefault="005C16A0" w:rsidP="00F07D5B">
      <w:pPr>
        <w:ind w:firstLineChars="0" w:firstLine="0"/>
      </w:pPr>
      <w:r>
        <w:rPr>
          <w:rFonts w:hint="eastAsia"/>
        </w:rPr>
        <w:t>其中，单元面上的法向梯度</w:t>
      </w:r>
      <w:r w:rsidR="005129E7" w:rsidRPr="005129E7">
        <w:rPr>
          <w:noProof/>
          <w:position w:val="-32"/>
        </w:rPr>
        <w:object w:dxaOrig="2860" w:dyaOrig="720">
          <v:shape id="_x0000_i1053" type="#_x0000_t75" style="width:143pt;height:36pt" o:ole="">
            <v:imagedata r:id="rId67" o:title=""/>
          </v:shape>
          <o:OLEObject Type="Embed" ProgID="Equation.DSMT4" ShapeID="_x0000_i1053" DrawAspect="Content" ObjectID="_1670137779" r:id="rId68"/>
        </w:object>
      </w:r>
    </w:p>
    <w:p w:rsidR="005C16A0" w:rsidRDefault="005C16A0" w:rsidP="005C16A0">
      <w:pPr>
        <w:ind w:firstLine="480"/>
      </w:pPr>
      <w:r>
        <w:rPr>
          <w:rFonts w:hint="eastAsia"/>
        </w:rPr>
        <w:t>涡粘性系数由线性插值近似计算得到：</w:t>
      </w:r>
    </w:p>
    <w:p w:rsidR="005C16A0" w:rsidRPr="00C37085" w:rsidRDefault="005129E7" w:rsidP="005C16A0">
      <w:pPr>
        <w:ind w:firstLine="480"/>
        <w:jc w:val="center"/>
      </w:pPr>
      <w:r w:rsidRPr="005129E7">
        <w:rPr>
          <w:noProof/>
          <w:position w:val="-30"/>
        </w:rPr>
        <w:object w:dxaOrig="4680" w:dyaOrig="680">
          <v:shape id="_x0000_i1054" type="#_x0000_t75" style="width:234pt;height:34pt" o:ole="">
            <v:imagedata r:id="rId69" o:title=""/>
          </v:shape>
          <o:OLEObject Type="Embed" ProgID="Equation.DSMT4" ShapeID="_x0000_i1054" DrawAspect="Content" ObjectID="_1670137780" r:id="rId70"/>
        </w:object>
      </w:r>
    </w:p>
    <w:p w:rsidR="001A6AB9" w:rsidRDefault="003E40D6" w:rsidP="00631D7F">
      <w:pPr>
        <w:ind w:firstLine="480"/>
      </w:pPr>
      <w:r>
        <w:rPr>
          <w:rFonts w:hint="eastAsia"/>
        </w:rPr>
        <w:t>垂向动量方程的水平扩散项也采用相似的守恒形式离散：</w:t>
      </w:r>
    </w:p>
    <w:p w:rsidR="003E40D6" w:rsidRDefault="005129E7" w:rsidP="003E40D6">
      <w:pPr>
        <w:ind w:firstLine="480"/>
        <w:jc w:val="center"/>
      </w:pPr>
      <w:r w:rsidRPr="005129E7">
        <w:rPr>
          <w:noProof/>
          <w:position w:val="-32"/>
        </w:rPr>
        <w:object w:dxaOrig="4680" w:dyaOrig="700">
          <v:shape id="_x0000_i1055" type="#_x0000_t75" style="width:234pt;height:35pt" o:ole="">
            <v:imagedata r:id="rId71" o:title=""/>
          </v:shape>
          <o:OLEObject Type="Embed" ProgID="Equation.DSMT4" ShapeID="_x0000_i1055" DrawAspect="Content" ObjectID="_1670137781" r:id="rId72"/>
        </w:object>
      </w:r>
    </w:p>
    <w:p w:rsidR="005C16A0" w:rsidRDefault="005C16A0" w:rsidP="00F07D5B">
      <w:pPr>
        <w:ind w:firstLineChars="0" w:firstLine="0"/>
      </w:pPr>
      <w:r>
        <w:rPr>
          <w:rFonts w:hint="eastAsia"/>
        </w:rPr>
        <w:t>其中，</w:t>
      </w:r>
      <w:r w:rsidR="005129E7" w:rsidRPr="005129E7">
        <w:rPr>
          <w:noProof/>
          <w:position w:val="-38"/>
        </w:rPr>
        <w:object w:dxaOrig="4360" w:dyaOrig="840">
          <v:shape id="_x0000_i1056" type="#_x0000_t75" style="width:218pt;height:42pt" o:ole="">
            <v:imagedata r:id="rId73" o:title=""/>
          </v:shape>
          <o:OLEObject Type="Embed" ProgID="Equation.DSMT4" ShapeID="_x0000_i1056" DrawAspect="Content" ObjectID="_1670137782" r:id="rId74"/>
        </w:object>
      </w:r>
    </w:p>
    <w:p w:rsidR="005C16A0" w:rsidRDefault="005C16A0" w:rsidP="005C16A0">
      <w:pPr>
        <w:ind w:firstLine="480"/>
      </w:pPr>
      <w:r>
        <w:rPr>
          <w:rFonts w:hint="eastAsia"/>
        </w:rPr>
        <w:t>垂向流速的水平向梯度近似计算：</w:t>
      </w:r>
    </w:p>
    <w:p w:rsidR="005C16A0" w:rsidRDefault="005129E7" w:rsidP="005129E7">
      <w:pPr>
        <w:ind w:firstLine="480"/>
        <w:jc w:val="center"/>
      </w:pPr>
      <w:r w:rsidRPr="005129E7">
        <w:rPr>
          <w:noProof/>
          <w:position w:val="-32"/>
        </w:rPr>
        <w:object w:dxaOrig="5040" w:dyaOrig="720">
          <v:shape id="_x0000_i1057" type="#_x0000_t75" style="width:252pt;height:36pt" o:ole="">
            <v:imagedata r:id="rId75" o:title=""/>
          </v:shape>
          <o:OLEObject Type="Embed" ProgID="Equation.DSMT4" ShapeID="_x0000_i1057" DrawAspect="Content" ObjectID="_1670137783" r:id="rId76"/>
        </w:object>
      </w:r>
    </w:p>
    <w:p w:rsidR="005C16A0" w:rsidRDefault="005C16A0" w:rsidP="005C16A0">
      <w:pPr>
        <w:ind w:firstLine="480"/>
      </w:pPr>
      <w:r>
        <w:rPr>
          <w:rFonts w:hint="eastAsia"/>
        </w:rPr>
        <w:t>在固体垂向边界处，对水平和垂向流速施加以下形式的阻力公式：</w:t>
      </w:r>
    </w:p>
    <w:p w:rsidR="00D35BF6" w:rsidRDefault="00D35BF6" w:rsidP="00D35BF6">
      <w:pPr>
        <w:ind w:firstLine="480"/>
        <w:jc w:val="center"/>
      </w:pPr>
      <w:r w:rsidRPr="00D35BF6">
        <w:rPr>
          <w:position w:val="-30"/>
        </w:rPr>
        <w:object w:dxaOrig="2280" w:dyaOrig="700">
          <v:shape id="_x0000_i1058" type="#_x0000_t75" style="width:114pt;height:35pt" o:ole="">
            <v:imagedata r:id="rId77" o:title=""/>
          </v:shape>
          <o:OLEObject Type="Embed" ProgID="Equation.DSMT4" ShapeID="_x0000_i1058" DrawAspect="Content" ObjectID="_1670137784" r:id="rId78"/>
        </w:object>
      </w:r>
    </w:p>
    <w:p w:rsidR="00D35BF6" w:rsidRDefault="00D35BF6" w:rsidP="00D35BF6">
      <w:pPr>
        <w:ind w:firstLine="480"/>
        <w:jc w:val="center"/>
      </w:pPr>
      <w:r w:rsidRPr="00D35BF6">
        <w:rPr>
          <w:position w:val="-30"/>
        </w:rPr>
        <w:object w:dxaOrig="2320" w:dyaOrig="700">
          <v:shape id="_x0000_i1059" type="#_x0000_t75" style="width:116pt;height:35pt" o:ole="">
            <v:imagedata r:id="rId79" o:title=""/>
          </v:shape>
          <o:OLEObject Type="Embed" ProgID="Equation.DSMT4" ShapeID="_x0000_i1059" DrawAspect="Content" ObjectID="_1670137785" r:id="rId80"/>
        </w:object>
      </w:r>
    </w:p>
    <w:p w:rsidR="005C16A0" w:rsidRPr="005C16A0" w:rsidRDefault="00EA3E41" w:rsidP="00F07D5B">
      <w:pPr>
        <w:ind w:firstLineChars="0" w:firstLine="0"/>
      </w:pPr>
      <w:r>
        <w:rPr>
          <w:rFonts w:hint="eastAsia"/>
        </w:rPr>
        <w:t>式中，</w:t>
      </w:r>
      <w:r w:rsidRPr="00281ED2">
        <w:rPr>
          <w:rFonts w:hint="eastAsia"/>
          <w:i/>
        </w:rPr>
        <w:t>b</w:t>
      </w:r>
      <w:r>
        <w:rPr>
          <w:rFonts w:hint="eastAsia"/>
        </w:rPr>
        <w:t>下标代表固体垂向边界，</w:t>
      </w:r>
      <w:r w:rsidRPr="00281ED2">
        <w:rPr>
          <w:rFonts w:hint="eastAsia"/>
          <w:i/>
        </w:rPr>
        <w:t>C</w:t>
      </w:r>
      <w:r w:rsidRPr="00281ED2">
        <w:rPr>
          <w:rFonts w:hint="eastAsia"/>
          <w:i/>
          <w:vertAlign w:val="subscript"/>
        </w:rPr>
        <w:t>dW</w:t>
      </w:r>
      <w:r>
        <w:rPr>
          <w:rFonts w:hint="eastAsia"/>
        </w:rPr>
        <w:t>为垂向边壁的阻力系数。</w:t>
      </w:r>
    </w:p>
    <w:p w:rsidR="001A6AB9" w:rsidRDefault="003E40D6" w:rsidP="005A7BDF">
      <w:pPr>
        <w:pStyle w:val="2"/>
      </w:pPr>
      <w:r>
        <w:rPr>
          <w:rFonts w:hint="eastAsia"/>
        </w:rPr>
        <w:t xml:space="preserve">4.5 </w:t>
      </w:r>
      <w:r>
        <w:rPr>
          <w:rFonts w:hint="eastAsia"/>
        </w:rPr>
        <w:t>标量输运方程离散</w:t>
      </w:r>
    </w:p>
    <w:p w:rsidR="003E40D6" w:rsidRDefault="00281ED2" w:rsidP="003E40D6">
      <w:pPr>
        <w:ind w:firstLine="480"/>
      </w:pPr>
      <w:r>
        <w:rPr>
          <w:rFonts w:hint="eastAsia"/>
        </w:rPr>
        <w:t>标量</w:t>
      </w:r>
      <w:r>
        <w:rPr>
          <w:rFonts w:hint="eastAsia"/>
        </w:rPr>
        <w:t>(s,</w:t>
      </w:r>
      <w:r w:rsidRPr="005B5618">
        <w:rPr>
          <w:rFonts w:hint="eastAsia"/>
          <w:i/>
        </w:rPr>
        <w:t xml:space="preserve"> T</w:t>
      </w:r>
      <w:r>
        <w:rPr>
          <w:rFonts w:hint="eastAsia"/>
        </w:rPr>
        <w:t>,</w:t>
      </w:r>
      <w:r w:rsidR="006D46C9" w:rsidRPr="006D46C9">
        <w:t xml:space="preserve"> </w:t>
      </w:r>
      <w:r w:rsidR="006D46C9" w:rsidRPr="00E6113C">
        <w:rPr>
          <w:position w:val="-10"/>
        </w:rPr>
        <w:object w:dxaOrig="240" w:dyaOrig="260">
          <v:shape id="_x0000_i1060" type="#_x0000_t75" style="width:12.5pt;height:13pt" o:ole="">
            <v:imagedata r:id="rId81" o:title=""/>
          </v:shape>
          <o:OLEObject Type="Embed" ProgID="Equation.DSMT4" ShapeID="_x0000_i1060" DrawAspect="Content" ObjectID="_1670137786" r:id="rId82"/>
        </w:object>
      </w:r>
      <w:r>
        <w:rPr>
          <w:rFonts w:hint="eastAsia"/>
        </w:rPr>
        <w:t>)</w:t>
      </w:r>
      <w:r>
        <w:rPr>
          <w:rFonts w:hint="eastAsia"/>
        </w:rPr>
        <w:t>的对流扩散方程为：</w:t>
      </w:r>
    </w:p>
    <w:p w:rsidR="003E40D6" w:rsidRDefault="005129E7" w:rsidP="005129E7">
      <w:pPr>
        <w:ind w:firstLine="480"/>
        <w:jc w:val="center"/>
      </w:pPr>
      <w:r w:rsidRPr="005129E7">
        <w:rPr>
          <w:position w:val="-24"/>
        </w:rPr>
        <w:object w:dxaOrig="2560" w:dyaOrig="620">
          <v:shape id="_x0000_i1061" type="#_x0000_t75" style="width:128pt;height:31pt" o:ole="">
            <v:imagedata r:id="rId83" o:title=""/>
          </v:shape>
          <o:OLEObject Type="Embed" ProgID="Equation.DSMT4" ShapeID="_x0000_i1061" DrawAspect="Content" ObjectID="_1670137787" r:id="rId84"/>
        </w:object>
      </w:r>
    </w:p>
    <w:p w:rsidR="00281ED2" w:rsidRDefault="00480C32" w:rsidP="00F07D5B">
      <w:pPr>
        <w:ind w:firstLineChars="0" w:firstLine="0"/>
      </w:pPr>
      <w:r>
        <w:rPr>
          <w:rFonts w:hint="eastAsia"/>
        </w:rPr>
        <w:lastRenderedPageBreak/>
        <w:t>式中，</w:t>
      </w:r>
      <w:r w:rsidR="00FE1932" w:rsidRPr="00E6113C">
        <w:rPr>
          <w:position w:val="-12"/>
        </w:rPr>
        <w:object w:dxaOrig="300" w:dyaOrig="360">
          <v:shape id="_x0000_i1062" type="#_x0000_t75" style="width:15pt;height:18.5pt" o:ole="">
            <v:imagedata r:id="rId85" o:title=""/>
          </v:shape>
          <o:OLEObject Type="Embed" ProgID="Equation.DSMT4" ShapeID="_x0000_i1062" DrawAspect="Content" ObjectID="_1670137788" r:id="rId86"/>
        </w:object>
      </w:r>
      <w:r>
        <w:rPr>
          <w:rFonts w:hint="eastAsia"/>
        </w:rPr>
        <w:t>为标量的扩散系数（分为水平和垂向扩散系数）。</w:t>
      </w:r>
    </w:p>
    <w:p w:rsidR="00281ED2" w:rsidRDefault="0071714F" w:rsidP="003E40D6">
      <w:pPr>
        <w:ind w:firstLine="480"/>
      </w:pPr>
      <w:r>
        <w:rPr>
          <w:rFonts w:hint="eastAsia"/>
        </w:rPr>
        <w:t>守恒形式的时间离散公式为：</w:t>
      </w:r>
    </w:p>
    <w:p w:rsidR="0071714F" w:rsidRDefault="00DA1063" w:rsidP="003E40D6">
      <w:pPr>
        <w:ind w:firstLine="480"/>
      </w:pPr>
      <w:r w:rsidRPr="00DA1063">
        <w:rPr>
          <w:position w:val="-110"/>
        </w:rPr>
        <w:object w:dxaOrig="6720" w:dyaOrig="2320">
          <v:shape id="_x0000_i1063" type="#_x0000_t75" style="width:336pt;height:116pt" o:ole="">
            <v:imagedata r:id="rId87" o:title=""/>
          </v:shape>
          <o:OLEObject Type="Embed" ProgID="Equation.DSMT4" ShapeID="_x0000_i1063" DrawAspect="Content" ObjectID="_1670137789" r:id="rId88"/>
        </w:object>
      </w:r>
      <w:r>
        <w:rPr>
          <w:rFonts w:hint="eastAsia"/>
        </w:rPr>
        <w:t xml:space="preserve">   </w:t>
      </w:r>
      <w:r w:rsidR="00CC3F8E">
        <w:rPr>
          <w:rFonts w:hint="eastAsia"/>
        </w:rPr>
        <w:t>(</w:t>
      </w:r>
      <w:r w:rsidR="005E1035">
        <w:rPr>
          <w:rFonts w:hint="eastAsia"/>
        </w:rPr>
        <w:t>72)</w:t>
      </w:r>
    </w:p>
    <w:p w:rsidR="0071714F" w:rsidRPr="0071714F" w:rsidRDefault="00182E0D" w:rsidP="00F07D5B">
      <w:pPr>
        <w:ind w:firstLineChars="0" w:firstLine="0"/>
      </w:pPr>
      <w:r>
        <w:rPr>
          <w:rFonts w:hint="eastAsia"/>
        </w:rPr>
        <w:t>式中，</w:t>
      </w:r>
      <w:r w:rsidR="00F1419F" w:rsidRPr="00E6113C">
        <w:rPr>
          <w:position w:val="-14"/>
        </w:rPr>
        <w:object w:dxaOrig="320" w:dyaOrig="380">
          <v:shape id="_x0000_i1064" type="#_x0000_t75" style="width:15.5pt;height:19pt" o:ole="">
            <v:imagedata r:id="rId89" o:title=""/>
          </v:shape>
          <o:OLEObject Type="Embed" ProgID="Equation.DSMT4" ShapeID="_x0000_i1064" DrawAspect="Content" ObjectID="_1670137790" r:id="rId90"/>
        </w:object>
      </w:r>
      <w:r>
        <w:rPr>
          <w:rFonts w:hint="eastAsia"/>
        </w:rPr>
        <w:t>为垂向扩散算子，包含垂向标量扩散系数。</w:t>
      </w:r>
    </w:p>
    <w:p w:rsidR="00480C32" w:rsidRDefault="00F1419F" w:rsidP="003E40D6">
      <w:pPr>
        <w:ind w:firstLine="480"/>
      </w:pPr>
      <w:r>
        <w:rPr>
          <w:rFonts w:hint="eastAsia"/>
        </w:rPr>
        <w:t>垂向对流和扩散项采用</w:t>
      </w:r>
      <w:r w:rsidR="00DA1063" w:rsidRPr="00DA1063">
        <w:rPr>
          <w:position w:val="-6"/>
        </w:rPr>
        <w:object w:dxaOrig="200" w:dyaOrig="279">
          <v:shape id="_x0000_i1065" type="#_x0000_t75" style="width:10pt;height:14pt" o:ole="">
            <v:imagedata r:id="rId91" o:title=""/>
          </v:shape>
          <o:OLEObject Type="Embed" ProgID="Equation.DSMT4" ShapeID="_x0000_i1065" DrawAspect="Content" ObjectID="_1670137791" r:id="rId92"/>
        </w:object>
      </w:r>
      <w:r>
        <w:rPr>
          <w:rFonts w:hint="eastAsia"/>
        </w:rPr>
        <w:t>法离散</w:t>
      </w:r>
      <w:r>
        <w:rPr>
          <w:rFonts w:hint="eastAsia"/>
        </w:rPr>
        <w:t>(Casulli, 1999)</w:t>
      </w:r>
      <w:r>
        <w:rPr>
          <w:rFonts w:hint="eastAsia"/>
        </w:rPr>
        <w:t>，水平扩散项</w:t>
      </w:r>
      <w:r w:rsidRPr="00E6113C">
        <w:rPr>
          <w:position w:val="-14"/>
        </w:rPr>
        <w:object w:dxaOrig="440" w:dyaOrig="380">
          <v:shape id="_x0000_i1066" type="#_x0000_t75" style="width:22pt;height:19pt" o:ole="">
            <v:imagedata r:id="rId93" o:title=""/>
          </v:shape>
          <o:OLEObject Type="Embed" ProgID="Equation.DSMT4" ShapeID="_x0000_i1066" DrawAspect="Content" ObjectID="_1670137792" r:id="rId94"/>
        </w:object>
      </w:r>
      <w:r>
        <w:rPr>
          <w:rFonts w:hint="eastAsia"/>
        </w:rPr>
        <w:t>采用</w:t>
      </w:r>
      <w:r>
        <w:rPr>
          <w:rFonts w:hint="eastAsia"/>
        </w:rPr>
        <w:t>Adams-Bashforth</w:t>
      </w:r>
      <w:r w:rsidR="00D20540">
        <w:rPr>
          <w:rFonts w:hint="eastAsia"/>
        </w:rPr>
        <w:t>格式</w:t>
      </w:r>
      <w:r>
        <w:rPr>
          <w:rFonts w:hint="eastAsia"/>
        </w:rPr>
        <w:t>离散</w:t>
      </w:r>
      <w:r>
        <w:rPr>
          <w:rFonts w:hint="eastAsia"/>
        </w:rPr>
        <w:t>(Zang et al., 1993)</w:t>
      </w:r>
      <w:r>
        <w:rPr>
          <w:rFonts w:hint="eastAsia"/>
        </w:rPr>
        <w:t>，离散公式如下：</w:t>
      </w:r>
    </w:p>
    <w:p w:rsidR="00F1419F" w:rsidRDefault="00DA1063" w:rsidP="00181B76">
      <w:pPr>
        <w:ind w:firstLine="480"/>
        <w:jc w:val="center"/>
      </w:pPr>
      <w:r w:rsidRPr="00DA1063">
        <w:rPr>
          <w:noProof/>
          <w:position w:val="-30"/>
        </w:rPr>
        <w:object w:dxaOrig="4700" w:dyaOrig="800">
          <v:shape id="_x0000_i1067" type="#_x0000_t75" style="width:235pt;height:40pt" o:ole="">
            <v:imagedata r:id="rId95" o:title=""/>
          </v:shape>
          <o:OLEObject Type="Embed" ProgID="Equation.DSMT4" ShapeID="_x0000_i1067" DrawAspect="Content" ObjectID="_1670137793" r:id="rId96"/>
        </w:object>
      </w:r>
    </w:p>
    <w:p w:rsidR="00F1419F" w:rsidRDefault="005E1035" w:rsidP="000F5368">
      <w:pPr>
        <w:ind w:firstLineChars="0" w:firstLine="0"/>
      </w:pPr>
      <w:r>
        <w:rPr>
          <w:rFonts w:hint="eastAsia"/>
        </w:rPr>
        <w:t>式中，单元面上的水平标量扩散系数</w:t>
      </w:r>
      <w:r w:rsidRPr="00E6113C">
        <w:rPr>
          <w:position w:val="-14"/>
        </w:rPr>
        <w:object w:dxaOrig="460" w:dyaOrig="380">
          <v:shape id="_x0000_i1068" type="#_x0000_t75" style="width:23pt;height:19pt" o:ole="">
            <v:imagedata r:id="rId97" o:title=""/>
          </v:shape>
          <o:OLEObject Type="Embed" ProgID="Equation.DSMT4" ShapeID="_x0000_i1068" DrawAspect="Content" ObjectID="_1670137794" r:id="rId98"/>
        </w:object>
      </w:r>
      <w:r>
        <w:rPr>
          <w:rFonts w:hint="eastAsia"/>
        </w:rPr>
        <w:t>由相邻单元线性插值得到。</w:t>
      </w:r>
    </w:p>
    <w:p w:rsidR="00196539" w:rsidRDefault="00196539" w:rsidP="003E40D6">
      <w:pPr>
        <w:ind w:firstLine="480"/>
      </w:pPr>
      <w:r>
        <w:rPr>
          <w:rFonts w:hint="eastAsia"/>
        </w:rPr>
        <w:t>因为式</w:t>
      </w:r>
      <w:r>
        <w:rPr>
          <w:rFonts w:hint="eastAsia"/>
        </w:rPr>
        <w:t>(72)</w:t>
      </w:r>
      <w:r>
        <w:rPr>
          <w:rFonts w:hint="eastAsia"/>
        </w:rPr>
        <w:t>的离散形式与水深积分平均的连续方程</w:t>
      </w:r>
      <w:r>
        <w:rPr>
          <w:rFonts w:hint="eastAsia"/>
        </w:rPr>
        <w:t>(38)</w:t>
      </w:r>
      <w:r>
        <w:rPr>
          <w:rFonts w:hint="eastAsia"/>
        </w:rPr>
        <w:t>和离散的连续方程</w:t>
      </w:r>
      <w:r>
        <w:rPr>
          <w:rFonts w:hint="eastAsia"/>
        </w:rPr>
        <w:t>(78)</w:t>
      </w:r>
      <w:r>
        <w:rPr>
          <w:rFonts w:hint="eastAsia"/>
        </w:rPr>
        <w:t>相一致，所以可保证质量守恒。</w:t>
      </w:r>
    </w:p>
    <w:p w:rsidR="00196539" w:rsidRDefault="00E81417" w:rsidP="003E40D6">
      <w:pPr>
        <w:ind w:firstLine="480"/>
      </w:pPr>
      <w:r>
        <w:rPr>
          <w:rFonts w:hint="eastAsia"/>
        </w:rPr>
        <w:t>单元面上的标量值可采用多种方法计算，与采用的标量对流项离散格式有关。</w:t>
      </w:r>
      <w:r>
        <w:rPr>
          <w:rFonts w:hint="eastAsia"/>
        </w:rPr>
        <w:t>suntans</w:t>
      </w:r>
      <w:r>
        <w:rPr>
          <w:rFonts w:hint="eastAsia"/>
        </w:rPr>
        <w:t>模型采用一阶迎风格式，尽管该格式为高扩散性</w:t>
      </w:r>
      <w:r w:rsidR="001B55CD">
        <w:rPr>
          <w:rFonts w:hint="eastAsia"/>
        </w:rPr>
        <w:t>（</w:t>
      </w:r>
      <w:r w:rsidR="001B55CD" w:rsidRPr="001B55CD">
        <w:rPr>
          <w:rFonts w:hint="eastAsia"/>
          <w:color w:val="FF0000"/>
        </w:rPr>
        <w:t>不适合与高浓度梯度的情况，需要</w:t>
      </w:r>
      <w:r w:rsidR="001B55CD" w:rsidRPr="001B55CD">
        <w:rPr>
          <w:rFonts w:hint="eastAsia"/>
          <w:color w:val="FF0000"/>
        </w:rPr>
        <w:t>tvd</w:t>
      </w:r>
      <w:r w:rsidR="001B55CD" w:rsidRPr="001B55CD">
        <w:rPr>
          <w:rFonts w:hint="eastAsia"/>
          <w:color w:val="FF0000"/>
        </w:rPr>
        <w:t>格式</w:t>
      </w:r>
      <w:r w:rsidR="001B55CD">
        <w:rPr>
          <w:rFonts w:hint="eastAsia"/>
        </w:rPr>
        <w:t>）</w:t>
      </w:r>
      <w:r>
        <w:rPr>
          <w:rFonts w:hint="eastAsia"/>
        </w:rPr>
        <w:t>，但其计算效率较高。</w:t>
      </w:r>
    </w:p>
    <w:p w:rsidR="003E40D6" w:rsidRDefault="003E40D6" w:rsidP="005A7BDF">
      <w:pPr>
        <w:pStyle w:val="2"/>
      </w:pPr>
      <w:r>
        <w:rPr>
          <w:rFonts w:hint="eastAsia"/>
        </w:rPr>
        <w:t xml:space="preserve">4.6 </w:t>
      </w:r>
      <w:r>
        <w:rPr>
          <w:rFonts w:hint="eastAsia"/>
        </w:rPr>
        <w:t>非静水压力计算</w:t>
      </w:r>
    </w:p>
    <w:p w:rsidR="00713B33" w:rsidRDefault="00106277" w:rsidP="00713B33">
      <w:pPr>
        <w:ind w:firstLine="480"/>
      </w:pPr>
      <w:r>
        <w:rPr>
          <w:rFonts w:hint="eastAsia"/>
        </w:rPr>
        <w:t>由式</w:t>
      </w:r>
      <w:r>
        <w:rPr>
          <w:rFonts w:hint="eastAsia"/>
        </w:rPr>
        <w:t>(31)</w:t>
      </w:r>
      <w:r>
        <w:rPr>
          <w:rFonts w:hint="eastAsia"/>
        </w:rPr>
        <w:t>和式</w:t>
      </w:r>
      <w:r>
        <w:rPr>
          <w:rFonts w:hint="eastAsia"/>
        </w:rPr>
        <w:t>(32)</w:t>
      </w:r>
      <w:r>
        <w:rPr>
          <w:rFonts w:hint="eastAsia"/>
        </w:rPr>
        <w:t>预测计算的流速场</w:t>
      </w:r>
      <w:r w:rsidRPr="00E6113C">
        <w:rPr>
          <w:position w:val="-6"/>
        </w:rPr>
        <w:object w:dxaOrig="320" w:dyaOrig="320">
          <v:shape id="_x0000_i1069" type="#_x0000_t75" style="width:15.5pt;height:15.5pt" o:ole="">
            <v:imagedata r:id="rId99" o:title=""/>
          </v:shape>
          <o:OLEObject Type="Embed" ProgID="Equation.DSMT4" ShapeID="_x0000_i1069" DrawAspect="Content" ObjectID="_1670137795" r:id="rId100"/>
        </w:object>
      </w:r>
      <w:r>
        <w:rPr>
          <w:rFonts w:hint="eastAsia"/>
        </w:rPr>
        <w:t>和</w:t>
      </w:r>
      <w:r w:rsidRPr="00E6113C">
        <w:rPr>
          <w:position w:val="-6"/>
        </w:rPr>
        <w:object w:dxaOrig="300" w:dyaOrig="320">
          <v:shape id="_x0000_i1070" type="#_x0000_t75" style="width:15pt;height:15.5pt" o:ole="">
            <v:imagedata r:id="rId101" o:title=""/>
          </v:shape>
          <o:OLEObject Type="Embed" ProgID="Equation.DSMT4" ShapeID="_x0000_i1070" DrawAspect="Content" ObjectID="_1670137796" r:id="rId102"/>
        </w:object>
      </w:r>
      <w:r>
        <w:rPr>
          <w:rFonts w:hint="eastAsia"/>
        </w:rPr>
        <w:t>仅满足水深积分平均的</w:t>
      </w:r>
      <w:r>
        <w:rPr>
          <w:rFonts w:hint="eastAsia"/>
        </w:rPr>
        <w:t>2D</w:t>
      </w:r>
      <w:r>
        <w:rPr>
          <w:rFonts w:hint="eastAsia"/>
        </w:rPr>
        <w:t>连续方程，不满足局部连续性。因此，需要计算非静水压力强强制满足连续方程式</w:t>
      </w:r>
      <w:r>
        <w:rPr>
          <w:rFonts w:hint="eastAsia"/>
        </w:rPr>
        <w:t>(4)</w:t>
      </w:r>
      <w:r>
        <w:rPr>
          <w:rFonts w:hint="eastAsia"/>
        </w:rPr>
        <w:t>。该目标通过使用非静水压力校正量</w:t>
      </w:r>
      <w:r w:rsidRPr="00106277">
        <w:rPr>
          <w:rFonts w:hint="eastAsia"/>
          <w:i/>
        </w:rPr>
        <w:t>qc</w:t>
      </w:r>
      <w:r>
        <w:rPr>
          <w:rFonts w:hint="eastAsia"/>
        </w:rPr>
        <w:t>，校正水平和垂向流速来实现：</w:t>
      </w:r>
    </w:p>
    <w:p w:rsidR="00713B33" w:rsidRDefault="00713B33" w:rsidP="00713B33">
      <w:pPr>
        <w:ind w:firstLine="480"/>
      </w:pPr>
      <w:r w:rsidRPr="00713B33">
        <w:rPr>
          <w:position w:val="-34"/>
        </w:rPr>
        <w:object w:dxaOrig="3360" w:dyaOrig="800">
          <v:shape id="_x0000_i1071" type="#_x0000_t75" style="width:168pt;height:40pt" o:ole="">
            <v:imagedata r:id="rId103" o:title=""/>
          </v:shape>
          <o:OLEObject Type="Embed" ProgID="Equation.DSMT4" ShapeID="_x0000_i1071" DrawAspect="Content" ObjectID="_1670137797" r:id="rId104"/>
        </w:object>
      </w:r>
      <w:r>
        <w:rPr>
          <w:rFonts w:hint="eastAsia"/>
        </w:rPr>
        <w:t xml:space="preserve">      (75)</w:t>
      </w:r>
    </w:p>
    <w:p w:rsidR="00713B33" w:rsidRDefault="00713B33" w:rsidP="00713B33">
      <w:pPr>
        <w:ind w:firstLine="480"/>
      </w:pPr>
      <w:r w:rsidRPr="00713B33">
        <w:rPr>
          <w:position w:val="-34"/>
        </w:rPr>
        <w:object w:dxaOrig="3120" w:dyaOrig="800">
          <v:shape id="_x0000_i1072" type="#_x0000_t75" style="width:156pt;height:40pt" o:ole="">
            <v:imagedata r:id="rId105" o:title=""/>
          </v:shape>
          <o:OLEObject Type="Embed" ProgID="Equation.DSMT4" ShapeID="_x0000_i1072" DrawAspect="Content" ObjectID="_1670137798" r:id="rId106"/>
        </w:object>
      </w:r>
      <w:r>
        <w:rPr>
          <w:rFonts w:hint="eastAsia"/>
        </w:rPr>
        <w:t xml:space="preserve">      (76))</w:t>
      </w:r>
    </w:p>
    <w:p w:rsidR="00106277" w:rsidRDefault="004E41D8" w:rsidP="003E40D6">
      <w:pPr>
        <w:ind w:firstLine="480"/>
      </w:pPr>
      <w:r>
        <w:rPr>
          <w:rFonts w:hint="eastAsia"/>
        </w:rPr>
        <w:t>然后，更新计算非静水压力场：</w:t>
      </w:r>
    </w:p>
    <w:p w:rsidR="004E41D8" w:rsidRPr="004E41D8" w:rsidRDefault="00713B33" w:rsidP="00C60E18">
      <w:pPr>
        <w:ind w:firstLine="480"/>
        <w:jc w:val="right"/>
      </w:pPr>
      <w:r w:rsidRPr="00713B33">
        <w:rPr>
          <w:noProof/>
          <w:position w:val="-14"/>
        </w:rPr>
        <w:object w:dxaOrig="1900" w:dyaOrig="400">
          <v:shape id="_x0000_i1073" type="#_x0000_t75" style="width:95pt;height:20pt" o:ole="">
            <v:imagedata r:id="rId107" o:title=""/>
          </v:shape>
          <o:OLEObject Type="Embed" ProgID="Equation.DSMT4" ShapeID="_x0000_i1073" DrawAspect="Content" ObjectID="_1670137799" r:id="rId108"/>
        </w:object>
      </w:r>
      <w:r w:rsidR="004228B3">
        <w:rPr>
          <w:rFonts w:hint="eastAsia"/>
        </w:rPr>
        <w:t xml:space="preserve"> </w:t>
      </w:r>
      <w:r w:rsidR="00863754">
        <w:rPr>
          <w:rFonts w:hint="eastAsia"/>
        </w:rPr>
        <w:t xml:space="preserve">      </w:t>
      </w:r>
      <w:r w:rsidR="00C60E18">
        <w:rPr>
          <w:rFonts w:hint="eastAsia"/>
        </w:rPr>
        <w:t xml:space="preserve">              </w:t>
      </w:r>
      <w:r w:rsidR="00863754">
        <w:rPr>
          <w:rFonts w:hint="eastAsia"/>
        </w:rPr>
        <w:t xml:space="preserve">     </w:t>
      </w:r>
      <w:r w:rsidR="004228B3">
        <w:rPr>
          <w:rFonts w:hint="eastAsia"/>
        </w:rPr>
        <w:t xml:space="preserve"> (77)</w:t>
      </w:r>
    </w:p>
    <w:p w:rsidR="00106277" w:rsidRDefault="00A54DFF" w:rsidP="003E40D6">
      <w:pPr>
        <w:ind w:firstLine="480"/>
      </w:pPr>
      <w:r>
        <w:rPr>
          <w:rFonts w:hint="eastAsia"/>
        </w:rPr>
        <w:t>在</w:t>
      </w:r>
      <w:r>
        <w:rPr>
          <w:rFonts w:hint="eastAsia"/>
        </w:rPr>
        <w:t>2</w:t>
      </w:r>
      <w:r>
        <w:rPr>
          <w:rFonts w:hint="eastAsia"/>
        </w:rPr>
        <w:t>个计算时间步中间</w:t>
      </w:r>
      <w:r>
        <w:rPr>
          <w:rFonts w:hint="eastAsia"/>
        </w:rPr>
        <w:t>(</w:t>
      </w:r>
      <w:r w:rsidRPr="00DA4CA3">
        <w:rPr>
          <w:rFonts w:hint="eastAsia"/>
          <w:i/>
        </w:rPr>
        <w:t>n</w:t>
      </w:r>
      <w:r>
        <w:rPr>
          <w:rFonts w:hint="eastAsia"/>
        </w:rPr>
        <w:t>-1/2)</w:t>
      </w:r>
      <w:r>
        <w:rPr>
          <w:rFonts w:hint="eastAsia"/>
        </w:rPr>
        <w:t>计算非静水压力场</w:t>
      </w:r>
      <w:r>
        <w:rPr>
          <w:rFonts w:hint="eastAsia"/>
        </w:rPr>
        <w:t>(Armfield and Street, 2000)</w:t>
      </w:r>
      <w:r>
        <w:rPr>
          <w:rFonts w:hint="eastAsia"/>
        </w:rPr>
        <w:t>以满足</w:t>
      </w:r>
      <w:r>
        <w:rPr>
          <w:rFonts w:hint="eastAsia"/>
        </w:rPr>
        <w:t>2</w:t>
      </w:r>
      <w:r>
        <w:rPr>
          <w:rFonts w:hint="eastAsia"/>
        </w:rPr>
        <w:t>阶时间精度</w:t>
      </w:r>
      <w:r w:rsidR="00980D12">
        <w:rPr>
          <w:rFonts w:hint="eastAsia"/>
        </w:rPr>
        <w:t>，</w:t>
      </w:r>
      <w:r>
        <w:rPr>
          <w:rFonts w:hint="eastAsia"/>
        </w:rPr>
        <w:t>该方法称之为压力校正算法，与</w:t>
      </w:r>
      <w:r>
        <w:rPr>
          <w:rFonts w:hint="eastAsia"/>
        </w:rPr>
        <w:t>Casulli(1999)</w:t>
      </w:r>
      <w:r>
        <w:rPr>
          <w:rFonts w:hint="eastAsia"/>
        </w:rPr>
        <w:t>的方法不同（</w:t>
      </w:r>
      <w:r>
        <w:rPr>
          <w:rFonts w:hint="eastAsia"/>
        </w:rPr>
        <w:t>1</w:t>
      </w:r>
      <w:r>
        <w:rPr>
          <w:rFonts w:hint="eastAsia"/>
        </w:rPr>
        <w:t>阶时间精度）。</w:t>
      </w:r>
    </w:p>
    <w:p w:rsidR="004E41D8" w:rsidRDefault="004D4CC6" w:rsidP="003E40D6">
      <w:pPr>
        <w:ind w:firstLine="480"/>
      </w:pPr>
      <w:r>
        <w:rPr>
          <w:rFonts w:hint="eastAsia"/>
        </w:rPr>
        <w:t>在</w:t>
      </w:r>
      <w:r w:rsidRPr="004D4CC6">
        <w:rPr>
          <w:rFonts w:hint="eastAsia"/>
          <w:i/>
        </w:rPr>
        <w:t>Ns</w:t>
      </w:r>
      <w:r>
        <w:rPr>
          <w:rFonts w:hint="eastAsia"/>
        </w:rPr>
        <w:t>个单元边上，在时间步</w:t>
      </w:r>
      <w:r>
        <w:rPr>
          <w:rFonts w:hint="eastAsia"/>
        </w:rPr>
        <w:t>n+1</w:t>
      </w:r>
      <w:r>
        <w:rPr>
          <w:rFonts w:hint="eastAsia"/>
        </w:rPr>
        <w:t>对连续方程式</w:t>
      </w:r>
      <w:r>
        <w:rPr>
          <w:rFonts w:hint="eastAsia"/>
        </w:rPr>
        <w:t>(4)</w:t>
      </w:r>
      <w:r>
        <w:rPr>
          <w:rFonts w:hint="eastAsia"/>
        </w:rPr>
        <w:t>积分，得到用于压力校正的</w:t>
      </w:r>
      <w:r w:rsidR="00DA1063">
        <w:rPr>
          <w:rFonts w:hint="eastAsia"/>
        </w:rPr>
        <w:t>泊松</w:t>
      </w:r>
      <w:r>
        <w:rPr>
          <w:rFonts w:hint="eastAsia"/>
        </w:rPr>
        <w:t>方程，假设在时间步</w:t>
      </w:r>
      <w:r>
        <w:rPr>
          <w:rFonts w:hint="eastAsia"/>
        </w:rPr>
        <w:t>n+1</w:t>
      </w:r>
      <w:r>
        <w:rPr>
          <w:rFonts w:hint="eastAsia"/>
        </w:rPr>
        <w:t>的流速场的散度为零，产生离散的连续方程：</w:t>
      </w:r>
    </w:p>
    <w:p w:rsidR="004D4CC6" w:rsidRPr="004D4CC6" w:rsidRDefault="00713B33" w:rsidP="006D5B26">
      <w:pPr>
        <w:ind w:firstLine="480"/>
        <w:jc w:val="right"/>
      </w:pPr>
      <w:r w:rsidRPr="00713B33">
        <w:rPr>
          <w:noProof/>
          <w:position w:val="-28"/>
        </w:rPr>
        <w:object w:dxaOrig="3960" w:dyaOrig="700">
          <v:shape id="_x0000_i1074" type="#_x0000_t75" style="width:198pt;height:35pt" o:ole="">
            <v:imagedata r:id="rId109" o:title=""/>
          </v:shape>
          <o:OLEObject Type="Embed" ProgID="Equation.DSMT4" ShapeID="_x0000_i1074" DrawAspect="Content" ObjectID="_1670137800" r:id="rId110"/>
        </w:object>
      </w:r>
      <w:r w:rsidR="00980D12">
        <w:rPr>
          <w:rFonts w:hint="eastAsia"/>
        </w:rPr>
        <w:t xml:space="preserve">  </w:t>
      </w:r>
      <w:r w:rsidR="006D5B26">
        <w:rPr>
          <w:rFonts w:hint="eastAsia"/>
        </w:rPr>
        <w:t xml:space="preserve">     </w:t>
      </w:r>
      <w:r w:rsidR="008337C0">
        <w:rPr>
          <w:rFonts w:hint="eastAsia"/>
        </w:rPr>
        <w:t xml:space="preserve">  </w:t>
      </w:r>
      <w:r w:rsidR="00980D12">
        <w:rPr>
          <w:rFonts w:hint="eastAsia"/>
        </w:rPr>
        <w:t xml:space="preserve">   (78)</w:t>
      </w:r>
    </w:p>
    <w:p w:rsidR="004E41D8" w:rsidRDefault="00C812F8" w:rsidP="00980D12">
      <w:pPr>
        <w:ind w:firstLineChars="0" w:firstLine="0"/>
      </w:pPr>
      <w:r>
        <w:rPr>
          <w:rFonts w:hint="eastAsia"/>
        </w:rPr>
        <w:t>式中，</w:t>
      </w:r>
      <w:r w:rsidRPr="00E6113C">
        <w:rPr>
          <w:position w:val="-14"/>
        </w:rPr>
        <w:object w:dxaOrig="540" w:dyaOrig="400">
          <v:shape id="_x0000_i1075" type="#_x0000_t75" style="width:27pt;height:20.5pt" o:ole="">
            <v:imagedata r:id="rId111" o:title=""/>
          </v:shape>
          <o:OLEObject Type="Embed" ProgID="Equation.DSMT4" ShapeID="_x0000_i1075" DrawAspect="Content" ObjectID="_1670137801" r:id="rId112"/>
        </w:object>
      </w:r>
      <w:r>
        <w:rPr>
          <w:rFonts w:hint="eastAsia"/>
        </w:rPr>
        <w:t>为在面</w:t>
      </w:r>
      <w:r w:rsidRPr="00980D12">
        <w:rPr>
          <w:rFonts w:hint="eastAsia"/>
          <w:i/>
        </w:rPr>
        <w:t>m</w:t>
      </w:r>
      <w:r>
        <w:rPr>
          <w:rFonts w:hint="eastAsia"/>
        </w:rPr>
        <w:t>上的迎风面单元高度，式</w:t>
      </w:r>
      <w:r>
        <w:rPr>
          <w:rFonts w:hint="eastAsia"/>
        </w:rPr>
        <w:t>(78)</w:t>
      </w:r>
      <w:r>
        <w:rPr>
          <w:rFonts w:hint="eastAsia"/>
        </w:rPr>
        <w:t>与</w:t>
      </w:r>
      <w:r w:rsidR="00980D12">
        <w:rPr>
          <w:rFonts w:hint="eastAsia"/>
        </w:rPr>
        <w:t>沿</w:t>
      </w:r>
      <w:r>
        <w:rPr>
          <w:rFonts w:hint="eastAsia"/>
        </w:rPr>
        <w:t>水深积分平均连续方程</w:t>
      </w:r>
      <w:r w:rsidR="00980D12">
        <w:rPr>
          <w:rFonts w:hint="eastAsia"/>
        </w:rPr>
        <w:t>离散</w:t>
      </w:r>
      <w:r>
        <w:rPr>
          <w:rFonts w:hint="eastAsia"/>
        </w:rPr>
        <w:t>式</w:t>
      </w:r>
      <w:r>
        <w:rPr>
          <w:rFonts w:hint="eastAsia"/>
        </w:rPr>
        <w:t>(38)</w:t>
      </w:r>
      <w:r>
        <w:rPr>
          <w:rFonts w:hint="eastAsia"/>
        </w:rPr>
        <w:t>一致</w:t>
      </w:r>
      <w:r>
        <w:rPr>
          <w:rFonts w:hint="eastAsia"/>
        </w:rPr>
        <w:t>(Gross et al., 2002)</w:t>
      </w:r>
      <w:r w:rsidR="004228B3">
        <w:rPr>
          <w:rFonts w:hint="eastAsia"/>
        </w:rPr>
        <w:t>。将校正步</w:t>
      </w:r>
      <w:r w:rsidR="004228B3">
        <w:rPr>
          <w:rFonts w:hint="eastAsia"/>
        </w:rPr>
        <w:t>(75)</w:t>
      </w:r>
      <w:r w:rsidR="004228B3">
        <w:rPr>
          <w:rFonts w:hint="eastAsia"/>
        </w:rPr>
        <w:t>和</w:t>
      </w:r>
      <w:r w:rsidR="004228B3">
        <w:rPr>
          <w:rFonts w:hint="eastAsia"/>
        </w:rPr>
        <w:t>(76)</w:t>
      </w:r>
      <w:r w:rsidR="004228B3">
        <w:rPr>
          <w:rFonts w:hint="eastAsia"/>
        </w:rPr>
        <w:t>代入</w:t>
      </w:r>
      <w:r w:rsidR="004228B3">
        <w:rPr>
          <w:rFonts w:hint="eastAsia"/>
        </w:rPr>
        <w:t>(78)</w:t>
      </w:r>
      <w:r w:rsidR="004228B3">
        <w:rPr>
          <w:rFonts w:hint="eastAsia"/>
        </w:rPr>
        <w:t>，生成</w:t>
      </w:r>
      <w:r w:rsidR="004228B3" w:rsidRPr="004228B3">
        <w:rPr>
          <w:rFonts w:hint="eastAsia"/>
          <w:color w:val="FF0000"/>
        </w:rPr>
        <w:t>非静水压力校正</w:t>
      </w:r>
      <w:r w:rsidR="00AC4280">
        <w:rPr>
          <w:rFonts w:hint="eastAsia"/>
          <w:color w:val="FF0000"/>
        </w:rPr>
        <w:t>值</w:t>
      </w:r>
      <w:r w:rsidR="004228B3">
        <w:rPr>
          <w:rFonts w:hint="eastAsia"/>
        </w:rPr>
        <w:t>的</w:t>
      </w:r>
      <w:r w:rsidR="004228B3">
        <w:rPr>
          <w:rFonts w:hint="eastAsia"/>
        </w:rPr>
        <w:t>Poisson</w:t>
      </w:r>
      <w:r w:rsidR="004228B3">
        <w:rPr>
          <w:rFonts w:hint="eastAsia"/>
        </w:rPr>
        <w:t>离散方程式：</w:t>
      </w:r>
    </w:p>
    <w:p w:rsidR="004228B3" w:rsidRPr="004228B3" w:rsidRDefault="00713B33" w:rsidP="006D5B26">
      <w:pPr>
        <w:ind w:firstLineChars="0" w:firstLine="0"/>
        <w:jc w:val="right"/>
      </w:pPr>
      <w:r w:rsidRPr="00713B33">
        <w:rPr>
          <w:noProof/>
          <w:position w:val="-16"/>
        </w:rPr>
        <w:object w:dxaOrig="1400" w:dyaOrig="440">
          <v:shape id="_x0000_i1076" type="#_x0000_t75" style="width:70pt;height:22pt" o:ole="">
            <v:imagedata r:id="rId113" o:title=""/>
          </v:shape>
          <o:OLEObject Type="Embed" ProgID="Equation.DSMT4" ShapeID="_x0000_i1076" DrawAspect="Content" ObjectID="_1670137802" r:id="rId114"/>
        </w:object>
      </w:r>
      <w:r w:rsidR="000F5368">
        <w:rPr>
          <w:rFonts w:hint="eastAsia"/>
        </w:rPr>
        <w:t xml:space="preserve"> </w:t>
      </w:r>
      <w:r w:rsidR="008337C0">
        <w:rPr>
          <w:rFonts w:hint="eastAsia"/>
        </w:rPr>
        <w:t xml:space="preserve">      </w:t>
      </w:r>
      <w:r w:rsidR="006D5B26">
        <w:rPr>
          <w:rFonts w:hint="eastAsia"/>
        </w:rPr>
        <w:t xml:space="preserve">                  </w:t>
      </w:r>
      <w:r w:rsidR="000F5368">
        <w:rPr>
          <w:rFonts w:hint="eastAsia"/>
        </w:rPr>
        <w:t xml:space="preserve"> (79)</w:t>
      </w:r>
    </w:p>
    <w:p w:rsidR="004E41D8" w:rsidRDefault="00C5030D" w:rsidP="000767C8">
      <w:pPr>
        <w:ind w:firstLineChars="0" w:firstLine="0"/>
      </w:pPr>
      <w:r>
        <w:rPr>
          <w:rFonts w:hint="eastAsia"/>
        </w:rPr>
        <w:t>式中，源项为：</w:t>
      </w:r>
    </w:p>
    <w:p w:rsidR="00C5030D" w:rsidRPr="00980D12" w:rsidRDefault="00713B33" w:rsidP="006D5B26">
      <w:pPr>
        <w:ind w:firstLine="480"/>
        <w:jc w:val="right"/>
      </w:pPr>
      <w:r w:rsidRPr="00713B33">
        <w:rPr>
          <w:noProof/>
          <w:position w:val="-32"/>
        </w:rPr>
        <w:object w:dxaOrig="4599" w:dyaOrig="760">
          <v:shape id="_x0000_i1077" type="#_x0000_t75" style="width:230pt;height:38pt" o:ole="">
            <v:imagedata r:id="rId115" o:title=""/>
          </v:shape>
          <o:OLEObject Type="Embed" ProgID="Equation.DSMT4" ShapeID="_x0000_i1077" DrawAspect="Content" ObjectID="_1670137803" r:id="rId116"/>
        </w:object>
      </w:r>
      <w:r w:rsidR="000F5368">
        <w:rPr>
          <w:rFonts w:hint="eastAsia"/>
        </w:rPr>
        <w:t xml:space="preserve"> </w:t>
      </w:r>
      <w:r w:rsidR="008337C0">
        <w:rPr>
          <w:rFonts w:hint="eastAsia"/>
        </w:rPr>
        <w:t xml:space="preserve">  </w:t>
      </w:r>
      <w:r w:rsidR="006D5B26">
        <w:rPr>
          <w:rFonts w:hint="eastAsia"/>
        </w:rPr>
        <w:t xml:space="preserve">     </w:t>
      </w:r>
      <w:r w:rsidR="000F5368">
        <w:rPr>
          <w:rFonts w:hint="eastAsia"/>
        </w:rPr>
        <w:t xml:space="preserve">  (80)</w:t>
      </w:r>
    </w:p>
    <w:p w:rsidR="004E41D8" w:rsidRDefault="00DA1063" w:rsidP="003E40D6">
      <w:pPr>
        <w:ind w:firstLine="480"/>
      </w:pPr>
      <w:r>
        <w:rPr>
          <w:rFonts w:hint="eastAsia"/>
        </w:rPr>
        <w:t>泊松</w:t>
      </w:r>
      <w:r w:rsidR="000F5368">
        <w:rPr>
          <w:rFonts w:hint="eastAsia"/>
        </w:rPr>
        <w:t>算子为：</w:t>
      </w:r>
    </w:p>
    <w:p w:rsidR="000F5368" w:rsidRDefault="00713B33" w:rsidP="006D5B26">
      <w:pPr>
        <w:ind w:firstLine="480"/>
        <w:jc w:val="right"/>
      </w:pPr>
      <w:r w:rsidRPr="00713B33">
        <w:rPr>
          <w:noProof/>
          <w:position w:val="-76"/>
        </w:rPr>
        <w:object w:dxaOrig="7040" w:dyaOrig="1640">
          <v:shape id="_x0000_i1078" type="#_x0000_t75" style="width:352pt;height:82pt" o:ole="">
            <v:imagedata r:id="rId117" o:title=""/>
          </v:shape>
          <o:OLEObject Type="Embed" ProgID="Equation.DSMT4" ShapeID="_x0000_i1078" DrawAspect="Content" ObjectID="_1670137804" r:id="rId118"/>
        </w:object>
      </w:r>
      <w:r w:rsidR="001E60B4">
        <w:rPr>
          <w:rFonts w:hint="eastAsia"/>
        </w:rPr>
        <w:t xml:space="preserve">   </w:t>
      </w:r>
      <w:r w:rsidR="000F5368">
        <w:rPr>
          <w:rFonts w:hint="eastAsia"/>
        </w:rPr>
        <w:t>(81)</w:t>
      </w:r>
    </w:p>
    <w:p w:rsidR="00C5030D" w:rsidRDefault="000F5368" w:rsidP="003E40D6">
      <w:pPr>
        <w:ind w:firstLine="480"/>
      </w:pPr>
      <w:r>
        <w:rPr>
          <w:rFonts w:hint="eastAsia"/>
        </w:rPr>
        <w:t>使用预处理的共轭梯度法求解式</w:t>
      </w:r>
      <w:r>
        <w:rPr>
          <w:rFonts w:hint="eastAsia"/>
        </w:rPr>
        <w:t>(79)</w:t>
      </w:r>
      <w:r w:rsidR="00610F68">
        <w:rPr>
          <w:rFonts w:hint="eastAsia"/>
        </w:rPr>
        <w:t>，预处理算子在</w:t>
      </w:r>
      <w:r w:rsidR="00610F68">
        <w:rPr>
          <w:rFonts w:hint="eastAsia"/>
        </w:rPr>
        <w:t>6.2</w:t>
      </w:r>
      <w:r w:rsidR="00610F68">
        <w:rPr>
          <w:rFonts w:hint="eastAsia"/>
        </w:rPr>
        <w:t>节中介绍。求解完</w:t>
      </w:r>
      <w:r w:rsidR="00610F68">
        <w:rPr>
          <w:rFonts w:hint="eastAsia"/>
        </w:rPr>
        <w:t>(79)</w:t>
      </w:r>
      <w:r w:rsidR="00610F68">
        <w:rPr>
          <w:rFonts w:hint="eastAsia"/>
        </w:rPr>
        <w:t>后，使用式</w:t>
      </w:r>
      <w:r w:rsidR="00610F68">
        <w:rPr>
          <w:rFonts w:hint="eastAsia"/>
        </w:rPr>
        <w:t>(75)</w:t>
      </w:r>
      <w:r w:rsidR="00610F68">
        <w:rPr>
          <w:rFonts w:hint="eastAsia"/>
        </w:rPr>
        <w:t>可计算得到时间步</w:t>
      </w:r>
      <w:r w:rsidR="00610F68">
        <w:rPr>
          <w:rFonts w:hint="eastAsia"/>
        </w:rPr>
        <w:t>n+1</w:t>
      </w:r>
      <w:r w:rsidR="00610F68">
        <w:rPr>
          <w:rFonts w:hint="eastAsia"/>
        </w:rPr>
        <w:t>的无散度水平流速场，垂向流速场在床面边界处为</w:t>
      </w:r>
      <w:r w:rsidR="00610F68" w:rsidRPr="00E6113C">
        <w:rPr>
          <w:position w:val="-14"/>
        </w:rPr>
        <w:object w:dxaOrig="840" w:dyaOrig="400">
          <v:shape id="_x0000_i1079" type="#_x0000_t75" style="width:42pt;height:20.5pt" o:ole="">
            <v:imagedata r:id="rId119" o:title=""/>
          </v:shape>
          <o:OLEObject Type="Embed" ProgID="Equation.DSMT4" ShapeID="_x0000_i1079" DrawAspect="Content" ObjectID="_1670137805" r:id="rId120"/>
        </w:object>
      </w:r>
      <w:r w:rsidR="00610F68">
        <w:rPr>
          <w:rFonts w:hint="eastAsia"/>
        </w:rPr>
        <w:t>，使用离散的连续方程式</w:t>
      </w:r>
      <w:r w:rsidR="00610F68">
        <w:rPr>
          <w:rFonts w:hint="eastAsia"/>
        </w:rPr>
        <w:t>(78)</w:t>
      </w:r>
      <w:r w:rsidR="00610F68">
        <w:rPr>
          <w:rFonts w:hint="eastAsia"/>
        </w:rPr>
        <w:t>得到垂向流速场：</w:t>
      </w:r>
    </w:p>
    <w:p w:rsidR="00610F68" w:rsidRPr="00610F68" w:rsidRDefault="00713B33" w:rsidP="00EB66D2">
      <w:pPr>
        <w:ind w:firstLine="480"/>
        <w:jc w:val="right"/>
      </w:pPr>
      <w:r w:rsidRPr="00713B33">
        <w:rPr>
          <w:noProof/>
          <w:position w:val="-30"/>
        </w:rPr>
        <w:object w:dxaOrig="3460" w:dyaOrig="720">
          <v:shape id="_x0000_i1080" type="#_x0000_t75" style="width:173pt;height:36pt" o:ole="">
            <v:imagedata r:id="rId121" o:title=""/>
          </v:shape>
          <o:OLEObject Type="Embed" ProgID="Equation.DSMT4" ShapeID="_x0000_i1080" DrawAspect="Content" ObjectID="_1670137806" r:id="rId122"/>
        </w:object>
      </w:r>
      <w:r w:rsidR="00610F68">
        <w:rPr>
          <w:rFonts w:hint="eastAsia"/>
        </w:rPr>
        <w:t xml:space="preserve">  </w:t>
      </w:r>
      <w:r w:rsidR="00EB66D2">
        <w:rPr>
          <w:rFonts w:hint="eastAsia"/>
        </w:rPr>
        <w:t xml:space="preserve">         </w:t>
      </w:r>
      <w:r w:rsidR="00610F68">
        <w:rPr>
          <w:rFonts w:hint="eastAsia"/>
        </w:rPr>
        <w:t xml:space="preserve"> </w:t>
      </w:r>
      <w:r w:rsidR="00EC480C">
        <w:rPr>
          <w:rFonts w:hint="eastAsia"/>
        </w:rPr>
        <w:t xml:space="preserve">   </w:t>
      </w:r>
      <w:r w:rsidR="00610F68">
        <w:rPr>
          <w:rFonts w:hint="eastAsia"/>
        </w:rPr>
        <w:t xml:space="preserve"> (82)</w:t>
      </w:r>
    </w:p>
    <w:p w:rsidR="00573B68" w:rsidRDefault="009C4461" w:rsidP="00CC3F8E">
      <w:pPr>
        <w:ind w:firstLineChars="0" w:firstLine="0"/>
      </w:pPr>
      <w:r>
        <w:rPr>
          <w:rFonts w:hint="eastAsia"/>
        </w:rPr>
        <w:t>式中，</w:t>
      </w:r>
      <w:r w:rsidRPr="00713B33">
        <w:rPr>
          <w:rFonts w:hint="eastAsia"/>
          <w:i/>
        </w:rPr>
        <w:t>k</w:t>
      </w:r>
      <w:r>
        <w:rPr>
          <w:rFonts w:hint="eastAsia"/>
        </w:rPr>
        <w:t>=1,2,..., N</w:t>
      </w:r>
      <w:r w:rsidRPr="009C4461">
        <w:rPr>
          <w:rFonts w:hint="eastAsia"/>
          <w:vertAlign w:val="subscript"/>
        </w:rPr>
        <w:t>kc</w:t>
      </w:r>
      <w:r>
        <w:rPr>
          <w:rFonts w:hint="eastAsia"/>
        </w:rPr>
        <w:t>，</w:t>
      </w:r>
      <w:r>
        <w:rPr>
          <w:rFonts w:hint="eastAsia"/>
        </w:rPr>
        <w:t>N</w:t>
      </w:r>
      <w:r w:rsidRPr="009C4461">
        <w:rPr>
          <w:rFonts w:hint="eastAsia"/>
          <w:vertAlign w:val="subscript"/>
        </w:rPr>
        <w:t>kc</w:t>
      </w:r>
      <w:r>
        <w:rPr>
          <w:rFonts w:hint="eastAsia"/>
        </w:rPr>
        <w:t>为流体棱柱</w:t>
      </w:r>
      <w:r w:rsidRPr="009C4461">
        <w:rPr>
          <w:rFonts w:hint="eastAsia"/>
          <w:i/>
        </w:rPr>
        <w:t>i</w:t>
      </w:r>
      <w:r>
        <w:rPr>
          <w:rFonts w:hint="eastAsia"/>
        </w:rPr>
        <w:t>内的垂向分层数。</w:t>
      </w:r>
    </w:p>
    <w:p w:rsidR="00C5030D" w:rsidRDefault="00573B68" w:rsidP="003E40D6">
      <w:pPr>
        <w:ind w:firstLine="480"/>
      </w:pPr>
      <w:r>
        <w:rPr>
          <w:rFonts w:hint="eastAsia"/>
        </w:rPr>
        <w:t>然后，</w:t>
      </w:r>
      <w:r w:rsidR="009C4461">
        <w:rPr>
          <w:rFonts w:hint="eastAsia"/>
        </w:rPr>
        <w:t>非静水压力场可由式</w:t>
      </w:r>
      <w:r w:rsidR="009C4461">
        <w:rPr>
          <w:rFonts w:hint="eastAsia"/>
        </w:rPr>
        <w:t>(77)</w:t>
      </w:r>
      <w:r w:rsidR="009C4461">
        <w:rPr>
          <w:rFonts w:hint="eastAsia"/>
        </w:rPr>
        <w:t>更新计算。</w:t>
      </w:r>
    </w:p>
    <w:p w:rsidR="002843B8" w:rsidRPr="00573B68" w:rsidRDefault="00573B68" w:rsidP="003E40D6">
      <w:pPr>
        <w:ind w:firstLine="480"/>
      </w:pPr>
      <w:r>
        <w:rPr>
          <w:rFonts w:hint="eastAsia"/>
        </w:rPr>
        <w:t>如果压力场为静水压力，则</w:t>
      </w:r>
      <w:r w:rsidRPr="00F451C9">
        <w:rPr>
          <w:rFonts w:hint="eastAsia"/>
          <w:i/>
        </w:rPr>
        <w:t>qc</w:t>
      </w:r>
      <w:r>
        <w:rPr>
          <w:rFonts w:hint="eastAsia"/>
        </w:rPr>
        <w:t>=0</w:t>
      </w:r>
      <w:r>
        <w:rPr>
          <w:rFonts w:hint="eastAsia"/>
        </w:rPr>
        <w:t>，不需要求解式</w:t>
      </w:r>
      <w:r>
        <w:rPr>
          <w:rFonts w:hint="eastAsia"/>
        </w:rPr>
        <w:t>(32)</w:t>
      </w:r>
      <w:r>
        <w:rPr>
          <w:rFonts w:hint="eastAsia"/>
        </w:rPr>
        <w:t>中的垂向动量</w:t>
      </w:r>
      <w:r w:rsidR="005A7B2A">
        <w:rPr>
          <w:rFonts w:hint="eastAsia"/>
        </w:rPr>
        <w:t>。此种情</w:t>
      </w:r>
      <w:r w:rsidR="005A7B2A">
        <w:rPr>
          <w:rFonts w:hint="eastAsia"/>
        </w:rPr>
        <w:lastRenderedPageBreak/>
        <w:t>况下，</w:t>
      </w:r>
      <w:r w:rsidR="005A7B2A" w:rsidRPr="00E6113C">
        <w:rPr>
          <w:position w:val="-6"/>
        </w:rPr>
        <w:object w:dxaOrig="980" w:dyaOrig="320">
          <v:shape id="_x0000_i1081" type="#_x0000_t75" style="width:49pt;height:15.5pt" o:ole="">
            <v:imagedata r:id="rId123" o:title=""/>
          </v:shape>
          <o:OLEObject Type="Embed" ProgID="Equation.DSMT4" ShapeID="_x0000_i1081" DrawAspect="Content" ObjectID="_1670137807" r:id="rId124"/>
        </w:object>
      </w:r>
      <w:r w:rsidR="00FA40A4">
        <w:rPr>
          <w:rFonts w:hint="eastAsia"/>
        </w:rPr>
        <w:t>，</w:t>
      </w:r>
      <w:r w:rsidR="007D799D">
        <w:rPr>
          <w:rFonts w:hint="eastAsia"/>
        </w:rPr>
        <w:t>由连续方程式</w:t>
      </w:r>
      <w:r w:rsidR="007D799D">
        <w:rPr>
          <w:rFonts w:hint="eastAsia"/>
        </w:rPr>
        <w:t>(82)</w:t>
      </w:r>
      <w:r w:rsidR="007D799D">
        <w:rPr>
          <w:rFonts w:hint="eastAsia"/>
        </w:rPr>
        <w:t>得到垂向流速。</w:t>
      </w:r>
    </w:p>
    <w:p w:rsidR="002843B8" w:rsidRDefault="00D13427" w:rsidP="003E40D6">
      <w:pPr>
        <w:ind w:firstLine="480"/>
      </w:pPr>
      <w:r>
        <w:rPr>
          <w:rFonts w:hint="eastAsia"/>
        </w:rPr>
        <w:t>非静水压力校正的边界条件在固体边界处梯度为零，在自由水面初</w:t>
      </w:r>
      <w:r>
        <w:rPr>
          <w:rFonts w:hint="eastAsia"/>
        </w:rPr>
        <w:t>qc=0</w:t>
      </w:r>
      <w:r>
        <w:rPr>
          <w:rFonts w:hint="eastAsia"/>
        </w:rPr>
        <w:t>。</w:t>
      </w:r>
      <w:r w:rsidR="0072026E">
        <w:rPr>
          <w:rFonts w:hint="eastAsia"/>
        </w:rPr>
        <w:t>开边界处，第</w:t>
      </w:r>
      <w:r w:rsidR="0072026E">
        <w:rPr>
          <w:rFonts w:hint="eastAsia"/>
        </w:rPr>
        <w:t>n+1</w:t>
      </w:r>
      <w:r w:rsidR="0072026E">
        <w:rPr>
          <w:rFonts w:hint="eastAsia"/>
        </w:rPr>
        <w:t>时间步的流速已知，允许定义预测流速</w:t>
      </w:r>
      <w:r w:rsidR="0072026E" w:rsidRPr="00E6113C">
        <w:rPr>
          <w:position w:val="-12"/>
        </w:rPr>
        <w:object w:dxaOrig="1040" w:dyaOrig="380">
          <v:shape id="_x0000_i1082" type="#_x0000_t75" style="width:51.5pt;height:19pt" o:ole="">
            <v:imagedata r:id="rId125" o:title=""/>
          </v:shape>
          <o:OLEObject Type="Embed" ProgID="Equation.DSMT4" ShapeID="_x0000_i1082" DrawAspect="Content" ObjectID="_1670137808" r:id="rId126"/>
        </w:object>
      </w:r>
      <w:r w:rsidR="0072026E">
        <w:rPr>
          <w:rFonts w:hint="eastAsia"/>
        </w:rPr>
        <w:t>，表示施加式</w:t>
      </w:r>
      <w:r w:rsidR="0072026E">
        <w:rPr>
          <w:rFonts w:hint="eastAsia"/>
        </w:rPr>
        <w:t>(75)</w:t>
      </w:r>
      <w:r w:rsidR="0072026E">
        <w:rPr>
          <w:rFonts w:hint="eastAsia"/>
        </w:rPr>
        <w:t>后非静水压力无梯度的边界条件</w:t>
      </w:r>
      <w:r w:rsidR="0072026E">
        <w:rPr>
          <w:rFonts w:hint="eastAsia"/>
        </w:rPr>
        <w:t>(Zang et al., 1994)</w:t>
      </w:r>
      <w:r w:rsidR="0072026E">
        <w:rPr>
          <w:rFonts w:hint="eastAsia"/>
        </w:rPr>
        <w:t>。</w:t>
      </w:r>
    </w:p>
    <w:p w:rsidR="003E40D6" w:rsidRDefault="003E40D6" w:rsidP="005A7BDF">
      <w:pPr>
        <w:pStyle w:val="2"/>
      </w:pPr>
      <w:r>
        <w:rPr>
          <w:rFonts w:hint="eastAsia"/>
        </w:rPr>
        <w:t xml:space="preserve">4.7 </w:t>
      </w:r>
      <w:r>
        <w:rPr>
          <w:rFonts w:hint="eastAsia"/>
        </w:rPr>
        <w:t>稳定性</w:t>
      </w:r>
    </w:p>
    <w:p w:rsidR="00894A4D" w:rsidRDefault="002A6C67" w:rsidP="003E40D6">
      <w:pPr>
        <w:ind w:firstLine="480"/>
      </w:pPr>
      <w:r>
        <w:rPr>
          <w:rFonts w:hint="eastAsia"/>
        </w:rPr>
        <w:t>suntan</w:t>
      </w:r>
      <w:r w:rsidR="00C7727B">
        <w:rPr>
          <w:rFonts w:hint="eastAsia"/>
        </w:rPr>
        <w:t>s</w:t>
      </w:r>
      <w:r>
        <w:rPr>
          <w:rFonts w:hint="eastAsia"/>
        </w:rPr>
        <w:t>模型中的数值方法是质量和动量守恒的，并且因为对垂向扩散项使用了</w:t>
      </w:r>
      <w:r w:rsidR="00713B33" w:rsidRPr="00713B33">
        <w:rPr>
          <w:position w:val="-6"/>
        </w:rPr>
        <w:object w:dxaOrig="200" w:dyaOrig="279">
          <v:shape id="_x0000_i1083" type="#_x0000_t75" style="width:10pt;height:14pt" o:ole="">
            <v:imagedata r:id="rId127" o:title=""/>
          </v:shape>
          <o:OLEObject Type="Embed" ProgID="Equation.DSMT4" ShapeID="_x0000_i1083" DrawAspect="Content" ObjectID="_1670137809" r:id="rId128"/>
        </w:object>
      </w:r>
      <w:r>
        <w:rPr>
          <w:rFonts w:hint="eastAsia"/>
        </w:rPr>
        <w:t>法离散和快速传播的表面重力波，因此模型计算稳定性不受这些项限制。但是，为避免使用</w:t>
      </w:r>
      <w:r w:rsidR="00713B33" w:rsidRPr="00713B33">
        <w:rPr>
          <w:position w:val="-6"/>
        </w:rPr>
        <w:object w:dxaOrig="200" w:dyaOrig="279">
          <v:shape id="_x0000_i1084" type="#_x0000_t75" style="width:10pt;height:14pt" o:ole="">
            <v:imagedata r:id="rId127" o:title=""/>
          </v:shape>
          <o:OLEObject Type="Embed" ProgID="Equation.DSMT4" ShapeID="_x0000_i1084" DrawAspect="Content" ObjectID="_1670137810" r:id="rId129"/>
        </w:object>
      </w:r>
      <w:r>
        <w:rPr>
          <w:rFonts w:hint="eastAsia"/>
        </w:rPr>
        <w:t>=0.5(neutrally stable, Casulli, 1990)</w:t>
      </w:r>
      <w:r>
        <w:rPr>
          <w:rFonts w:hint="eastAsia"/>
        </w:rPr>
        <w:t>及使用</w:t>
      </w:r>
      <w:r>
        <w:rPr>
          <w:rFonts w:hint="eastAsia"/>
        </w:rPr>
        <w:t>Crank-Nicolson</w:t>
      </w:r>
      <w:r>
        <w:rPr>
          <w:rFonts w:hint="eastAsia"/>
        </w:rPr>
        <w:t>格式离散正压项时引起的数值振荡，通过计算误差发现使用</w:t>
      </w:r>
      <w:r w:rsidR="00713B33" w:rsidRPr="00713B33">
        <w:rPr>
          <w:position w:val="-6"/>
        </w:rPr>
        <w:object w:dxaOrig="200" w:dyaOrig="279">
          <v:shape id="_x0000_i1085" type="#_x0000_t75" style="width:10pt;height:14pt" o:ole="">
            <v:imagedata r:id="rId127" o:title=""/>
          </v:shape>
          <o:OLEObject Type="Embed" ProgID="Equation.DSMT4" ShapeID="_x0000_i1085" DrawAspect="Content" ObjectID="_1670137811" r:id="rId130"/>
        </w:object>
      </w:r>
      <w:r>
        <w:rPr>
          <w:rFonts w:hint="eastAsia"/>
        </w:rPr>
        <w:t>=0.55</w:t>
      </w:r>
      <w:r>
        <w:rPr>
          <w:rFonts w:hint="eastAsia"/>
        </w:rPr>
        <w:t>可抑制高频振荡并且不影响模拟结果。</w:t>
      </w:r>
    </w:p>
    <w:p w:rsidR="003E40D6" w:rsidRDefault="002A6C67" w:rsidP="003E40D6">
      <w:pPr>
        <w:ind w:firstLine="480"/>
      </w:pPr>
      <w:r>
        <w:rPr>
          <w:rFonts w:hint="eastAsia"/>
        </w:rPr>
        <w:t>suntans</w:t>
      </w:r>
      <w:r>
        <w:rPr>
          <w:rFonts w:hint="eastAsia"/>
        </w:rPr>
        <w:t>模型的稳定性主要受重力内波限制，因为水平动量方程中的重力项是</w:t>
      </w:r>
      <w:r w:rsidR="00894A4D">
        <w:rPr>
          <w:rFonts w:hint="eastAsia"/>
        </w:rPr>
        <w:t>Adams-Bashforth</w:t>
      </w:r>
      <w:r w:rsidR="00894A4D">
        <w:rPr>
          <w:rFonts w:hint="eastAsia"/>
        </w:rPr>
        <w:t>格式</w:t>
      </w:r>
      <w:r w:rsidRPr="002A6C67">
        <w:rPr>
          <w:rFonts w:hint="eastAsia"/>
          <w:color w:val="FF0000"/>
        </w:rPr>
        <w:t>显式离散</w:t>
      </w:r>
      <w:r w:rsidR="00894A4D">
        <w:rPr>
          <w:rFonts w:hint="eastAsia"/>
        </w:rPr>
        <w:t>。稳定性还受到水平和垂向动量方程的对流项和水平扩散项以及标量方程的水平对流项和水平扩散项的限制。</w:t>
      </w:r>
      <w:r w:rsidR="00013AB2">
        <w:rPr>
          <w:rFonts w:hint="eastAsia"/>
        </w:rPr>
        <w:t>非结构网格上的对流</w:t>
      </w:r>
      <w:r w:rsidR="00013AB2">
        <w:rPr>
          <w:rFonts w:hint="eastAsia"/>
        </w:rPr>
        <w:t>-</w:t>
      </w:r>
      <w:r w:rsidR="00013AB2">
        <w:rPr>
          <w:rFonts w:hint="eastAsia"/>
        </w:rPr>
        <w:t>扩散项的计算稳定性可由</w:t>
      </w:r>
      <w:r w:rsidR="00013AB2">
        <w:rPr>
          <w:rFonts w:hint="eastAsia"/>
        </w:rPr>
        <w:t>2D</w:t>
      </w:r>
      <w:r w:rsidR="00013AB2">
        <w:rPr>
          <w:rFonts w:hint="eastAsia"/>
        </w:rPr>
        <w:t>（水平向</w:t>
      </w:r>
      <w:r w:rsidR="00013AB2">
        <w:rPr>
          <w:rFonts w:hint="eastAsia"/>
        </w:rPr>
        <w:t>-</w:t>
      </w:r>
      <w:r w:rsidR="00013AB2">
        <w:rPr>
          <w:rFonts w:hint="eastAsia"/>
        </w:rPr>
        <w:t>垂向）</w:t>
      </w:r>
      <w:r w:rsidR="00713B33">
        <w:rPr>
          <w:rFonts w:hint="eastAsia"/>
        </w:rPr>
        <w:t>笛卡尔</w:t>
      </w:r>
      <w:r w:rsidR="00013AB2">
        <w:rPr>
          <w:rFonts w:hint="eastAsia"/>
        </w:rPr>
        <w:t>网格（水平轴平行于单元面的法向</w:t>
      </w:r>
      <w:r w:rsidR="00013AB2" w:rsidRPr="00013AB2">
        <w:rPr>
          <w:rFonts w:hint="eastAsia"/>
          <w:b/>
          <w:i/>
        </w:rPr>
        <w:t>n</w:t>
      </w:r>
      <w:r w:rsidR="00013AB2">
        <w:rPr>
          <w:rFonts w:hint="eastAsia"/>
        </w:rPr>
        <w:t>）的稳定性限制条件来近似描述</w:t>
      </w:r>
      <w:r w:rsidR="0049360F">
        <w:rPr>
          <w:rFonts w:hint="eastAsia"/>
        </w:rPr>
        <w:t>。根据</w:t>
      </w:r>
      <w:r w:rsidR="0049360F">
        <w:rPr>
          <w:rFonts w:hint="eastAsia"/>
        </w:rPr>
        <w:t>Fletcher</w:t>
      </w:r>
      <w:r w:rsidR="0049360F">
        <w:rPr>
          <w:rFonts w:hint="eastAsia"/>
        </w:rPr>
        <w:t>（</w:t>
      </w:r>
      <w:r w:rsidR="0049360F">
        <w:rPr>
          <w:rFonts w:hint="eastAsia"/>
        </w:rPr>
        <w:t>1997</w:t>
      </w:r>
      <w:r w:rsidR="0049360F">
        <w:rPr>
          <w:rFonts w:hint="eastAsia"/>
        </w:rPr>
        <w:t>）推导的稳定限制公式（使用显式的中心差分离散动量方程的对流项和水平扩散项），计算时间步长受下式控制：</w:t>
      </w:r>
    </w:p>
    <w:p w:rsidR="00CE6F67" w:rsidRPr="00013AB2" w:rsidRDefault="00713B33" w:rsidP="00A13E5E">
      <w:pPr>
        <w:ind w:firstLine="480"/>
        <w:jc w:val="right"/>
      </w:pPr>
      <w:r w:rsidRPr="00713B33">
        <w:rPr>
          <w:noProof/>
          <w:position w:val="-34"/>
        </w:rPr>
        <w:object w:dxaOrig="3019" w:dyaOrig="859">
          <v:shape id="_x0000_i1086" type="#_x0000_t75" style="width:151pt;height:43pt" o:ole="">
            <v:imagedata r:id="rId131" o:title=""/>
          </v:shape>
          <o:OLEObject Type="Embed" ProgID="Equation.DSMT4" ShapeID="_x0000_i1086" DrawAspect="Content" ObjectID="_1670137812" r:id="rId132"/>
        </w:object>
      </w:r>
      <w:r w:rsidR="00A13E5E">
        <w:rPr>
          <w:rFonts w:hint="eastAsia"/>
        </w:rPr>
        <w:t xml:space="preserve">              (83)</w:t>
      </w:r>
    </w:p>
    <w:p w:rsidR="00CE6F67" w:rsidRDefault="00210EA2" w:rsidP="003E40D6">
      <w:pPr>
        <w:ind w:firstLine="480"/>
      </w:pPr>
      <w:r>
        <w:rPr>
          <w:rFonts w:hint="eastAsia"/>
        </w:rPr>
        <w:t>假设对标量的水平向对流实施稳定的插值格式，标量对流方程的稳定性可由下式确定：</w:t>
      </w:r>
    </w:p>
    <w:p w:rsidR="00210EA2" w:rsidRPr="00210EA2" w:rsidRDefault="00713B33" w:rsidP="0091518D">
      <w:pPr>
        <w:ind w:firstLine="480"/>
        <w:jc w:val="right"/>
      </w:pPr>
      <w:r w:rsidRPr="00713B33">
        <w:rPr>
          <w:noProof/>
          <w:position w:val="-34"/>
        </w:rPr>
        <w:object w:dxaOrig="2900" w:dyaOrig="800">
          <v:shape id="_x0000_i1087" type="#_x0000_t75" style="width:145pt;height:40pt" o:ole="">
            <v:imagedata r:id="rId133" o:title=""/>
          </v:shape>
          <o:OLEObject Type="Embed" ProgID="Equation.DSMT4" ShapeID="_x0000_i1087" DrawAspect="Content" ObjectID="_1670137813" r:id="rId134"/>
        </w:object>
      </w:r>
      <w:r w:rsidR="00A675D6">
        <w:rPr>
          <w:rFonts w:hint="eastAsia"/>
        </w:rPr>
        <w:t xml:space="preserve"> </w:t>
      </w:r>
      <w:r w:rsidR="0091518D">
        <w:rPr>
          <w:rFonts w:hint="eastAsia"/>
        </w:rPr>
        <w:t xml:space="preserve">             </w:t>
      </w:r>
      <w:r w:rsidR="00A675D6">
        <w:rPr>
          <w:rFonts w:hint="eastAsia"/>
        </w:rPr>
        <w:t xml:space="preserve"> (84)</w:t>
      </w:r>
    </w:p>
    <w:p w:rsidR="00CE6F67" w:rsidRDefault="00A675D6" w:rsidP="003E40D6">
      <w:pPr>
        <w:ind w:firstLine="480"/>
      </w:pPr>
      <w:r>
        <w:rPr>
          <w:rFonts w:hint="eastAsia"/>
        </w:rPr>
        <w:t>另外，如果重力内波波速为</w:t>
      </w:r>
      <w:r>
        <w:rPr>
          <w:rFonts w:hint="eastAsia"/>
        </w:rPr>
        <w:t>c</w:t>
      </w:r>
      <w:r w:rsidRPr="00A675D6">
        <w:rPr>
          <w:rFonts w:hint="eastAsia"/>
          <w:vertAlign w:val="subscript"/>
        </w:rPr>
        <w:t>i</w:t>
      </w:r>
      <w:r>
        <w:rPr>
          <w:rFonts w:hint="eastAsia"/>
        </w:rPr>
        <w:t>，计算时间步长还受下式限制：</w:t>
      </w:r>
    </w:p>
    <w:p w:rsidR="00CE6F67" w:rsidRDefault="00713B33" w:rsidP="0091518D">
      <w:pPr>
        <w:ind w:firstLine="480"/>
        <w:jc w:val="right"/>
      </w:pPr>
      <w:r w:rsidRPr="00713B33">
        <w:rPr>
          <w:noProof/>
          <w:position w:val="-30"/>
        </w:rPr>
        <w:object w:dxaOrig="800" w:dyaOrig="720">
          <v:shape id="_x0000_i1088" type="#_x0000_t75" style="width:40pt;height:36pt" o:ole="">
            <v:imagedata r:id="rId135" o:title=""/>
          </v:shape>
          <o:OLEObject Type="Embed" ProgID="Equation.DSMT4" ShapeID="_x0000_i1088" DrawAspect="Content" ObjectID="_1670137814" r:id="rId136"/>
        </w:object>
      </w:r>
      <w:r w:rsidR="00A675D6">
        <w:rPr>
          <w:rFonts w:hint="eastAsia"/>
        </w:rPr>
        <w:t xml:space="preserve">    </w:t>
      </w:r>
      <w:r w:rsidR="0091518D">
        <w:rPr>
          <w:rFonts w:hint="eastAsia"/>
        </w:rPr>
        <w:t xml:space="preserve">                         </w:t>
      </w:r>
      <w:r w:rsidR="00A675D6">
        <w:rPr>
          <w:rFonts w:hint="eastAsia"/>
        </w:rPr>
        <w:t xml:space="preserve"> </w:t>
      </w:r>
      <w:r w:rsidR="0091518D">
        <w:rPr>
          <w:rFonts w:hint="eastAsia"/>
        </w:rPr>
        <w:t xml:space="preserve">  </w:t>
      </w:r>
      <w:r w:rsidR="00A675D6">
        <w:rPr>
          <w:rFonts w:hint="eastAsia"/>
        </w:rPr>
        <w:t xml:space="preserve"> (85)</w:t>
      </w:r>
    </w:p>
    <w:p w:rsidR="003E40D6" w:rsidRPr="003E40D6" w:rsidRDefault="0056344F" w:rsidP="003E40D6">
      <w:pPr>
        <w:ind w:firstLine="480"/>
      </w:pPr>
      <w:r>
        <w:rPr>
          <w:rFonts w:hint="eastAsia"/>
        </w:rPr>
        <w:t>尽管计算时间步长受模拟精度的限制，实际海岸带模拟</w:t>
      </w:r>
      <w:r>
        <w:rPr>
          <w:rFonts w:hint="eastAsia"/>
        </w:rPr>
        <w:t>(coastal applications)</w:t>
      </w:r>
      <w:r>
        <w:rPr>
          <w:rFonts w:hint="eastAsia"/>
        </w:rPr>
        <w:t>的稳定性限制主要受重力内波的限制，而河口模拟</w:t>
      </w:r>
      <w:r>
        <w:rPr>
          <w:rFonts w:hint="eastAsia"/>
        </w:rPr>
        <w:t>(estuarine applications)</w:t>
      </w:r>
      <w:r>
        <w:rPr>
          <w:rFonts w:hint="eastAsia"/>
        </w:rPr>
        <w:t>的稳定</w:t>
      </w:r>
      <w:r>
        <w:rPr>
          <w:rFonts w:hint="eastAsia"/>
        </w:rPr>
        <w:lastRenderedPageBreak/>
        <w:t>性限制主要是动量方程的垂向对流项。</w:t>
      </w:r>
      <w:r w:rsidR="00C80E2C">
        <w:rPr>
          <w:rFonts w:hint="eastAsia"/>
        </w:rPr>
        <w:t>由较小时间步长导致的计算荷载可由通过并行计算加速计算来平衡。</w:t>
      </w:r>
    </w:p>
    <w:p w:rsidR="00B73C4D" w:rsidRDefault="009214CE" w:rsidP="009214CE">
      <w:pPr>
        <w:pStyle w:val="1"/>
      </w:pPr>
      <w:r>
        <w:rPr>
          <w:rFonts w:hint="eastAsia"/>
        </w:rPr>
        <w:t xml:space="preserve">5 </w:t>
      </w:r>
      <w:r>
        <w:rPr>
          <w:rFonts w:hint="eastAsia"/>
        </w:rPr>
        <w:t>模型</w:t>
      </w:r>
      <w:r w:rsidR="00ED1C8C">
        <w:rPr>
          <w:rFonts w:hint="eastAsia"/>
        </w:rPr>
        <w:t>验证</w:t>
      </w:r>
    </w:p>
    <w:p w:rsidR="009214CE" w:rsidRDefault="009214CE" w:rsidP="009214CE">
      <w:pPr>
        <w:pStyle w:val="2"/>
      </w:pPr>
      <w:r>
        <w:rPr>
          <w:rFonts w:hint="eastAsia"/>
        </w:rPr>
        <w:t>5.1 Non-hydrostatic internal seiche</w:t>
      </w:r>
    </w:p>
    <w:p w:rsidR="003B059E" w:rsidRPr="003B059E" w:rsidRDefault="003B059E" w:rsidP="003B059E">
      <w:pPr>
        <w:ind w:firstLine="480"/>
      </w:pPr>
    </w:p>
    <w:p w:rsidR="009214CE" w:rsidRDefault="009214CE" w:rsidP="009214CE">
      <w:pPr>
        <w:pStyle w:val="2"/>
      </w:pPr>
      <w:r>
        <w:rPr>
          <w:rFonts w:hint="eastAsia"/>
        </w:rPr>
        <w:t>5.2 Non-hydrostatic lock exchange</w:t>
      </w:r>
    </w:p>
    <w:p w:rsidR="003B059E" w:rsidRPr="003B059E" w:rsidRDefault="003B059E" w:rsidP="003B059E">
      <w:pPr>
        <w:ind w:firstLine="480"/>
      </w:pPr>
    </w:p>
    <w:p w:rsidR="009214CE" w:rsidRDefault="009214CE" w:rsidP="009214CE">
      <w:pPr>
        <w:pStyle w:val="2"/>
      </w:pPr>
      <w:r>
        <w:rPr>
          <w:rFonts w:hint="eastAsia"/>
        </w:rPr>
        <w:t xml:space="preserve">5.3 Internal waves in </w:t>
      </w:r>
      <w:r>
        <w:t>Monterey</w:t>
      </w:r>
      <w:r>
        <w:rPr>
          <w:rFonts w:hint="eastAsia"/>
        </w:rPr>
        <w:t xml:space="preserve"> Bay</w:t>
      </w:r>
    </w:p>
    <w:p w:rsidR="003B059E" w:rsidRPr="003B059E" w:rsidRDefault="003B059E" w:rsidP="003B059E">
      <w:pPr>
        <w:ind w:firstLine="480"/>
      </w:pPr>
    </w:p>
    <w:p w:rsidR="00B73C4D" w:rsidRDefault="00F9668C" w:rsidP="00F9668C">
      <w:pPr>
        <w:pStyle w:val="1"/>
      </w:pPr>
      <w:r>
        <w:rPr>
          <w:rFonts w:hint="eastAsia"/>
        </w:rPr>
        <w:t xml:space="preserve">6 </w:t>
      </w:r>
      <w:r>
        <w:rPr>
          <w:rFonts w:hint="eastAsia"/>
        </w:rPr>
        <w:t>代码性能</w:t>
      </w:r>
    </w:p>
    <w:p w:rsidR="00B73C4D" w:rsidRDefault="00F9668C" w:rsidP="00F9668C">
      <w:pPr>
        <w:pStyle w:val="2"/>
      </w:pPr>
      <w:r>
        <w:rPr>
          <w:rFonts w:hint="eastAsia"/>
        </w:rPr>
        <w:t xml:space="preserve">6.1 </w:t>
      </w:r>
      <w:r>
        <w:rPr>
          <w:rFonts w:hint="eastAsia"/>
        </w:rPr>
        <w:t>时间精度</w:t>
      </w:r>
    </w:p>
    <w:p w:rsidR="00B90E35" w:rsidRDefault="00CB1B6E" w:rsidP="00F9668C">
      <w:pPr>
        <w:ind w:firstLine="480"/>
      </w:pPr>
      <w:r>
        <w:rPr>
          <w:rFonts w:hint="eastAsia"/>
        </w:rPr>
        <w:t>不可压缩流体的数值模拟时间精度很大程度上依赖于离散方法中压力项的处理以及使用的网格类型（结构或非结构）</w:t>
      </w:r>
      <w:r>
        <w:rPr>
          <w:rFonts w:hint="eastAsia"/>
        </w:rPr>
        <w:t>(Armfield and Street, 2000)</w:t>
      </w:r>
      <w:r>
        <w:rPr>
          <w:rFonts w:hint="eastAsia"/>
        </w:rPr>
        <w:t>。</w:t>
      </w:r>
      <w:r w:rsidR="00582282">
        <w:rPr>
          <w:rFonts w:hint="eastAsia"/>
        </w:rPr>
        <w:t>当使用</w:t>
      </w:r>
      <w:r w:rsidR="00582282">
        <w:rPr>
          <w:rFonts w:hint="eastAsia"/>
        </w:rPr>
        <w:t>Crank-Nicolson</w:t>
      </w:r>
      <w:r w:rsidR="00582282">
        <w:rPr>
          <w:rFonts w:hint="eastAsia"/>
        </w:rPr>
        <w:t>格式离散粘性项时，假设其他各项都采用至少时间二阶精度的格式离散，研究表明：在</w:t>
      </w:r>
      <w:r w:rsidR="00582282" w:rsidRPr="00582282">
        <w:rPr>
          <w:rFonts w:hint="eastAsia"/>
          <w:color w:val="FF0000"/>
        </w:rPr>
        <w:t>非交错网格上使用投影</w:t>
      </w:r>
      <w:r w:rsidR="009262D5">
        <w:rPr>
          <w:rFonts w:hint="eastAsia"/>
          <w:color w:val="FF0000"/>
        </w:rPr>
        <w:t>算法</w:t>
      </w:r>
      <w:r w:rsidR="009262D5">
        <w:rPr>
          <w:rFonts w:hint="eastAsia"/>
          <w:color w:val="FF0000"/>
        </w:rPr>
        <w:t>(FVCOM</w:t>
      </w:r>
      <w:r w:rsidR="009262D5">
        <w:rPr>
          <w:rFonts w:hint="eastAsia"/>
          <w:color w:val="FF0000"/>
        </w:rPr>
        <w:t>模型</w:t>
      </w:r>
      <w:r w:rsidR="009262D5">
        <w:rPr>
          <w:rFonts w:hint="eastAsia"/>
          <w:color w:val="FF0000"/>
        </w:rPr>
        <w:t>)</w:t>
      </w:r>
      <w:r w:rsidR="00582282" w:rsidRPr="00582282">
        <w:rPr>
          <w:rFonts w:hint="eastAsia"/>
          <w:color w:val="FF0000"/>
        </w:rPr>
        <w:t>是一阶时间精度</w:t>
      </w:r>
      <w:r w:rsidR="00582282">
        <w:rPr>
          <w:rFonts w:hint="eastAsia"/>
        </w:rPr>
        <w:t>，而使用</w:t>
      </w:r>
      <w:r w:rsidR="00582282" w:rsidRPr="00582282">
        <w:rPr>
          <w:rFonts w:hint="eastAsia"/>
          <w:color w:val="FF0000"/>
        </w:rPr>
        <w:t>(</w:t>
      </w:r>
      <w:r w:rsidR="00582282" w:rsidRPr="00582282">
        <w:rPr>
          <w:rFonts w:hint="eastAsia"/>
          <w:color w:val="FF0000"/>
        </w:rPr>
        <w:t>压力</w:t>
      </w:r>
      <w:r w:rsidR="00582282" w:rsidRPr="00582282">
        <w:rPr>
          <w:rFonts w:hint="eastAsia"/>
          <w:color w:val="FF0000"/>
        </w:rPr>
        <w:t>)</w:t>
      </w:r>
      <w:r w:rsidR="00582282" w:rsidRPr="00582282">
        <w:rPr>
          <w:rFonts w:hint="eastAsia"/>
          <w:color w:val="FF0000"/>
        </w:rPr>
        <w:t>修正算法可增加精度至二阶</w:t>
      </w:r>
      <w:r w:rsidR="00582282">
        <w:rPr>
          <w:rFonts w:hint="eastAsia"/>
        </w:rPr>
        <w:t>。</w:t>
      </w:r>
    </w:p>
    <w:p w:rsidR="00F9668C" w:rsidRDefault="009262D5" w:rsidP="00B90E35">
      <w:pPr>
        <w:ind w:firstLine="482"/>
      </w:pPr>
      <w:r w:rsidRPr="00B90E35">
        <w:rPr>
          <w:rFonts w:hint="eastAsia"/>
          <w:b/>
        </w:rPr>
        <w:t>投影算法中</w:t>
      </w:r>
      <w:r>
        <w:rPr>
          <w:rFonts w:hint="eastAsia"/>
        </w:rPr>
        <w:t>，动量方程离散先不考虑压力项</w:t>
      </w:r>
      <w:r w:rsidR="00532193">
        <w:rPr>
          <w:rFonts w:hint="eastAsia"/>
        </w:rPr>
        <w:t>，</w:t>
      </w:r>
      <w:r w:rsidR="00DE13F1">
        <w:rPr>
          <w:rFonts w:hint="eastAsia"/>
        </w:rPr>
        <w:t>强制满足连续方程</w:t>
      </w:r>
      <w:r w:rsidR="00532193">
        <w:rPr>
          <w:rFonts w:hint="eastAsia"/>
        </w:rPr>
        <w:t>的压力是完全的非静水压力场</w:t>
      </w:r>
      <w:r w:rsidR="00532193">
        <w:rPr>
          <w:rFonts w:hint="eastAsia"/>
        </w:rPr>
        <w:t>(</w:t>
      </w:r>
      <w:r w:rsidR="0073115A">
        <w:rPr>
          <w:rFonts w:hint="eastAsia"/>
        </w:rPr>
        <w:t>q</w:t>
      </w:r>
      <w:r w:rsidR="0073115A" w:rsidRPr="00A13AEB">
        <w:rPr>
          <w:rFonts w:hint="eastAsia"/>
          <w:i/>
          <w:vertAlign w:val="subscript"/>
        </w:rPr>
        <w:t>s</w:t>
      </w:r>
      <w:r w:rsidR="00532193">
        <w:rPr>
          <w:rFonts w:hint="eastAsia"/>
        </w:rPr>
        <w:t>+q)</w:t>
      </w:r>
      <w:r w:rsidR="00DE13F1">
        <w:rPr>
          <w:rFonts w:hint="eastAsia"/>
        </w:rPr>
        <w:t>，比如离散的控制方程可写作：</w:t>
      </w:r>
    </w:p>
    <w:p w:rsidR="00DE13F1" w:rsidRPr="00DE13F1" w:rsidRDefault="002B6BD2" w:rsidP="00B029A1">
      <w:pPr>
        <w:ind w:firstLine="480"/>
        <w:jc w:val="center"/>
      </w:pPr>
      <w:r w:rsidRPr="002B6BD2">
        <w:rPr>
          <w:noProof/>
          <w:position w:val="-32"/>
        </w:rPr>
        <w:object w:dxaOrig="2000" w:dyaOrig="760">
          <v:shape id="_x0000_i1089" type="#_x0000_t75" style="width:100pt;height:38pt" o:ole="">
            <v:imagedata r:id="rId137" o:title=""/>
          </v:shape>
          <o:OLEObject Type="Embed" ProgID="Equation.DSMT4" ShapeID="_x0000_i1089" DrawAspect="Content" ObjectID="_1670137815" r:id="rId138"/>
        </w:object>
      </w:r>
    </w:p>
    <w:p w:rsidR="00C52CCD" w:rsidRDefault="00B029A1" w:rsidP="00B029A1">
      <w:pPr>
        <w:ind w:firstLineChars="0" w:firstLine="0"/>
      </w:pPr>
      <w:r>
        <w:rPr>
          <w:rFonts w:hint="eastAsia"/>
        </w:rPr>
        <w:t>式中，</w:t>
      </w:r>
      <w:r w:rsidRPr="00E6113C">
        <w:rPr>
          <w:position w:val="-6"/>
        </w:rPr>
        <w:object w:dxaOrig="260" w:dyaOrig="320">
          <v:shape id="_x0000_i1090" type="#_x0000_t75" style="width:13pt;height:15.5pt" o:ole="">
            <v:imagedata r:id="rId139" o:title=""/>
          </v:shape>
          <o:OLEObject Type="Embed" ProgID="Equation.DSMT4" ShapeID="_x0000_i1090" DrawAspect="Content" ObjectID="_1670137816" r:id="rId140"/>
        </w:object>
      </w:r>
      <w:r>
        <w:rPr>
          <w:rFonts w:hint="eastAsia"/>
        </w:rPr>
        <w:t>为预测流速，</w:t>
      </w:r>
      <w:r w:rsidRPr="00E6113C">
        <w:rPr>
          <w:position w:val="-4"/>
        </w:rPr>
        <w:object w:dxaOrig="600" w:dyaOrig="300">
          <v:shape id="_x0000_i1091" type="#_x0000_t75" style="width:30pt;height:15pt" o:ole="">
            <v:imagedata r:id="rId141" o:title=""/>
          </v:shape>
          <o:OLEObject Type="Embed" ProgID="Equation.DSMT4" ShapeID="_x0000_i1091" DrawAspect="Content" ObjectID="_1670137817" r:id="rId142"/>
        </w:object>
      </w:r>
      <w:r>
        <w:rPr>
          <w:rFonts w:hint="eastAsia"/>
        </w:rPr>
        <w:t>为动量方程中除了非静水压力项以外的其他各项，</w:t>
      </w:r>
      <w:r w:rsidRPr="00B029A1">
        <w:rPr>
          <w:rFonts w:hint="eastAsia"/>
          <w:i/>
        </w:rPr>
        <w:t>q</w:t>
      </w:r>
      <w:r>
        <w:rPr>
          <w:rFonts w:hint="eastAsia"/>
        </w:rPr>
        <w:t>为非静水压力项，</w:t>
      </w:r>
      <w:r w:rsidRPr="00B029A1">
        <w:rPr>
          <w:rFonts w:hint="eastAsia"/>
          <w:b/>
          <w:i/>
        </w:rPr>
        <w:t>G</w:t>
      </w:r>
      <w:r>
        <w:rPr>
          <w:rFonts w:hint="eastAsia"/>
        </w:rPr>
        <w:t>是离散</w:t>
      </w:r>
      <w:r w:rsidR="00B90E35">
        <w:rPr>
          <w:rFonts w:hint="eastAsia"/>
        </w:rPr>
        <w:t>计算中</w:t>
      </w:r>
      <w:r>
        <w:rPr>
          <w:rFonts w:hint="eastAsia"/>
        </w:rPr>
        <w:t>的梯度算子。</w:t>
      </w:r>
    </w:p>
    <w:p w:rsidR="00C52CCD" w:rsidRDefault="00DC235F" w:rsidP="00DC235F">
      <w:pPr>
        <w:ind w:firstLine="482"/>
      </w:pPr>
      <w:r w:rsidRPr="00DC235F">
        <w:rPr>
          <w:rFonts w:hint="eastAsia"/>
          <w:b/>
        </w:rPr>
        <w:t>压力校正算法中</w:t>
      </w:r>
      <w:r w:rsidR="006D5A6C">
        <w:rPr>
          <w:rFonts w:hint="eastAsia"/>
          <w:b/>
        </w:rPr>
        <w:t>(</w:t>
      </w:r>
      <w:r w:rsidR="006D5A6C" w:rsidRPr="00D1258E">
        <w:rPr>
          <w:rFonts w:hint="eastAsia"/>
          <w:b/>
          <w:color w:val="FF0000"/>
        </w:rPr>
        <w:t>SUNTANS</w:t>
      </w:r>
      <w:r w:rsidR="006D5A6C" w:rsidRPr="00D1258E">
        <w:rPr>
          <w:rFonts w:hint="eastAsia"/>
          <w:b/>
          <w:color w:val="FF0000"/>
        </w:rPr>
        <w:t>模型采用</w:t>
      </w:r>
      <w:r w:rsidR="006D5A6C">
        <w:rPr>
          <w:rFonts w:hint="eastAsia"/>
          <w:b/>
        </w:rPr>
        <w:t>)</w:t>
      </w:r>
      <w:r>
        <w:rPr>
          <w:rFonts w:hint="eastAsia"/>
        </w:rPr>
        <w:t>，</w:t>
      </w:r>
      <w:r w:rsidR="006D5A6C">
        <w:rPr>
          <w:rFonts w:hint="eastAsia"/>
        </w:rPr>
        <w:t>离散方程写作：</w:t>
      </w:r>
    </w:p>
    <w:p w:rsidR="00B90E35" w:rsidRDefault="002B6BD2" w:rsidP="006D5A6C">
      <w:pPr>
        <w:ind w:firstLine="480"/>
        <w:jc w:val="center"/>
      </w:pPr>
      <w:r w:rsidRPr="002B6BD2">
        <w:rPr>
          <w:noProof/>
          <w:position w:val="-50"/>
        </w:rPr>
        <w:object w:dxaOrig="2840" w:dyaOrig="1160">
          <v:shape id="_x0000_i1092" type="#_x0000_t75" style="width:142pt;height:58pt" o:ole="">
            <v:imagedata r:id="rId143" o:title=""/>
          </v:shape>
          <o:OLEObject Type="Embed" ProgID="Equation.DSMT4" ShapeID="_x0000_i1092" DrawAspect="Content" ObjectID="_1670137818" r:id="rId144"/>
        </w:object>
      </w:r>
    </w:p>
    <w:p w:rsidR="00B90E35" w:rsidRDefault="0012563E" w:rsidP="00B3516A">
      <w:pPr>
        <w:ind w:firstLineChars="0" w:firstLine="0"/>
      </w:pPr>
      <w:r>
        <w:rPr>
          <w:rFonts w:hint="eastAsia"/>
        </w:rPr>
        <w:t>式中，</w:t>
      </w:r>
      <w:r w:rsidRPr="0012563E">
        <w:rPr>
          <w:rFonts w:hint="eastAsia"/>
          <w:i/>
        </w:rPr>
        <w:t>qc</w:t>
      </w:r>
      <w:r>
        <w:rPr>
          <w:rFonts w:hint="eastAsia"/>
        </w:rPr>
        <w:t>为压力校正值。</w:t>
      </w:r>
    </w:p>
    <w:p w:rsidR="0012563E" w:rsidRDefault="009B45B3" w:rsidP="00F9668C">
      <w:pPr>
        <w:ind w:firstLine="480"/>
      </w:pPr>
      <w:r>
        <w:rPr>
          <w:rFonts w:hint="eastAsia"/>
        </w:rPr>
        <w:lastRenderedPageBreak/>
        <w:t>还有一种上述方法的替代算法是使用</w:t>
      </w:r>
      <w:r>
        <w:rPr>
          <w:rFonts w:hint="eastAsia"/>
        </w:rPr>
        <w:t>Casulli(1999)</w:t>
      </w:r>
      <w:r>
        <w:rPr>
          <w:rFonts w:hint="eastAsia"/>
        </w:rPr>
        <w:t>的</w:t>
      </w:r>
      <w:r w:rsidR="0080414B" w:rsidRPr="00E6113C">
        <w:rPr>
          <w:position w:val="-6"/>
        </w:rPr>
        <w:object w:dxaOrig="220" w:dyaOrig="279">
          <v:shape id="_x0000_i1093" type="#_x0000_t75" style="width:11pt;height:14.5pt" o:ole="">
            <v:imagedata r:id="rId145" o:title=""/>
          </v:shape>
          <o:OLEObject Type="Embed" ProgID="Equation.DSMT4" ShapeID="_x0000_i1093" DrawAspect="Content" ObjectID="_1670137819" r:id="rId146"/>
        </w:object>
      </w:r>
      <w:r>
        <w:rPr>
          <w:rFonts w:hint="eastAsia"/>
        </w:rPr>
        <w:t>算法：</w:t>
      </w:r>
    </w:p>
    <w:p w:rsidR="009B45B3" w:rsidRPr="0012563E" w:rsidRDefault="002B6BD2" w:rsidP="009B45B3">
      <w:pPr>
        <w:ind w:firstLine="480"/>
        <w:jc w:val="center"/>
      </w:pPr>
      <w:r w:rsidRPr="002B6BD2">
        <w:rPr>
          <w:noProof/>
          <w:position w:val="-32"/>
        </w:rPr>
        <w:object w:dxaOrig="3159" w:dyaOrig="760">
          <v:shape id="_x0000_i1094" type="#_x0000_t75" style="width:158pt;height:38pt" o:ole="">
            <v:imagedata r:id="rId147" o:title=""/>
          </v:shape>
          <o:OLEObject Type="Embed" ProgID="Equation.DSMT4" ShapeID="_x0000_i1094" DrawAspect="Content" ObjectID="_1670137820" r:id="rId148"/>
        </w:object>
      </w:r>
    </w:p>
    <w:p w:rsidR="00B90E35" w:rsidRDefault="00B3516A" w:rsidP="00951E5D">
      <w:pPr>
        <w:ind w:firstLine="480"/>
      </w:pPr>
      <w:r>
        <w:rPr>
          <w:rFonts w:hint="eastAsia"/>
        </w:rPr>
        <w:t>自由水位的</w:t>
      </w:r>
      <w:r w:rsidR="00951E5D">
        <w:rPr>
          <w:rFonts w:hint="eastAsia"/>
        </w:rPr>
        <w:t>离散</w:t>
      </w:r>
      <w:r>
        <w:rPr>
          <w:rFonts w:hint="eastAsia"/>
        </w:rPr>
        <w:t>方法，为保证稳定性</w:t>
      </w:r>
      <w:r w:rsidR="00374222">
        <w:rPr>
          <w:rFonts w:hint="eastAsia"/>
        </w:rPr>
        <w:t>，取</w:t>
      </w:r>
      <w:r w:rsidRPr="00E6113C">
        <w:rPr>
          <w:position w:val="-6"/>
        </w:rPr>
        <w:object w:dxaOrig="1060" w:dyaOrig="279">
          <v:shape id="_x0000_i1095" type="#_x0000_t75" style="width:53pt;height:14.5pt" o:ole="">
            <v:imagedata r:id="rId149" o:title=""/>
          </v:shape>
          <o:OLEObject Type="Embed" ProgID="Equation.DSMT4" ShapeID="_x0000_i1095" DrawAspect="Content" ObjectID="_1670137821" r:id="rId150"/>
        </w:object>
      </w:r>
      <w:r>
        <w:rPr>
          <w:rFonts w:hint="eastAsia"/>
        </w:rPr>
        <w:t>。</w:t>
      </w:r>
      <w:r w:rsidR="0080414B">
        <w:rPr>
          <w:rFonts w:hint="eastAsia"/>
        </w:rPr>
        <w:t>在不考虑非静水压力时，采用</w:t>
      </w:r>
      <w:r w:rsidR="0080414B" w:rsidRPr="00E6113C">
        <w:rPr>
          <w:position w:val="-6"/>
        </w:rPr>
        <w:object w:dxaOrig="220" w:dyaOrig="279">
          <v:shape id="_x0000_i1096" type="#_x0000_t75" style="width:11pt;height:14.5pt" o:ole="">
            <v:imagedata r:id="rId145" o:title=""/>
          </v:shape>
          <o:OLEObject Type="Embed" ProgID="Equation.DSMT4" ShapeID="_x0000_i1096" DrawAspect="Content" ObjectID="_1670137822" r:id="rId151"/>
        </w:object>
      </w:r>
      <w:r w:rsidR="0080414B">
        <w:rPr>
          <w:rFonts w:hint="eastAsia"/>
        </w:rPr>
        <w:t>算法离散垂向扩散和正压项，其他项采用二阶</w:t>
      </w:r>
      <w:r w:rsidR="0080414B">
        <w:rPr>
          <w:rFonts w:hint="eastAsia"/>
        </w:rPr>
        <w:t>Adams-Bashforth</w:t>
      </w:r>
      <w:r w:rsidR="0080414B">
        <w:rPr>
          <w:rFonts w:hint="eastAsia"/>
        </w:rPr>
        <w:t>格式离散（如对流，</w:t>
      </w:r>
      <w:r w:rsidR="0080414B">
        <w:rPr>
          <w:rFonts w:hint="eastAsia"/>
        </w:rPr>
        <w:t>Coriolis</w:t>
      </w:r>
      <w:r w:rsidR="0080414B">
        <w:rPr>
          <w:rFonts w:hint="eastAsia"/>
        </w:rPr>
        <w:t>和重力项）</w:t>
      </w:r>
      <w:r w:rsidR="0001080B">
        <w:rPr>
          <w:rFonts w:hint="eastAsia"/>
        </w:rPr>
        <w:t>，当使用</w:t>
      </w:r>
      <w:r w:rsidR="0001080B" w:rsidRPr="00E6113C">
        <w:rPr>
          <w:position w:val="-6"/>
        </w:rPr>
        <w:object w:dxaOrig="740" w:dyaOrig="279">
          <v:shape id="_x0000_i1097" type="#_x0000_t75" style="width:37.5pt;height:14.5pt" o:ole="">
            <v:imagedata r:id="rId152" o:title=""/>
          </v:shape>
          <o:OLEObject Type="Embed" ProgID="Equation.DSMT4" ShapeID="_x0000_i1097" DrawAspect="Content" ObjectID="_1670137823" r:id="rId153"/>
        </w:object>
      </w:r>
      <w:r w:rsidR="0001080B">
        <w:rPr>
          <w:rFonts w:hint="eastAsia"/>
        </w:rPr>
        <w:t>时具有二阶精度</w:t>
      </w:r>
      <w:r w:rsidR="0080414B">
        <w:rPr>
          <w:rFonts w:hint="eastAsia"/>
        </w:rPr>
        <w:t>。</w:t>
      </w:r>
    </w:p>
    <w:p w:rsidR="00241544" w:rsidRPr="00E77103" w:rsidRDefault="00C240D0" w:rsidP="00E77103">
      <w:pPr>
        <w:ind w:firstLine="482"/>
        <w:rPr>
          <w:b/>
          <w:color w:val="FF0000"/>
        </w:rPr>
      </w:pPr>
      <w:r w:rsidRPr="00E77103">
        <w:rPr>
          <w:rFonts w:hint="eastAsia"/>
          <w:b/>
          <w:color w:val="FF0000"/>
        </w:rPr>
        <w:t>使用</w:t>
      </w:r>
      <w:r w:rsidRPr="00E77103">
        <w:rPr>
          <w:rFonts w:hint="eastAsia"/>
          <w:b/>
          <w:color w:val="FF0000"/>
        </w:rPr>
        <w:t>internal seiche</w:t>
      </w:r>
      <w:r w:rsidRPr="00E77103">
        <w:rPr>
          <w:rFonts w:hint="eastAsia"/>
          <w:b/>
          <w:color w:val="FF0000"/>
        </w:rPr>
        <w:t>算例</w:t>
      </w:r>
      <w:r w:rsidR="002647F4" w:rsidRPr="00E77103">
        <w:rPr>
          <w:rFonts w:hint="eastAsia"/>
          <w:b/>
          <w:color w:val="FF0000"/>
        </w:rPr>
        <w:t>进行数值试验</w:t>
      </w:r>
      <w:r w:rsidRPr="00E77103">
        <w:rPr>
          <w:rFonts w:hint="eastAsia"/>
          <w:b/>
          <w:color w:val="FF0000"/>
        </w:rPr>
        <w:t>，</w:t>
      </w:r>
      <w:r w:rsidR="00241544" w:rsidRPr="00E77103">
        <w:rPr>
          <w:rFonts w:hint="eastAsia"/>
          <w:b/>
          <w:color w:val="FF0000"/>
        </w:rPr>
        <w:t>验证</w:t>
      </w:r>
      <w:r w:rsidR="00241544" w:rsidRPr="00E77103">
        <w:rPr>
          <w:rFonts w:hint="eastAsia"/>
          <w:b/>
          <w:color w:val="FF0000"/>
        </w:rPr>
        <w:t>suntans</w:t>
      </w:r>
      <w:r w:rsidR="00241544" w:rsidRPr="00E77103">
        <w:rPr>
          <w:rFonts w:hint="eastAsia"/>
          <w:b/>
          <w:color w:val="FF0000"/>
        </w:rPr>
        <w:t>模型</w:t>
      </w:r>
      <w:r w:rsidR="00E77103">
        <w:rPr>
          <w:rFonts w:hint="eastAsia"/>
          <w:b/>
          <w:color w:val="FF0000"/>
        </w:rPr>
        <w:t>的</w:t>
      </w:r>
      <w:r w:rsidR="00241544" w:rsidRPr="00E77103">
        <w:rPr>
          <w:rFonts w:hint="eastAsia"/>
          <w:b/>
          <w:color w:val="FF0000"/>
        </w:rPr>
        <w:t>时间二阶精度：</w:t>
      </w:r>
    </w:p>
    <w:p w:rsidR="00241544" w:rsidRDefault="00D57C7A" w:rsidP="00241544">
      <w:pPr>
        <w:ind w:firstLine="480"/>
      </w:pPr>
      <w:r>
        <w:rPr>
          <w:rFonts w:hint="eastAsia"/>
        </w:rPr>
        <w:t>模拟</w:t>
      </w:r>
      <w:r>
        <w:rPr>
          <w:rFonts w:hint="eastAsia"/>
        </w:rPr>
        <w:t>5s</w:t>
      </w:r>
      <w:r>
        <w:rPr>
          <w:rFonts w:hint="eastAsia"/>
        </w:rPr>
        <w:t>的过程，采用不同的计算时间步长，计算</w:t>
      </w:r>
      <w:r>
        <w:rPr>
          <w:rFonts w:hint="eastAsia"/>
        </w:rPr>
        <w:t>h,</w:t>
      </w:r>
      <w:r w:rsidR="00AA521A">
        <w:rPr>
          <w:rFonts w:hint="eastAsia"/>
        </w:rPr>
        <w:t xml:space="preserve"> </w:t>
      </w:r>
      <w:r>
        <w:rPr>
          <w:rFonts w:hint="eastAsia"/>
        </w:rPr>
        <w:t>U,</w:t>
      </w:r>
      <w:r w:rsidR="00AA521A">
        <w:rPr>
          <w:rFonts w:hint="eastAsia"/>
        </w:rPr>
        <w:t xml:space="preserve"> </w:t>
      </w:r>
      <w:r>
        <w:rPr>
          <w:rFonts w:hint="eastAsia"/>
        </w:rPr>
        <w:t>w,</w:t>
      </w:r>
      <w:r w:rsidR="006D46C9" w:rsidRPr="006D46C9">
        <w:t xml:space="preserve"> </w:t>
      </w:r>
      <w:r w:rsidR="006D46C9" w:rsidRPr="00E6113C">
        <w:rPr>
          <w:position w:val="-10"/>
        </w:rPr>
        <w:object w:dxaOrig="240" w:dyaOrig="260">
          <v:shape id="_x0000_i1098" type="#_x0000_t75" style="width:12.5pt;height:13pt" o:ole="">
            <v:imagedata r:id="rId154" o:title=""/>
          </v:shape>
          <o:OLEObject Type="Embed" ProgID="Equation.DSMT4" ShapeID="_x0000_i1098" DrawAspect="Content" ObjectID="_1670137824" r:id="rId155"/>
        </w:object>
      </w:r>
      <w:r>
        <w:rPr>
          <w:rFonts w:hint="eastAsia"/>
        </w:rPr>
        <w:t>, q</w:t>
      </w:r>
      <w:r>
        <w:rPr>
          <w:rFonts w:hint="eastAsia"/>
        </w:rPr>
        <w:t>的误差：</w:t>
      </w:r>
    </w:p>
    <w:p w:rsidR="00D57C7A" w:rsidRDefault="002B6BD2" w:rsidP="00D57C7A">
      <w:pPr>
        <w:ind w:firstLine="480"/>
        <w:jc w:val="center"/>
      </w:pPr>
      <w:r w:rsidRPr="002B6BD2">
        <w:rPr>
          <w:noProof/>
          <w:position w:val="-64"/>
        </w:rPr>
        <w:object w:dxaOrig="2580" w:dyaOrig="1400">
          <v:shape id="_x0000_i1099" type="#_x0000_t75" style="width:129pt;height:70pt" o:ole="">
            <v:imagedata r:id="rId156" o:title=""/>
          </v:shape>
          <o:OLEObject Type="Embed" ProgID="Equation.DSMT4" ShapeID="_x0000_i1099" DrawAspect="Content" ObjectID="_1670137825" r:id="rId157"/>
        </w:object>
      </w:r>
    </w:p>
    <w:p w:rsidR="00D57C7A" w:rsidRDefault="00D57C7A" w:rsidP="00D57C7A">
      <w:pPr>
        <w:ind w:firstLine="480"/>
      </w:pPr>
      <w:r>
        <w:rPr>
          <w:rFonts w:hint="eastAsia"/>
        </w:rPr>
        <w:t>如图</w:t>
      </w:r>
      <w:r>
        <w:rPr>
          <w:rFonts w:hint="eastAsia"/>
        </w:rPr>
        <w:t>17</w:t>
      </w:r>
      <w:r>
        <w:rPr>
          <w:rFonts w:hint="eastAsia"/>
        </w:rPr>
        <w:t>，所有变量的计算误差均以二阶精度收敛。但是，因为相对流速</w:t>
      </w:r>
      <w:r>
        <w:rPr>
          <w:rFonts w:hint="eastAsia"/>
        </w:rPr>
        <w:t>(U</w:t>
      </w:r>
      <w:r w:rsidRPr="00D57C7A">
        <w:rPr>
          <w:rFonts w:hint="eastAsia"/>
          <w:vertAlign w:val="superscript"/>
        </w:rPr>
        <w:t>n</w:t>
      </w:r>
      <w:r>
        <w:rPr>
          <w:rFonts w:hint="eastAsia"/>
        </w:rPr>
        <w:t>)</w:t>
      </w:r>
      <w:r>
        <w:rPr>
          <w:rFonts w:hint="eastAsia"/>
        </w:rPr>
        <w:t>，非静水压力在时间上是交错计算的</w:t>
      </w:r>
      <w:r>
        <w:rPr>
          <w:rFonts w:hint="eastAsia"/>
        </w:rPr>
        <w:t>(q</w:t>
      </w:r>
      <w:r w:rsidRPr="00D57C7A">
        <w:rPr>
          <w:rFonts w:hint="eastAsia"/>
          <w:vertAlign w:val="superscript"/>
        </w:rPr>
        <w:t>n-1/2</w:t>
      </w:r>
      <w:r>
        <w:rPr>
          <w:rFonts w:hint="eastAsia"/>
        </w:rPr>
        <w:t>)</w:t>
      </w:r>
      <w:r>
        <w:rPr>
          <w:rFonts w:hint="eastAsia"/>
        </w:rPr>
        <w:t>，使用了二阶</w:t>
      </w:r>
      <w:r>
        <w:rPr>
          <w:rFonts w:hint="eastAsia"/>
        </w:rPr>
        <w:t>Adams-Bashforth</w:t>
      </w:r>
      <w:r>
        <w:rPr>
          <w:rFonts w:hint="eastAsia"/>
        </w:rPr>
        <w:t>外插格式计算最终时间步</w:t>
      </w:r>
      <w:r>
        <w:rPr>
          <w:rFonts w:hint="eastAsia"/>
        </w:rPr>
        <w:t>(n)</w:t>
      </w:r>
      <w:r>
        <w:rPr>
          <w:rFonts w:hint="eastAsia"/>
        </w:rPr>
        <w:t>的压力值</w:t>
      </w:r>
      <w:r>
        <w:rPr>
          <w:rFonts w:hint="eastAsia"/>
        </w:rPr>
        <w:t>(Armfield and Street, 2000)</w:t>
      </w:r>
      <w:r>
        <w:rPr>
          <w:rFonts w:hint="eastAsia"/>
        </w:rPr>
        <w:t>。每组模拟的最终压力值使用最终</w:t>
      </w:r>
      <w:r>
        <w:rPr>
          <w:rFonts w:hint="eastAsia"/>
        </w:rPr>
        <w:t>2</w:t>
      </w:r>
      <w:r>
        <w:rPr>
          <w:rFonts w:hint="eastAsia"/>
        </w:rPr>
        <w:t>个计算时刻的压力值计算：</w:t>
      </w:r>
    </w:p>
    <w:p w:rsidR="00D57C7A" w:rsidRDefault="002B6BD2" w:rsidP="00D57C7A">
      <w:pPr>
        <w:ind w:firstLine="480"/>
        <w:jc w:val="center"/>
      </w:pPr>
      <w:r w:rsidRPr="002B6BD2">
        <w:rPr>
          <w:noProof/>
          <w:position w:val="-24"/>
        </w:rPr>
        <w:object w:dxaOrig="3800" w:dyaOrig="620">
          <v:shape id="_x0000_i1100" type="#_x0000_t75" style="width:190pt;height:31pt" o:ole="">
            <v:imagedata r:id="rId158" o:title=""/>
          </v:shape>
          <o:OLEObject Type="Embed" ProgID="Equation.DSMT4" ShapeID="_x0000_i1100" DrawAspect="Content" ObjectID="_1670137826" r:id="rId159"/>
        </w:object>
      </w:r>
    </w:p>
    <w:p w:rsidR="00D57C7A" w:rsidRPr="00D57C7A" w:rsidRDefault="00D57C7A" w:rsidP="00D57C7A">
      <w:pPr>
        <w:ind w:firstLine="480"/>
      </w:pPr>
      <w:r>
        <w:rPr>
          <w:rFonts w:hint="eastAsia"/>
        </w:rPr>
        <w:t>如图</w:t>
      </w:r>
      <w:r>
        <w:rPr>
          <w:rFonts w:hint="eastAsia"/>
        </w:rPr>
        <w:t>17</w:t>
      </w:r>
      <w:r>
        <w:rPr>
          <w:rFonts w:hint="eastAsia"/>
        </w:rPr>
        <w:t>，不使用外插算法，非静水压力的计算误差大约以</w:t>
      </w:r>
      <w:r>
        <w:rPr>
          <w:rFonts w:hint="eastAsia"/>
        </w:rPr>
        <w:t>1.5</w:t>
      </w:r>
      <w:r>
        <w:rPr>
          <w:rFonts w:hint="eastAsia"/>
        </w:rPr>
        <w:t>阶精度收敛，而使用外插算法后可达二阶精度。图</w:t>
      </w:r>
      <w:r>
        <w:rPr>
          <w:rFonts w:hint="eastAsia"/>
        </w:rPr>
        <w:t>17</w:t>
      </w:r>
      <w:r>
        <w:rPr>
          <w:rFonts w:hint="eastAsia"/>
        </w:rPr>
        <w:t>还表明其他各项都具有二阶计算精度，表明</w:t>
      </w:r>
      <w:r>
        <w:rPr>
          <w:rFonts w:hint="eastAsia"/>
        </w:rPr>
        <w:t>suntans</w:t>
      </w:r>
      <w:r>
        <w:rPr>
          <w:rFonts w:hint="eastAsia"/>
        </w:rPr>
        <w:t>模型确实具有整体的二阶时间精度。</w:t>
      </w:r>
    </w:p>
    <w:p w:rsidR="00D57C7A" w:rsidRDefault="00D57C7A" w:rsidP="00D57C7A">
      <w:pPr>
        <w:ind w:firstLine="480"/>
        <w:jc w:val="center"/>
      </w:pPr>
      <w:r>
        <w:rPr>
          <w:rFonts w:hint="eastAsia"/>
          <w:noProof/>
        </w:rPr>
        <w:lastRenderedPageBreak/>
        <w:drawing>
          <wp:inline distT="0" distB="0" distL="0" distR="0">
            <wp:extent cx="2772641" cy="3618174"/>
            <wp:effectExtent l="19050" t="0" r="8659"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0"/>
                    <a:srcRect/>
                    <a:stretch>
                      <a:fillRect/>
                    </a:stretch>
                  </pic:blipFill>
                  <pic:spPr bwMode="auto">
                    <a:xfrm>
                      <a:off x="0" y="0"/>
                      <a:ext cx="2772606" cy="3618128"/>
                    </a:xfrm>
                    <a:prstGeom prst="rect">
                      <a:avLst/>
                    </a:prstGeom>
                    <a:noFill/>
                    <a:ln w="9525">
                      <a:noFill/>
                      <a:miter lim="800000"/>
                      <a:headEnd/>
                      <a:tailEnd/>
                    </a:ln>
                  </pic:spPr>
                </pic:pic>
              </a:graphicData>
            </a:graphic>
          </wp:inline>
        </w:drawing>
      </w:r>
    </w:p>
    <w:p w:rsidR="00D57C7A" w:rsidRPr="00D57C7A" w:rsidRDefault="00D57C7A" w:rsidP="00D57C7A">
      <w:pPr>
        <w:ind w:firstLine="480"/>
        <w:jc w:val="center"/>
      </w:pPr>
      <w:r>
        <w:rPr>
          <w:rFonts w:hint="eastAsia"/>
        </w:rPr>
        <w:t>图</w:t>
      </w:r>
      <w:r>
        <w:rPr>
          <w:rFonts w:hint="eastAsia"/>
        </w:rPr>
        <w:t>17 sloshing internal wave</w:t>
      </w:r>
      <w:r>
        <w:rPr>
          <w:rFonts w:hint="eastAsia"/>
        </w:rPr>
        <w:t>算例的时间收敛</w:t>
      </w:r>
    </w:p>
    <w:p w:rsidR="00F9668C" w:rsidRDefault="00F9668C" w:rsidP="00F9668C">
      <w:pPr>
        <w:pStyle w:val="2"/>
      </w:pPr>
      <w:r>
        <w:rPr>
          <w:rFonts w:hint="eastAsia"/>
        </w:rPr>
        <w:t xml:space="preserve">6.2 </w:t>
      </w:r>
      <w:r>
        <w:rPr>
          <w:rFonts w:hint="eastAsia"/>
        </w:rPr>
        <w:t>块</w:t>
      </w:r>
      <w:r>
        <w:rPr>
          <w:rFonts w:hint="eastAsia"/>
        </w:rPr>
        <w:t>Jacobi</w:t>
      </w:r>
      <w:r>
        <w:rPr>
          <w:rFonts w:hint="eastAsia"/>
        </w:rPr>
        <w:t>预处理</w:t>
      </w:r>
    </w:p>
    <w:p w:rsidR="00F9668C" w:rsidRDefault="00B308DC" w:rsidP="00F9668C">
      <w:pPr>
        <w:ind w:firstLine="480"/>
      </w:pPr>
      <w:r w:rsidRPr="004228B3">
        <w:rPr>
          <w:rFonts w:hint="eastAsia"/>
          <w:color w:val="FF0000"/>
        </w:rPr>
        <w:t>非静水压力校正</w:t>
      </w:r>
      <w:r>
        <w:rPr>
          <w:rFonts w:hint="eastAsia"/>
          <w:color w:val="FF0000"/>
        </w:rPr>
        <w:t>值</w:t>
      </w:r>
      <w:r>
        <w:rPr>
          <w:rFonts w:hint="eastAsia"/>
        </w:rPr>
        <w:t>的</w:t>
      </w:r>
      <w:r>
        <w:rPr>
          <w:rFonts w:hint="eastAsia"/>
        </w:rPr>
        <w:t>Poisson</w:t>
      </w:r>
      <w:r>
        <w:rPr>
          <w:rFonts w:hint="eastAsia"/>
        </w:rPr>
        <w:t>离散方程式</w:t>
      </w:r>
      <w:r>
        <w:rPr>
          <w:rFonts w:hint="eastAsia"/>
        </w:rPr>
        <w:t>(79)</w:t>
      </w:r>
      <w:r>
        <w:rPr>
          <w:rFonts w:hint="eastAsia"/>
        </w:rPr>
        <w:t>可写作矩阵</w:t>
      </w:r>
      <w:r>
        <w:rPr>
          <w:rFonts w:hint="eastAsia"/>
        </w:rPr>
        <w:t>-</w:t>
      </w:r>
      <w:r>
        <w:rPr>
          <w:rFonts w:hint="eastAsia"/>
        </w:rPr>
        <w:t>矢量形式：</w:t>
      </w:r>
    </w:p>
    <w:p w:rsidR="00B308DC" w:rsidRPr="00B308DC" w:rsidRDefault="002B6BD2" w:rsidP="00B308DC">
      <w:pPr>
        <w:ind w:firstLine="480"/>
        <w:jc w:val="right"/>
      </w:pPr>
      <w:r w:rsidRPr="002B6BD2">
        <w:rPr>
          <w:noProof/>
          <w:position w:val="-30"/>
        </w:rPr>
        <w:object w:dxaOrig="3320" w:dyaOrig="720">
          <v:shape id="_x0000_i1101" type="#_x0000_t75" style="width:166pt;height:36pt" o:ole="">
            <v:imagedata r:id="rId161" o:title=""/>
          </v:shape>
          <o:OLEObject Type="Embed" ProgID="Equation.DSMT4" ShapeID="_x0000_i1101" DrawAspect="Content" ObjectID="_1670137827" r:id="rId162"/>
        </w:object>
      </w:r>
      <w:r w:rsidR="00B308DC">
        <w:rPr>
          <w:rFonts w:hint="eastAsia"/>
        </w:rPr>
        <w:t xml:space="preserve">                    (99)</w:t>
      </w:r>
    </w:p>
    <w:p w:rsidR="00A01203" w:rsidRDefault="008C3A05" w:rsidP="007D63FB">
      <w:pPr>
        <w:ind w:firstLineChars="0" w:firstLine="0"/>
      </w:pPr>
      <w:r>
        <w:rPr>
          <w:rFonts w:hint="eastAsia"/>
        </w:rPr>
        <w:t>式中，</w:t>
      </w:r>
      <w:r w:rsidRPr="008C3A05">
        <w:rPr>
          <w:rFonts w:hint="eastAsia"/>
          <w:b/>
          <w:i/>
        </w:rPr>
        <w:t>M</w:t>
      </w:r>
      <w:r w:rsidRPr="008C3A05">
        <w:rPr>
          <w:rFonts w:hint="eastAsia"/>
          <w:b/>
          <w:i/>
          <w:vertAlign w:val="subscript"/>
        </w:rPr>
        <w:t>i</w:t>
      </w:r>
      <w:r>
        <w:rPr>
          <w:rFonts w:hint="eastAsia"/>
        </w:rPr>
        <w:t>是对称三角矩阵，三角元素是</w:t>
      </w:r>
      <w:r w:rsidR="002B6BD2" w:rsidRPr="002B6BD2">
        <w:rPr>
          <w:noProof/>
          <w:position w:val="-30"/>
        </w:rPr>
        <w:object w:dxaOrig="3560" w:dyaOrig="720">
          <v:shape id="_x0000_i1102" type="#_x0000_t75" style="width:178pt;height:36pt" o:ole="">
            <v:imagedata r:id="rId163" o:title=""/>
          </v:shape>
          <o:OLEObject Type="Embed" ProgID="Equation.DSMT4" ShapeID="_x0000_i1102" DrawAspect="Content" ObjectID="_1670137828" r:id="rId164"/>
        </w:object>
      </w:r>
      <w:r>
        <w:rPr>
          <w:rFonts w:hint="eastAsia"/>
        </w:rPr>
        <w:t>，</w:t>
      </w:r>
    </w:p>
    <w:p w:rsidR="00A01203" w:rsidRDefault="002B6BD2" w:rsidP="008C3A05">
      <w:pPr>
        <w:ind w:firstLine="480"/>
        <w:jc w:val="right"/>
      </w:pPr>
      <w:r w:rsidRPr="002B6BD2">
        <w:rPr>
          <w:noProof/>
          <w:position w:val="-32"/>
        </w:rPr>
        <w:object w:dxaOrig="1860" w:dyaOrig="700">
          <v:shape id="_x0000_i1103" type="#_x0000_t75" style="width:93pt;height:35pt" o:ole="">
            <v:imagedata r:id="rId165" o:title=""/>
          </v:shape>
          <o:OLEObject Type="Embed" ProgID="Equation.DSMT4" ShapeID="_x0000_i1103" DrawAspect="Content" ObjectID="_1670137829" r:id="rId166"/>
        </w:object>
      </w:r>
      <w:r w:rsidR="008C3A05">
        <w:rPr>
          <w:rFonts w:hint="eastAsia"/>
        </w:rPr>
        <w:t xml:space="preserve">                        (100)</w:t>
      </w:r>
    </w:p>
    <w:p w:rsidR="00A01203" w:rsidRDefault="00E0365E" w:rsidP="00F9668C">
      <w:pPr>
        <w:ind w:firstLine="480"/>
      </w:pPr>
      <w:r>
        <w:rPr>
          <w:rFonts w:hint="eastAsia"/>
        </w:rPr>
        <w:t>式</w:t>
      </w:r>
      <w:r>
        <w:rPr>
          <w:rFonts w:hint="eastAsia"/>
        </w:rPr>
        <w:t>(99)</w:t>
      </w:r>
      <w:r>
        <w:rPr>
          <w:rFonts w:hint="eastAsia"/>
        </w:rPr>
        <w:t>是压力校正场的对称、正定和方程的非结构离散系统。</w:t>
      </w:r>
      <w:r w:rsidR="0029388C">
        <w:rPr>
          <w:rFonts w:hint="eastAsia"/>
        </w:rPr>
        <w:t>在</w:t>
      </w:r>
      <w:r w:rsidR="0029388C">
        <w:rPr>
          <w:rFonts w:hint="eastAsia"/>
        </w:rPr>
        <w:t>(</w:t>
      </w:r>
      <w:r w:rsidR="0029388C">
        <w:rPr>
          <w:rFonts w:hint="eastAsia"/>
        </w:rPr>
        <w:t>结构</w:t>
      </w:r>
      <w:r w:rsidR="0029388C">
        <w:rPr>
          <w:rFonts w:hint="eastAsia"/>
        </w:rPr>
        <w:t>)</w:t>
      </w:r>
      <w:r w:rsidR="0029388C">
        <w:rPr>
          <w:rFonts w:hint="eastAsia"/>
        </w:rPr>
        <w:t>曲线网格的非静水压力模型中</w:t>
      </w:r>
      <w:r w:rsidR="00F347DB">
        <w:rPr>
          <w:rFonts w:hint="eastAsia"/>
        </w:rPr>
        <w:t>，</w:t>
      </w:r>
      <w:r w:rsidR="0029388C">
        <w:rPr>
          <w:rFonts w:hint="eastAsia"/>
        </w:rPr>
        <w:t xml:space="preserve">Marshall et al., </w:t>
      </w:r>
      <w:r w:rsidR="00C2338F">
        <w:rPr>
          <w:rFonts w:hint="eastAsia"/>
        </w:rPr>
        <w:t>(</w:t>
      </w:r>
      <w:r w:rsidR="0029388C">
        <w:rPr>
          <w:rFonts w:hint="eastAsia"/>
        </w:rPr>
        <w:t>1997)</w:t>
      </w:r>
      <w:r w:rsidR="0029388C">
        <w:rPr>
          <w:rFonts w:hint="eastAsia"/>
        </w:rPr>
        <w:t>实施预处理，在</w:t>
      </w:r>
      <w:r w:rsidR="0029388C" w:rsidRPr="00F17122">
        <w:rPr>
          <w:rFonts w:hint="eastAsia"/>
          <w:color w:val="FF0000"/>
        </w:rPr>
        <w:t>长宽比较小</w:t>
      </w:r>
      <w:r w:rsidR="00F17122">
        <w:rPr>
          <w:rFonts w:hint="eastAsia"/>
        </w:rPr>
        <w:t>(small aspect ratio)</w:t>
      </w:r>
      <w:r w:rsidR="0029388C">
        <w:rPr>
          <w:rFonts w:hint="eastAsia"/>
        </w:rPr>
        <w:t>的网格上或者当</w:t>
      </w:r>
      <w:r w:rsidR="002B6BD2" w:rsidRPr="002B6BD2">
        <w:rPr>
          <w:noProof/>
          <w:position w:val="-14"/>
        </w:rPr>
        <w:object w:dxaOrig="1939" w:dyaOrig="420">
          <v:shape id="_x0000_i1104" type="#_x0000_t75" style="width:97pt;height:21pt" o:ole="">
            <v:imagedata r:id="rId167" o:title=""/>
          </v:shape>
          <o:OLEObject Type="Embed" ProgID="Equation.DSMT4" ShapeID="_x0000_i1104" DrawAspect="Content" ObjectID="_1670137830" r:id="rId168"/>
        </w:object>
      </w:r>
      <w:r w:rsidR="00F17122">
        <w:rPr>
          <w:rFonts w:hint="eastAsia"/>
        </w:rPr>
        <w:t>，</w:t>
      </w:r>
      <w:r w:rsidR="0029388C">
        <w:rPr>
          <w:rFonts w:hint="eastAsia"/>
        </w:rPr>
        <w:t>矩阵</w:t>
      </w:r>
      <w:r w:rsidR="0029388C" w:rsidRPr="00F17122">
        <w:rPr>
          <w:rFonts w:hint="eastAsia"/>
          <w:i/>
        </w:rPr>
        <w:t>M</w:t>
      </w:r>
      <w:r w:rsidR="00F17122">
        <w:rPr>
          <w:rFonts w:hint="eastAsia"/>
        </w:rPr>
        <w:t>是</w:t>
      </w:r>
      <w:r w:rsidR="002B6BD2">
        <w:rPr>
          <w:rFonts w:hint="eastAsia"/>
        </w:rPr>
        <w:t>病态的</w:t>
      </w:r>
      <w:r w:rsidR="002B6BD2">
        <w:rPr>
          <w:rFonts w:hint="eastAsia"/>
        </w:rPr>
        <w:t>(</w:t>
      </w:r>
      <w:r w:rsidR="00F17122">
        <w:rPr>
          <w:rFonts w:hint="eastAsia"/>
        </w:rPr>
        <w:t>ill-conditioned</w:t>
      </w:r>
      <w:r w:rsidR="002B6BD2">
        <w:rPr>
          <w:rFonts w:hint="eastAsia"/>
        </w:rPr>
        <w:t>)</w:t>
      </w:r>
      <w:r w:rsidR="00F17122">
        <w:rPr>
          <w:rFonts w:hint="eastAsia"/>
        </w:rPr>
        <w:t>（</w:t>
      </w:r>
      <w:r w:rsidR="00F17122" w:rsidRPr="00F17122">
        <w:rPr>
          <w:rFonts w:hint="eastAsia"/>
          <w:color w:val="FF0000"/>
        </w:rPr>
        <w:t>矩阵的最大和最小的奇异值比值很大的矩阵</w:t>
      </w:r>
      <w:r w:rsidR="00F17122">
        <w:rPr>
          <w:rFonts w:hint="eastAsia"/>
        </w:rPr>
        <w:t>）</w:t>
      </w:r>
      <w:r w:rsidR="00F866E8">
        <w:rPr>
          <w:rFonts w:hint="eastAsia"/>
        </w:rPr>
        <w:t>--</w:t>
      </w:r>
      <w:r w:rsidR="00F866E8">
        <w:rPr>
          <w:rFonts w:hint="eastAsia"/>
        </w:rPr>
        <w:t>大部分的环境流体是这种情况</w:t>
      </w:r>
      <w:r w:rsidR="00F347DB">
        <w:rPr>
          <w:rFonts w:hint="eastAsia"/>
        </w:rPr>
        <w:t>。为克服该问题，需要进行预处理</w:t>
      </w:r>
      <w:r w:rsidR="004F6698">
        <w:rPr>
          <w:rFonts w:hint="eastAsia"/>
        </w:rPr>
        <w:t>。当</w:t>
      </w:r>
      <w:r w:rsidR="004F6698" w:rsidRPr="00E6113C">
        <w:rPr>
          <w:position w:val="-14"/>
        </w:rPr>
        <w:object w:dxaOrig="700" w:dyaOrig="380">
          <v:shape id="_x0000_i1105" type="#_x0000_t75" style="width:34.5pt;height:19pt" o:ole="">
            <v:imagedata r:id="rId169" o:title=""/>
          </v:shape>
          <o:OLEObject Type="Embed" ProgID="Equation.DSMT4" ShapeID="_x0000_i1105" DrawAspect="Content" ObjectID="_1670137831" r:id="rId170"/>
        </w:object>
      </w:r>
      <w:r w:rsidR="004F6698">
        <w:rPr>
          <w:rFonts w:hint="eastAsia"/>
        </w:rPr>
        <w:t>，式</w:t>
      </w:r>
      <w:r w:rsidR="004F6698">
        <w:rPr>
          <w:rFonts w:hint="eastAsia"/>
        </w:rPr>
        <w:t>(99)</w:t>
      </w:r>
      <w:r w:rsidR="004F6698">
        <w:rPr>
          <w:rFonts w:hint="eastAsia"/>
        </w:rPr>
        <w:t>可近似为：</w:t>
      </w:r>
    </w:p>
    <w:p w:rsidR="004F6698" w:rsidRPr="004F6698" w:rsidRDefault="002B6BD2" w:rsidP="004F6698">
      <w:pPr>
        <w:ind w:firstLine="480"/>
        <w:jc w:val="right"/>
      </w:pPr>
      <w:r w:rsidRPr="002B6BD2">
        <w:rPr>
          <w:noProof/>
          <w:position w:val="-12"/>
        </w:rPr>
        <w:object w:dxaOrig="1140" w:dyaOrig="400">
          <v:shape id="_x0000_i1106" type="#_x0000_t75" style="width:57pt;height:20pt" o:ole="">
            <v:imagedata r:id="rId171" o:title=""/>
          </v:shape>
          <o:OLEObject Type="Embed" ProgID="Equation.DSMT4" ShapeID="_x0000_i1106" DrawAspect="Content" ObjectID="_1670137832" r:id="rId172"/>
        </w:object>
      </w:r>
      <w:r w:rsidR="004F6698">
        <w:rPr>
          <w:rFonts w:hint="eastAsia"/>
        </w:rPr>
        <w:t xml:space="preserve">                                (101)</w:t>
      </w:r>
    </w:p>
    <w:p w:rsidR="00210471" w:rsidRPr="00210471" w:rsidRDefault="00210471" w:rsidP="00F9668C">
      <w:pPr>
        <w:ind w:firstLine="480"/>
      </w:pPr>
      <w:r>
        <w:rPr>
          <w:rFonts w:hint="eastAsia"/>
        </w:rPr>
        <w:lastRenderedPageBreak/>
        <w:t>其中，</w:t>
      </w:r>
      <w:r>
        <w:rPr>
          <w:rFonts w:hint="eastAsia"/>
          <w:noProof/>
        </w:rPr>
        <w:drawing>
          <wp:inline distT="0" distB="0" distL="0" distR="0">
            <wp:extent cx="202623" cy="176554"/>
            <wp:effectExtent l="19050" t="0" r="6927"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3"/>
                    <a:srcRect/>
                    <a:stretch>
                      <a:fillRect/>
                    </a:stretch>
                  </pic:blipFill>
                  <pic:spPr bwMode="auto">
                    <a:xfrm>
                      <a:off x="0" y="0"/>
                      <a:ext cx="202500" cy="176446"/>
                    </a:xfrm>
                    <a:prstGeom prst="rect">
                      <a:avLst/>
                    </a:prstGeom>
                    <a:noFill/>
                    <a:ln w="9525">
                      <a:noFill/>
                      <a:miter lim="800000"/>
                      <a:headEnd/>
                      <a:tailEnd/>
                    </a:ln>
                  </pic:spPr>
                </pic:pic>
              </a:graphicData>
            </a:graphic>
          </wp:inline>
        </w:drawing>
      </w:r>
      <w:r>
        <w:rPr>
          <w:rFonts w:hint="eastAsia"/>
        </w:rPr>
        <w:t>的三对角上包含</w:t>
      </w:r>
      <w:r w:rsidR="002B6BD2" w:rsidRPr="002B6BD2">
        <w:rPr>
          <w:noProof/>
          <w:position w:val="-14"/>
        </w:rPr>
        <w:object w:dxaOrig="2400" w:dyaOrig="380">
          <v:shape id="_x0000_i1107" type="#_x0000_t75" style="width:120pt;height:19pt" o:ole="">
            <v:imagedata r:id="rId174" o:title=""/>
          </v:shape>
          <o:OLEObject Type="Embed" ProgID="Equation.DSMT4" ShapeID="_x0000_i1107" DrawAspect="Content" ObjectID="_1670137833" r:id="rId175"/>
        </w:object>
      </w:r>
      <w:r>
        <w:rPr>
          <w:rFonts w:hint="eastAsia"/>
        </w:rPr>
        <w:t>。</w:t>
      </w:r>
      <w:r w:rsidR="0028732D">
        <w:rPr>
          <w:rFonts w:hint="eastAsia"/>
        </w:rPr>
        <w:t>矩阵</w:t>
      </w:r>
      <w:r w:rsidR="0028732D" w:rsidRPr="0028732D">
        <w:rPr>
          <w:rFonts w:hint="eastAsia"/>
          <w:noProof/>
        </w:rPr>
        <w:drawing>
          <wp:inline distT="0" distB="0" distL="0" distR="0">
            <wp:extent cx="203200" cy="177056"/>
            <wp:effectExtent l="19050" t="0" r="6350" b="0"/>
            <wp:docPr id="1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3"/>
                    <a:srcRect/>
                    <a:stretch>
                      <a:fillRect/>
                    </a:stretch>
                  </pic:blipFill>
                  <pic:spPr bwMode="auto">
                    <a:xfrm>
                      <a:off x="0" y="0"/>
                      <a:ext cx="207031" cy="180394"/>
                    </a:xfrm>
                    <a:prstGeom prst="rect">
                      <a:avLst/>
                    </a:prstGeom>
                    <a:noFill/>
                    <a:ln w="9525">
                      <a:noFill/>
                      <a:miter lim="800000"/>
                      <a:headEnd/>
                      <a:tailEnd/>
                    </a:ln>
                  </pic:spPr>
                </pic:pic>
              </a:graphicData>
            </a:graphic>
          </wp:inline>
        </w:drawing>
      </w:r>
      <w:r w:rsidR="0028732D">
        <w:rPr>
          <w:rFonts w:hint="eastAsia"/>
        </w:rPr>
        <w:t>构成对系统</w:t>
      </w:r>
      <w:r w:rsidR="0028732D">
        <w:rPr>
          <w:rFonts w:hint="eastAsia"/>
        </w:rPr>
        <w:t>(99)</w:t>
      </w:r>
      <w:r w:rsidR="0028732D">
        <w:rPr>
          <w:rFonts w:hint="eastAsia"/>
        </w:rPr>
        <w:t>进行块</w:t>
      </w:r>
      <w:r w:rsidR="0028732D">
        <w:rPr>
          <w:rFonts w:hint="eastAsia"/>
        </w:rPr>
        <w:t>Jacobi</w:t>
      </w:r>
      <w:r w:rsidR="0028732D">
        <w:rPr>
          <w:rFonts w:hint="eastAsia"/>
        </w:rPr>
        <w:t>预处理的基础。</w:t>
      </w:r>
    </w:p>
    <w:p w:rsidR="00C52CCD" w:rsidRDefault="00E50FC7" w:rsidP="00F9668C">
      <w:pPr>
        <w:ind w:firstLine="480"/>
      </w:pPr>
      <w:r>
        <w:rPr>
          <w:rFonts w:hint="eastAsia"/>
        </w:rPr>
        <w:t>因为</w:t>
      </w:r>
      <w:r w:rsidRPr="00E50FC7">
        <w:rPr>
          <w:rFonts w:hint="eastAsia"/>
          <w:noProof/>
        </w:rPr>
        <w:drawing>
          <wp:inline distT="0" distB="0" distL="0" distR="0">
            <wp:extent cx="202623" cy="176554"/>
            <wp:effectExtent l="19050" t="0" r="6927" b="0"/>
            <wp:docPr id="3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3"/>
                    <a:srcRect/>
                    <a:stretch>
                      <a:fillRect/>
                    </a:stretch>
                  </pic:blipFill>
                  <pic:spPr bwMode="auto">
                    <a:xfrm>
                      <a:off x="0" y="0"/>
                      <a:ext cx="202500" cy="176446"/>
                    </a:xfrm>
                    <a:prstGeom prst="rect">
                      <a:avLst/>
                    </a:prstGeom>
                    <a:noFill/>
                    <a:ln w="9525">
                      <a:noFill/>
                      <a:miter lim="800000"/>
                      <a:headEnd/>
                      <a:tailEnd/>
                    </a:ln>
                  </pic:spPr>
                </pic:pic>
              </a:graphicData>
            </a:graphic>
          </wp:inline>
        </w:drawing>
      </w:r>
      <w:r>
        <w:rPr>
          <w:rFonts w:hint="eastAsia"/>
        </w:rPr>
        <w:t>是三对角矩阵，较容易实施预处理，在每一步共轭梯度迭代计算时，仅需要在每个水体棱柱内做三对角求逆计算。</w:t>
      </w:r>
    </w:p>
    <w:p w:rsidR="0028732D" w:rsidRDefault="00E50FC7" w:rsidP="00F9668C">
      <w:pPr>
        <w:ind w:firstLine="480"/>
      </w:pPr>
      <w:r>
        <w:rPr>
          <w:rFonts w:hint="eastAsia"/>
        </w:rPr>
        <w:t>对系统</w:t>
      </w:r>
      <w:r>
        <w:rPr>
          <w:rFonts w:hint="eastAsia"/>
        </w:rPr>
        <w:t>(99)</w:t>
      </w:r>
      <w:r>
        <w:rPr>
          <w:rFonts w:hint="eastAsia"/>
        </w:rPr>
        <w:t>实施预处理</w:t>
      </w:r>
      <w:r>
        <w:rPr>
          <w:rFonts w:hint="eastAsia"/>
        </w:rPr>
        <w:t>(101)</w:t>
      </w:r>
      <w:r>
        <w:rPr>
          <w:rFonts w:hint="eastAsia"/>
        </w:rPr>
        <w:t>生成：</w:t>
      </w:r>
    </w:p>
    <w:p w:rsidR="00E50FC7" w:rsidRPr="00E50FC7" w:rsidRDefault="002B6BD2" w:rsidP="00D518B7">
      <w:pPr>
        <w:ind w:firstLine="480"/>
        <w:jc w:val="right"/>
      </w:pPr>
      <w:r w:rsidRPr="002B6BD2">
        <w:rPr>
          <w:noProof/>
          <w:position w:val="-30"/>
        </w:rPr>
        <w:object w:dxaOrig="4459" w:dyaOrig="720">
          <v:shape id="_x0000_i1108" type="#_x0000_t75" style="width:223pt;height:36pt" o:ole="">
            <v:imagedata r:id="rId176" o:title=""/>
          </v:shape>
          <o:OLEObject Type="Embed" ProgID="Equation.DSMT4" ShapeID="_x0000_i1108" DrawAspect="Content" ObjectID="_1670137834" r:id="rId177"/>
        </w:object>
      </w:r>
      <w:r w:rsidR="00D518B7">
        <w:rPr>
          <w:rFonts w:hint="eastAsia"/>
        </w:rPr>
        <w:t xml:space="preserve">          (102)</w:t>
      </w:r>
    </w:p>
    <w:p w:rsidR="0028732D" w:rsidRDefault="00D518B7" w:rsidP="00F9668C">
      <w:pPr>
        <w:ind w:firstLine="480"/>
      </w:pPr>
      <w:r>
        <w:rPr>
          <w:rFonts w:hint="eastAsia"/>
        </w:rPr>
        <w:t>式</w:t>
      </w:r>
      <w:r>
        <w:rPr>
          <w:rFonts w:hint="eastAsia"/>
        </w:rPr>
        <w:t>(102)</w:t>
      </w:r>
      <w:r>
        <w:rPr>
          <w:rFonts w:hint="eastAsia"/>
        </w:rPr>
        <w:t>表明：当</w:t>
      </w:r>
      <w:r w:rsidRPr="00E6113C">
        <w:rPr>
          <w:position w:val="-14"/>
        </w:rPr>
        <w:object w:dxaOrig="800" w:dyaOrig="380">
          <v:shape id="_x0000_i1109" type="#_x0000_t75" style="width:39.5pt;height:19pt" o:ole="">
            <v:imagedata r:id="rId178" o:title=""/>
          </v:shape>
          <o:OLEObject Type="Embed" ProgID="Equation.DSMT4" ShapeID="_x0000_i1109" DrawAspect="Content" ObjectID="_1670137835" r:id="rId179"/>
        </w:object>
      </w:r>
      <w:r>
        <w:rPr>
          <w:rFonts w:hint="eastAsia"/>
        </w:rPr>
        <w:t>，</w:t>
      </w:r>
      <w:r w:rsidR="002B6BD2" w:rsidRPr="002B6BD2">
        <w:rPr>
          <w:noProof/>
          <w:position w:val="-12"/>
        </w:rPr>
        <w:object w:dxaOrig="1100" w:dyaOrig="440">
          <v:shape id="_x0000_i1110" type="#_x0000_t75" style="width:55pt;height:22pt" o:ole="">
            <v:imagedata r:id="rId180" o:title=""/>
          </v:shape>
          <o:OLEObject Type="Embed" ProgID="Equation.DSMT4" ShapeID="_x0000_i1110" DrawAspect="Content" ObjectID="_1670137836" r:id="rId181"/>
        </w:object>
      </w:r>
      <w:r w:rsidR="002B6BD2">
        <w:rPr>
          <w:rFonts w:hint="eastAsia"/>
          <w:noProof/>
        </w:rPr>
        <w:t>，</w:t>
      </w:r>
      <w:r w:rsidR="00A71174">
        <w:rPr>
          <w:rFonts w:hint="eastAsia"/>
        </w:rPr>
        <w:t>求解如下：</w:t>
      </w:r>
    </w:p>
    <w:p w:rsidR="00A71174" w:rsidRPr="00A71174" w:rsidRDefault="002B6BD2" w:rsidP="00A71174">
      <w:pPr>
        <w:ind w:firstLine="480"/>
        <w:jc w:val="right"/>
      </w:pPr>
      <w:r w:rsidRPr="002B6BD2">
        <w:rPr>
          <w:noProof/>
          <w:position w:val="-12"/>
        </w:rPr>
        <w:object w:dxaOrig="1240" w:dyaOrig="440">
          <v:shape id="_x0000_i1111" type="#_x0000_t75" style="width:62pt;height:22pt" o:ole="">
            <v:imagedata r:id="rId182" o:title=""/>
          </v:shape>
          <o:OLEObject Type="Embed" ProgID="Equation.DSMT4" ShapeID="_x0000_i1111" DrawAspect="Content" ObjectID="_1670137837" r:id="rId183"/>
        </w:object>
      </w:r>
      <w:r w:rsidR="00A71174">
        <w:rPr>
          <w:rFonts w:hint="eastAsia"/>
        </w:rPr>
        <w:t xml:space="preserve">                               (103)</w:t>
      </w:r>
    </w:p>
    <w:p w:rsidR="0028732D" w:rsidRPr="00A14165" w:rsidRDefault="0024194D" w:rsidP="00F9668C">
      <w:pPr>
        <w:ind w:firstLine="480"/>
      </w:pPr>
      <w:r>
        <w:rPr>
          <w:rFonts w:hint="eastAsia"/>
        </w:rPr>
        <w:t>尽管</w:t>
      </w:r>
      <w:r w:rsidR="002B6BD2">
        <w:rPr>
          <w:rFonts w:hint="eastAsia"/>
        </w:rPr>
        <w:t>方程组</w:t>
      </w:r>
      <w:r w:rsidR="002B6BD2">
        <w:rPr>
          <w:rFonts w:hint="eastAsia"/>
        </w:rPr>
        <w:t>(102)</w:t>
      </w:r>
      <w:r w:rsidR="002B6BD2">
        <w:rPr>
          <w:rFonts w:hint="eastAsia"/>
        </w:rPr>
        <w:t>的系数矩阵</w:t>
      </w:r>
      <w:r w:rsidR="00FC53A5">
        <w:rPr>
          <w:rFonts w:hint="eastAsia"/>
        </w:rPr>
        <w:t>不再对称</w:t>
      </w:r>
      <w:r w:rsidR="004B1B00">
        <w:rPr>
          <w:rFonts w:hint="eastAsia"/>
        </w:rPr>
        <w:t>，不对原控制方程实施预处理</w:t>
      </w:r>
      <w:r w:rsidR="004B1B00">
        <w:rPr>
          <w:rFonts w:hint="eastAsia"/>
        </w:rPr>
        <w:t>(Demmel, 1997)</w:t>
      </w:r>
      <w:r w:rsidR="003545AA">
        <w:rPr>
          <w:rFonts w:hint="eastAsia"/>
        </w:rPr>
        <w:t>，</w:t>
      </w:r>
      <w:r w:rsidR="004B1B00">
        <w:rPr>
          <w:rFonts w:hint="eastAsia"/>
        </w:rPr>
        <w:t>仍然可以使用预处理的共轭梯度算法求解</w:t>
      </w:r>
      <w:r>
        <w:rPr>
          <w:rFonts w:hint="eastAsia"/>
        </w:rPr>
        <w:t>。</w:t>
      </w:r>
      <w:r w:rsidR="004B1B00">
        <w:rPr>
          <w:rFonts w:hint="eastAsia"/>
        </w:rPr>
        <w:t>PCG</w:t>
      </w:r>
      <w:r w:rsidR="004B1B00">
        <w:rPr>
          <w:rFonts w:hint="eastAsia"/>
        </w:rPr>
        <w:t>算法增加的计算量仅包括一个临时数组的额外存储和</w:t>
      </w:r>
      <w:r w:rsidR="002B6BD2" w:rsidRPr="002B6BD2">
        <w:rPr>
          <w:noProof/>
          <w:position w:val="-6"/>
        </w:rPr>
        <w:object w:dxaOrig="360" w:dyaOrig="340">
          <v:shape id="_x0000_i1112" type="#_x0000_t75" style="width:18pt;height:17pt" o:ole="">
            <v:imagedata r:id="rId184" o:title=""/>
          </v:shape>
          <o:OLEObject Type="Embed" ProgID="Equation.DSMT4" ShapeID="_x0000_i1112" DrawAspect="Content" ObjectID="_1670137838" r:id="rId185"/>
        </w:object>
      </w:r>
      <w:r w:rsidR="004B1B00">
        <w:rPr>
          <w:rFonts w:hint="eastAsia"/>
        </w:rPr>
        <w:t>的求逆计算（</w:t>
      </w:r>
      <w:r w:rsidR="004B1B00" w:rsidRPr="00326181">
        <w:rPr>
          <w:rFonts w:hint="eastAsia"/>
          <w:color w:val="FF0000"/>
        </w:rPr>
        <w:t>在每个水体棱柱体内直接对三对角矩阵求逆</w:t>
      </w:r>
      <w:r w:rsidR="004B1B00">
        <w:rPr>
          <w:rFonts w:hint="eastAsia"/>
        </w:rPr>
        <w:t>）。</w:t>
      </w:r>
      <w:r w:rsidR="00A14165">
        <w:rPr>
          <w:rFonts w:hint="eastAsia"/>
        </w:rPr>
        <w:t>另外，因为</w:t>
      </w:r>
      <w:r w:rsidR="002B6BD2" w:rsidRPr="002B6BD2">
        <w:rPr>
          <w:noProof/>
          <w:position w:val="-6"/>
        </w:rPr>
        <w:object w:dxaOrig="360" w:dyaOrig="340">
          <v:shape id="_x0000_i1113" type="#_x0000_t75" style="width:18pt;height:17pt" o:ole="">
            <v:imagedata r:id="rId184" o:title=""/>
          </v:shape>
          <o:OLEObject Type="Embed" ProgID="Equation.DSMT4" ShapeID="_x0000_i1113" DrawAspect="Content" ObjectID="_1670137839" r:id="rId186"/>
        </w:object>
      </w:r>
      <w:r w:rsidR="00A14165">
        <w:rPr>
          <w:rFonts w:hint="eastAsia"/>
        </w:rPr>
        <w:t>求逆需要的数据在进程中是连续存储的（仅在水平向上做区域分区），并行化的</w:t>
      </w:r>
      <w:r w:rsidR="00A14165">
        <w:rPr>
          <w:rFonts w:hint="eastAsia"/>
        </w:rPr>
        <w:t>PCG</w:t>
      </w:r>
      <w:r w:rsidR="00A14165">
        <w:rPr>
          <w:rFonts w:hint="eastAsia"/>
        </w:rPr>
        <w:t>不需要额外的通信同步</w:t>
      </w:r>
      <w:r w:rsidR="002B6BD2">
        <w:rPr>
          <w:rFonts w:hint="eastAsia"/>
        </w:rPr>
        <w:t>节</w:t>
      </w:r>
      <w:r w:rsidR="00A14165">
        <w:rPr>
          <w:rFonts w:hint="eastAsia"/>
        </w:rPr>
        <w:t>点。每个迭代步内计算内积要做</w:t>
      </w:r>
      <w:r w:rsidR="00A14165">
        <w:rPr>
          <w:rFonts w:hint="eastAsia"/>
        </w:rPr>
        <w:t>2</w:t>
      </w:r>
      <w:r w:rsidR="00A14165">
        <w:rPr>
          <w:rFonts w:hint="eastAsia"/>
        </w:rPr>
        <w:t>次同步，进程间边界单元处的通信与内部单元的</w:t>
      </w:r>
      <w:r w:rsidR="00AA521A" w:rsidRPr="00AA521A">
        <w:rPr>
          <w:noProof/>
          <w:position w:val="-14"/>
        </w:rPr>
        <w:object w:dxaOrig="700" w:dyaOrig="400">
          <v:shape id="_x0000_i1114" type="#_x0000_t75" style="width:35pt;height:20pt" o:ole="">
            <v:imagedata r:id="rId187" o:title=""/>
          </v:shape>
          <o:OLEObject Type="Embed" ProgID="Equation.DSMT4" ShapeID="_x0000_i1114" DrawAspect="Content" ObjectID="_1670137840" r:id="rId188"/>
        </w:object>
      </w:r>
      <w:r w:rsidR="00A14165">
        <w:rPr>
          <w:rFonts w:hint="eastAsia"/>
        </w:rPr>
        <w:t>的计算同时进行。</w:t>
      </w:r>
    </w:p>
    <w:p w:rsidR="0028732D" w:rsidRDefault="0024194D" w:rsidP="00F9668C">
      <w:pPr>
        <w:ind w:firstLine="480"/>
      </w:pPr>
      <w:r>
        <w:rPr>
          <w:rFonts w:hint="eastAsia"/>
        </w:rPr>
        <w:t>数值试验</w:t>
      </w:r>
      <w:r>
        <w:rPr>
          <w:rFonts w:hint="eastAsia"/>
        </w:rPr>
        <w:t>(non-hydrostatic internal seiche)</w:t>
      </w:r>
      <w:r>
        <w:rPr>
          <w:rFonts w:hint="eastAsia"/>
        </w:rPr>
        <w:t>表明：</w:t>
      </w:r>
    </w:p>
    <w:p w:rsidR="0024194D" w:rsidRDefault="0024194D" w:rsidP="00D2395B">
      <w:pPr>
        <w:pStyle w:val="a7"/>
        <w:numPr>
          <w:ilvl w:val="0"/>
          <w:numId w:val="2"/>
        </w:numPr>
        <w:ind w:left="420" w:firstLineChars="0"/>
      </w:pPr>
      <w:r>
        <w:rPr>
          <w:rFonts w:hint="eastAsia"/>
        </w:rPr>
        <w:t>网格长宽比</w:t>
      </w:r>
      <w:r w:rsidRPr="00E6113C">
        <w:rPr>
          <w:position w:val="-14"/>
        </w:rPr>
        <w:object w:dxaOrig="1280" w:dyaOrig="380">
          <v:shape id="_x0000_i1115" type="#_x0000_t75" style="width:64pt;height:19pt" o:ole="">
            <v:imagedata r:id="rId189" o:title=""/>
          </v:shape>
          <o:OLEObject Type="Embed" ProgID="Equation.DSMT4" ShapeID="_x0000_i1115" DrawAspect="Content" ObjectID="_1670137841" r:id="rId190"/>
        </w:object>
      </w:r>
      <w:r>
        <w:rPr>
          <w:rFonts w:hint="eastAsia"/>
        </w:rPr>
        <w:t>时，</w:t>
      </w:r>
      <w:r>
        <w:rPr>
          <w:rFonts w:hint="eastAsia"/>
        </w:rPr>
        <w:t>PCG</w:t>
      </w:r>
      <w:r>
        <w:rPr>
          <w:rFonts w:hint="eastAsia"/>
        </w:rPr>
        <w:t>较</w:t>
      </w:r>
      <w:r>
        <w:rPr>
          <w:rFonts w:hint="eastAsia"/>
        </w:rPr>
        <w:t>CG</w:t>
      </w:r>
      <w:r>
        <w:rPr>
          <w:rFonts w:hint="eastAsia"/>
        </w:rPr>
        <w:t>可明显加速收敛；</w:t>
      </w:r>
    </w:p>
    <w:p w:rsidR="0024194D" w:rsidRDefault="003545AA" w:rsidP="00D2395B">
      <w:pPr>
        <w:pStyle w:val="a7"/>
        <w:numPr>
          <w:ilvl w:val="0"/>
          <w:numId w:val="2"/>
        </w:numPr>
        <w:ind w:left="420" w:firstLineChars="0"/>
      </w:pPr>
      <w:r>
        <w:rPr>
          <w:rFonts w:hint="eastAsia"/>
        </w:rPr>
        <w:t>增大</w:t>
      </w:r>
      <w:r w:rsidR="008A12B6">
        <w:rPr>
          <w:rFonts w:hint="eastAsia"/>
        </w:rPr>
        <w:t>长宽比</w:t>
      </w:r>
      <w:r>
        <w:rPr>
          <w:rFonts w:hint="eastAsia"/>
        </w:rPr>
        <w:t>将降低</w:t>
      </w:r>
      <w:r w:rsidR="008A12B6">
        <w:rPr>
          <w:rFonts w:hint="eastAsia"/>
        </w:rPr>
        <w:t>收敛速度；</w:t>
      </w:r>
    </w:p>
    <w:p w:rsidR="008A12B6" w:rsidRDefault="00D2395B" w:rsidP="00D2395B">
      <w:pPr>
        <w:pStyle w:val="a7"/>
        <w:numPr>
          <w:ilvl w:val="0"/>
          <w:numId w:val="2"/>
        </w:numPr>
        <w:ind w:left="420" w:firstLineChars="0"/>
      </w:pPr>
      <w:r>
        <w:rPr>
          <w:rFonts w:hint="eastAsia"/>
        </w:rPr>
        <w:t>对于很大网格长宽比的情况，</w:t>
      </w:r>
      <w:r>
        <w:rPr>
          <w:rFonts w:hint="eastAsia"/>
        </w:rPr>
        <w:t>PCG</w:t>
      </w:r>
      <w:r>
        <w:rPr>
          <w:rFonts w:hint="eastAsia"/>
        </w:rPr>
        <w:t>不能加速收敛；</w:t>
      </w:r>
    </w:p>
    <w:p w:rsidR="00D2395B" w:rsidRPr="00D2395B" w:rsidRDefault="00D2395B" w:rsidP="00D2395B">
      <w:pPr>
        <w:pStyle w:val="a7"/>
        <w:numPr>
          <w:ilvl w:val="0"/>
          <w:numId w:val="2"/>
        </w:numPr>
        <w:ind w:left="420" w:firstLineChars="0"/>
      </w:pPr>
      <w:r>
        <w:rPr>
          <w:rFonts w:hint="eastAsia"/>
        </w:rPr>
        <w:t>实际情况中，长宽比很少能接近</w:t>
      </w:r>
      <w:r>
        <w:rPr>
          <w:rFonts w:hint="eastAsia"/>
        </w:rPr>
        <w:t>1.0</w:t>
      </w:r>
      <w:r>
        <w:rPr>
          <w:rFonts w:hint="eastAsia"/>
        </w:rPr>
        <w:t>的，因此要预估非静水压力区域的分布，在此区域应加密网格，如果能</w:t>
      </w:r>
      <w:r>
        <w:rPr>
          <w:rFonts w:hint="eastAsia"/>
        </w:rPr>
        <w:t>PCG</w:t>
      </w:r>
      <w:r>
        <w:rPr>
          <w:rFonts w:hint="eastAsia"/>
        </w:rPr>
        <w:t>加速</w:t>
      </w:r>
      <w:r>
        <w:rPr>
          <w:rFonts w:hint="eastAsia"/>
        </w:rPr>
        <w:t>NH</w:t>
      </w:r>
      <w:r>
        <w:rPr>
          <w:rFonts w:hint="eastAsia"/>
        </w:rPr>
        <w:t>区域的收敛，就能提高整体计算效率。</w:t>
      </w:r>
    </w:p>
    <w:p w:rsidR="00C52CCD" w:rsidRDefault="007C2CB6" w:rsidP="007C2CB6">
      <w:pPr>
        <w:pStyle w:val="2"/>
      </w:pPr>
      <w:r>
        <w:rPr>
          <w:rFonts w:hint="eastAsia"/>
        </w:rPr>
        <w:t xml:space="preserve">6.3 </w:t>
      </w:r>
      <w:r>
        <w:rPr>
          <w:rFonts w:hint="eastAsia"/>
        </w:rPr>
        <w:t>并行计算效率</w:t>
      </w:r>
    </w:p>
    <w:p w:rsidR="00F9668C" w:rsidRDefault="00795A6A" w:rsidP="00F9668C">
      <w:pPr>
        <w:ind w:firstLine="480"/>
      </w:pPr>
      <w:r>
        <w:rPr>
          <w:rFonts w:hint="eastAsia"/>
        </w:rPr>
        <w:t>（</w:t>
      </w:r>
      <w:r>
        <w:rPr>
          <w:rFonts w:hint="eastAsia"/>
        </w:rPr>
        <w:t>1</w:t>
      </w:r>
      <w:r>
        <w:rPr>
          <w:rFonts w:hint="eastAsia"/>
        </w:rPr>
        <w:t>）网格分区和荷载均衡</w:t>
      </w:r>
    </w:p>
    <w:p w:rsidR="00F87C42" w:rsidRDefault="00795A6A" w:rsidP="00F9668C">
      <w:pPr>
        <w:ind w:firstLine="480"/>
      </w:pPr>
      <w:r>
        <w:rPr>
          <w:rFonts w:hint="eastAsia"/>
        </w:rPr>
        <w:t>suntans</w:t>
      </w:r>
      <w:r>
        <w:rPr>
          <w:rFonts w:hint="eastAsia"/>
        </w:rPr>
        <w:t>模型水平向使用非结构化网格，垂向使用</w:t>
      </w:r>
      <w:r>
        <w:rPr>
          <w:rFonts w:hint="eastAsia"/>
        </w:rPr>
        <w:t>z</w:t>
      </w:r>
      <w:r>
        <w:rPr>
          <w:rFonts w:hint="eastAsia"/>
        </w:rPr>
        <w:t>分层，因为在水平向进</w:t>
      </w:r>
      <w:r>
        <w:rPr>
          <w:rFonts w:hint="eastAsia"/>
        </w:rPr>
        <w:lastRenderedPageBreak/>
        <w:t>行</w:t>
      </w:r>
      <w:r w:rsidR="001C07B0">
        <w:rPr>
          <w:rFonts w:hint="eastAsia"/>
        </w:rPr>
        <w:t>区域分解</w:t>
      </w:r>
      <w:r>
        <w:rPr>
          <w:rFonts w:hint="eastAsia"/>
        </w:rPr>
        <w:t>，能保证在每个进程中，水体棱柱内</w:t>
      </w:r>
      <w:r w:rsidR="00C95235">
        <w:rPr>
          <w:rFonts w:hint="eastAsia"/>
        </w:rPr>
        <w:t>变量存储连续，提高计算性能。</w:t>
      </w:r>
    </w:p>
    <w:p w:rsidR="00C95235" w:rsidRDefault="003825E1" w:rsidP="00F9668C">
      <w:pPr>
        <w:ind w:firstLine="480"/>
      </w:pPr>
      <w:r>
        <w:rPr>
          <w:rFonts w:hint="eastAsia"/>
        </w:rPr>
        <w:t>计算进程之间的网格分区要保持荷载均衡，非结构网格模型的计算效率很大程度上跟相邻计算进程之间的通信量有关，进程间通信直接与进程边界处的</w:t>
      </w:r>
      <w:r w:rsidR="002B6BD2">
        <w:rPr>
          <w:rFonts w:hint="eastAsia"/>
        </w:rPr>
        <w:t>虚拟</w:t>
      </w:r>
      <w:r>
        <w:rPr>
          <w:rFonts w:hint="eastAsia"/>
        </w:rPr>
        <w:t>单元</w:t>
      </w:r>
      <w:r w:rsidR="001C07B0">
        <w:rPr>
          <w:rFonts w:hint="eastAsia"/>
        </w:rPr>
        <w:t>(ghost cells)</w:t>
      </w:r>
      <w:r>
        <w:rPr>
          <w:rFonts w:hint="eastAsia"/>
        </w:rPr>
        <w:t>数相关</w:t>
      </w:r>
      <w:r w:rsidR="00D47CEF">
        <w:rPr>
          <w:rFonts w:hint="eastAsia"/>
        </w:rPr>
        <w:t>。</w:t>
      </w:r>
    </w:p>
    <w:p w:rsidR="00C95235" w:rsidRDefault="00D47CEF" w:rsidP="00F9668C">
      <w:pPr>
        <w:ind w:firstLine="480"/>
      </w:pPr>
      <w:r>
        <w:rPr>
          <w:rFonts w:hint="eastAsia"/>
        </w:rPr>
        <w:t>suntans</w:t>
      </w:r>
      <w:r>
        <w:rPr>
          <w:rFonts w:hint="eastAsia"/>
        </w:rPr>
        <w:t>模型使用</w:t>
      </w:r>
      <w:r>
        <w:rPr>
          <w:rFonts w:hint="eastAsia"/>
        </w:rPr>
        <w:t>ParMETIS</w:t>
      </w:r>
      <w:r>
        <w:rPr>
          <w:rFonts w:hint="eastAsia"/>
        </w:rPr>
        <w:t>软件</w:t>
      </w:r>
      <w:r>
        <w:rPr>
          <w:rFonts w:hint="eastAsia"/>
        </w:rPr>
        <w:t>(Karypis et al., 1998)</w:t>
      </w:r>
      <w:r>
        <w:rPr>
          <w:rFonts w:hint="eastAsia"/>
        </w:rPr>
        <w:t>进行非结构网格分区。</w:t>
      </w:r>
      <w:r w:rsidR="00590C99">
        <w:rPr>
          <w:rFonts w:hint="eastAsia"/>
        </w:rPr>
        <w:t>下图中，东北角的分区面积比西南角的要大，</w:t>
      </w:r>
      <w:r w:rsidR="00BD45F6">
        <w:rPr>
          <w:rFonts w:hint="eastAsia"/>
        </w:rPr>
        <w:t>因为东北角是浅水区（垂向分层少），西南角是深水区（垂向分层多），这样就保证各分区的计算荷载均衡。（</w:t>
      </w:r>
      <w:r w:rsidR="00BD45F6" w:rsidRPr="00BD45F6">
        <w:rPr>
          <w:rFonts w:hint="eastAsia"/>
          <w:color w:val="FF0000"/>
        </w:rPr>
        <w:t>可见：</w:t>
      </w:r>
      <w:r w:rsidR="00BD45F6" w:rsidRPr="00BD45F6">
        <w:rPr>
          <w:rFonts w:hint="eastAsia"/>
          <w:color w:val="FF0000"/>
        </w:rPr>
        <w:t>suntans</w:t>
      </w:r>
      <w:r w:rsidR="00BD45F6" w:rsidRPr="00BD45F6">
        <w:rPr>
          <w:rFonts w:hint="eastAsia"/>
          <w:color w:val="FF0000"/>
        </w:rPr>
        <w:t>的平面网格分区还考虑了</w:t>
      </w:r>
      <w:r w:rsidR="00BD45F6" w:rsidRPr="00BD45F6">
        <w:rPr>
          <w:rFonts w:hint="eastAsia"/>
          <w:color w:val="FF0000"/>
        </w:rPr>
        <w:t>active</w:t>
      </w:r>
      <w:r w:rsidR="00BD45F6" w:rsidRPr="00BD45F6">
        <w:rPr>
          <w:rFonts w:hint="eastAsia"/>
          <w:color w:val="FF0000"/>
        </w:rPr>
        <w:t>垂向分层数</w:t>
      </w:r>
      <w:r w:rsidR="00BD45F6">
        <w:rPr>
          <w:rFonts w:hint="eastAsia"/>
        </w:rPr>
        <w:t>）。</w:t>
      </w:r>
    </w:p>
    <w:p w:rsidR="00C95235" w:rsidRPr="00C95235" w:rsidRDefault="00D47CEF" w:rsidP="00D47CEF">
      <w:pPr>
        <w:ind w:firstLine="480"/>
        <w:jc w:val="center"/>
      </w:pPr>
      <w:r>
        <w:rPr>
          <w:rFonts w:hint="eastAsia"/>
          <w:noProof/>
        </w:rPr>
        <w:drawing>
          <wp:inline distT="0" distB="0" distL="0" distR="0">
            <wp:extent cx="3695430" cy="2438400"/>
            <wp:effectExtent l="19050" t="0" r="27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1"/>
                    <a:srcRect/>
                    <a:stretch>
                      <a:fillRect/>
                    </a:stretch>
                  </pic:blipFill>
                  <pic:spPr bwMode="auto">
                    <a:xfrm>
                      <a:off x="0" y="0"/>
                      <a:ext cx="3695997" cy="2438774"/>
                    </a:xfrm>
                    <a:prstGeom prst="rect">
                      <a:avLst/>
                    </a:prstGeom>
                    <a:noFill/>
                    <a:ln w="9525">
                      <a:noFill/>
                      <a:miter lim="800000"/>
                      <a:headEnd/>
                      <a:tailEnd/>
                    </a:ln>
                  </pic:spPr>
                </pic:pic>
              </a:graphicData>
            </a:graphic>
          </wp:inline>
        </w:drawing>
      </w:r>
    </w:p>
    <w:p w:rsidR="00F87C42" w:rsidRDefault="001F5032" w:rsidP="001F5032">
      <w:pPr>
        <w:ind w:firstLine="480"/>
        <w:jc w:val="center"/>
      </w:pPr>
      <w:r>
        <w:rPr>
          <w:rFonts w:hint="eastAsia"/>
        </w:rPr>
        <w:t>图</w:t>
      </w:r>
      <w:r>
        <w:rPr>
          <w:rFonts w:hint="eastAsia"/>
        </w:rPr>
        <w:t xml:space="preserve"> </w:t>
      </w:r>
      <w:r>
        <w:t>Monetary</w:t>
      </w:r>
      <w:r>
        <w:rPr>
          <w:rFonts w:hint="eastAsia"/>
        </w:rPr>
        <w:t>海湾的非结构网格分区</w:t>
      </w:r>
    </w:p>
    <w:p w:rsidR="00D47CEF" w:rsidRDefault="00A50207" w:rsidP="00F9668C">
      <w:pPr>
        <w:ind w:firstLine="480"/>
      </w:pPr>
      <w:r>
        <w:rPr>
          <w:rFonts w:hint="eastAsia"/>
        </w:rPr>
        <w:t>计算性能还可以通过重新排序</w:t>
      </w:r>
      <w:r w:rsidR="00A16FB5">
        <w:rPr>
          <w:rFonts w:hint="eastAsia"/>
        </w:rPr>
        <w:t>（</w:t>
      </w:r>
      <w:r w:rsidR="00A16FB5" w:rsidRPr="00A16FB5">
        <w:rPr>
          <w:rFonts w:hint="eastAsia"/>
          <w:color w:val="FF0000"/>
        </w:rPr>
        <w:t>使用</w:t>
      </w:r>
      <w:r w:rsidR="00A16FB5" w:rsidRPr="00A16FB5">
        <w:rPr>
          <w:rFonts w:hint="eastAsia"/>
          <w:color w:val="FF0000"/>
        </w:rPr>
        <w:t>ParMETIS</w:t>
      </w:r>
      <w:r w:rsidR="00A16FB5" w:rsidRPr="00A16FB5">
        <w:rPr>
          <w:rFonts w:hint="eastAsia"/>
          <w:color w:val="FF0000"/>
        </w:rPr>
        <w:t>的网格单元重新排序子程序</w:t>
      </w:r>
      <w:r w:rsidR="00A16FB5">
        <w:rPr>
          <w:rFonts w:hint="eastAsia"/>
        </w:rPr>
        <w:t>）</w:t>
      </w:r>
      <w:r>
        <w:rPr>
          <w:rFonts w:hint="eastAsia"/>
        </w:rPr>
        <w:t>单元号得到进一步提升，因为在内存中相邻单元的物理距离最小化。</w:t>
      </w:r>
      <w:r w:rsidR="00F04E2F">
        <w:rPr>
          <w:rFonts w:hint="eastAsia"/>
        </w:rPr>
        <w:t>内存中单元的物理距离可使用</w:t>
      </w:r>
      <w:r w:rsidR="00AC4793" w:rsidRPr="00AC4793">
        <w:rPr>
          <w:rFonts w:hint="eastAsia"/>
          <w:highlight w:val="yellow"/>
        </w:rPr>
        <w:t>布尔</w:t>
      </w:r>
      <w:r w:rsidR="00F04E2F" w:rsidRPr="00AC4793">
        <w:rPr>
          <w:rFonts w:hint="eastAsia"/>
          <w:highlight w:val="yellow"/>
        </w:rPr>
        <w:t>连接关系矩阵</w:t>
      </w:r>
      <w:r w:rsidR="00F04E2F">
        <w:rPr>
          <w:rFonts w:hint="eastAsia"/>
        </w:rPr>
        <w:t>(boolean connectivity matrix)</w:t>
      </w:r>
      <w:r w:rsidR="00F04E2F">
        <w:rPr>
          <w:rFonts w:hint="eastAsia"/>
        </w:rPr>
        <w:t>来可视化。连接关系矩阵的</w:t>
      </w:r>
      <w:r w:rsidR="00F04E2F" w:rsidRPr="00AC4793">
        <w:rPr>
          <w:rFonts w:hint="eastAsia"/>
          <w:i/>
        </w:rPr>
        <w:t>i</w:t>
      </w:r>
      <w:r w:rsidR="00F04E2F">
        <w:rPr>
          <w:rFonts w:hint="eastAsia"/>
        </w:rPr>
        <w:t>行由列向量包围，对应的单元</w:t>
      </w:r>
      <w:r w:rsidR="00F04E2F" w:rsidRPr="00AC4793">
        <w:rPr>
          <w:rFonts w:hint="eastAsia"/>
          <w:i/>
        </w:rPr>
        <w:t>i</w:t>
      </w:r>
      <w:r w:rsidR="00F04E2F">
        <w:rPr>
          <w:rFonts w:hint="eastAsia"/>
        </w:rPr>
        <w:t>是相邻的话，即为</w:t>
      </w:r>
      <w:r w:rsidR="00F04E2F">
        <w:rPr>
          <w:rFonts w:hint="eastAsia"/>
        </w:rPr>
        <w:t>1</w:t>
      </w:r>
      <w:r w:rsidR="00F04E2F">
        <w:rPr>
          <w:rFonts w:hint="eastAsia"/>
        </w:rPr>
        <w:t>，其他处为</w:t>
      </w:r>
      <w:r w:rsidR="00F04E2F">
        <w:rPr>
          <w:rFonts w:hint="eastAsia"/>
        </w:rPr>
        <w:t>0</w:t>
      </w:r>
      <w:r w:rsidR="00F04E2F">
        <w:rPr>
          <w:rFonts w:hint="eastAsia"/>
        </w:rPr>
        <w:t>。</w:t>
      </w:r>
      <w:r w:rsidR="00A16FB5">
        <w:t>Monetary</w:t>
      </w:r>
      <w:r w:rsidR="00A16FB5">
        <w:rPr>
          <w:rFonts w:hint="eastAsia"/>
        </w:rPr>
        <w:t>海湾的分区网格单元的连接关系矩阵在有无重新排序的可视化效果如下图。</w:t>
      </w:r>
      <w:r w:rsidR="00E047A1">
        <w:rPr>
          <w:rFonts w:hint="eastAsia"/>
        </w:rPr>
        <w:t>重新排序可减少每个进程计算时间的</w:t>
      </w:r>
      <w:r w:rsidR="00E047A1">
        <w:rPr>
          <w:rFonts w:hint="eastAsia"/>
        </w:rPr>
        <w:t>20-30%</w:t>
      </w:r>
      <w:r w:rsidR="00E047A1">
        <w:rPr>
          <w:rFonts w:hint="eastAsia"/>
        </w:rPr>
        <w:t>。</w:t>
      </w:r>
    </w:p>
    <w:p w:rsidR="00D47CEF" w:rsidRDefault="000E6448" w:rsidP="00F9668C">
      <w:pPr>
        <w:ind w:firstLine="480"/>
      </w:pPr>
      <w:r>
        <w:rPr>
          <w:rFonts w:hint="eastAsia"/>
          <w:noProof/>
        </w:rPr>
        <w:lastRenderedPageBreak/>
        <w:drawing>
          <wp:inline distT="0" distB="0" distL="0" distR="0">
            <wp:extent cx="4968586" cy="2540606"/>
            <wp:effectExtent l="19050" t="0" r="3464"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2"/>
                    <a:srcRect/>
                    <a:stretch>
                      <a:fillRect/>
                    </a:stretch>
                  </pic:blipFill>
                  <pic:spPr bwMode="auto">
                    <a:xfrm>
                      <a:off x="0" y="0"/>
                      <a:ext cx="4972687" cy="2542703"/>
                    </a:xfrm>
                    <a:prstGeom prst="rect">
                      <a:avLst/>
                    </a:prstGeom>
                    <a:noFill/>
                    <a:ln w="9525">
                      <a:noFill/>
                      <a:miter lim="800000"/>
                      <a:headEnd/>
                      <a:tailEnd/>
                    </a:ln>
                  </pic:spPr>
                </pic:pic>
              </a:graphicData>
            </a:graphic>
          </wp:inline>
        </w:drawing>
      </w:r>
    </w:p>
    <w:p w:rsidR="00AA47EF" w:rsidRDefault="00AA47EF" w:rsidP="00AA47EF">
      <w:pPr>
        <w:ind w:firstLine="480"/>
        <w:jc w:val="center"/>
      </w:pPr>
      <w:r>
        <w:rPr>
          <w:rFonts w:hint="eastAsia"/>
        </w:rPr>
        <w:t>图</w:t>
      </w:r>
      <w:r>
        <w:rPr>
          <w:rFonts w:hint="eastAsia"/>
        </w:rPr>
        <w:t xml:space="preserve"> </w:t>
      </w:r>
      <w:r>
        <w:rPr>
          <w:rFonts w:hint="eastAsia"/>
        </w:rPr>
        <w:t>连接关系矩阵的可视化</w:t>
      </w:r>
      <w:r>
        <w:rPr>
          <w:rFonts w:hint="eastAsia"/>
        </w:rPr>
        <w:t xml:space="preserve">((a) </w:t>
      </w:r>
      <w:r>
        <w:rPr>
          <w:rFonts w:hint="eastAsia"/>
        </w:rPr>
        <w:t>原始的</w:t>
      </w:r>
      <w:r>
        <w:rPr>
          <w:rFonts w:hint="eastAsia"/>
        </w:rPr>
        <w:t>; (b)</w:t>
      </w:r>
      <w:r>
        <w:rPr>
          <w:rFonts w:hint="eastAsia"/>
        </w:rPr>
        <w:t>重新排序</w:t>
      </w:r>
      <w:r>
        <w:rPr>
          <w:rFonts w:hint="eastAsia"/>
        </w:rPr>
        <w:t>)</w:t>
      </w:r>
    </w:p>
    <w:p w:rsidR="00D47CEF" w:rsidRDefault="005F7591" w:rsidP="00F9668C">
      <w:pPr>
        <w:ind w:firstLine="480"/>
      </w:pPr>
      <w:r>
        <w:rPr>
          <w:rFonts w:hint="eastAsia"/>
        </w:rPr>
        <w:t>（</w:t>
      </w:r>
      <w:r>
        <w:rPr>
          <w:rFonts w:hint="eastAsia"/>
        </w:rPr>
        <w:t>2</w:t>
      </w:r>
      <w:r>
        <w:rPr>
          <w:rFonts w:hint="eastAsia"/>
        </w:rPr>
        <w:t>）并行加速效率</w:t>
      </w:r>
    </w:p>
    <w:p w:rsidR="00C337E1" w:rsidRDefault="005F7591" w:rsidP="00F9668C">
      <w:pPr>
        <w:ind w:firstLine="480"/>
      </w:pPr>
      <w:r>
        <w:rPr>
          <w:rFonts w:hint="eastAsia"/>
        </w:rPr>
        <w:t>加速比：</w:t>
      </w:r>
      <w:r w:rsidR="002B6BD2" w:rsidRPr="002B6BD2">
        <w:rPr>
          <w:noProof/>
          <w:position w:val="-16"/>
        </w:rPr>
        <w:object w:dxaOrig="1840" w:dyaOrig="440">
          <v:shape id="_x0000_i1116" type="#_x0000_t75" style="width:92pt;height:22pt" o:ole="">
            <v:imagedata r:id="rId193" o:title=""/>
          </v:shape>
          <o:OLEObject Type="Embed" ProgID="Equation.DSMT4" ShapeID="_x0000_i1116" DrawAspect="Content" ObjectID="_1670137842" r:id="rId194"/>
        </w:object>
      </w:r>
    </w:p>
    <w:p w:rsidR="00C337E1" w:rsidRDefault="005F7591" w:rsidP="00F9668C">
      <w:pPr>
        <w:ind w:firstLine="480"/>
      </w:pPr>
      <w:r>
        <w:rPr>
          <w:rFonts w:hint="eastAsia"/>
        </w:rPr>
        <w:t>并行效率：</w:t>
      </w:r>
      <w:r w:rsidR="002B6BD2" w:rsidRPr="002B6BD2">
        <w:rPr>
          <w:noProof/>
          <w:position w:val="-16"/>
        </w:rPr>
        <w:object w:dxaOrig="2100" w:dyaOrig="440">
          <v:shape id="_x0000_i1117" type="#_x0000_t75" style="width:105pt;height:22pt" o:ole="">
            <v:imagedata r:id="rId195" o:title=""/>
          </v:shape>
          <o:OLEObject Type="Embed" ProgID="Equation.DSMT4" ShapeID="_x0000_i1117" DrawAspect="Content" ObjectID="_1670137843" r:id="rId196"/>
        </w:object>
      </w:r>
    </w:p>
    <w:p w:rsidR="005F7591" w:rsidRDefault="005F7591" w:rsidP="00F9668C">
      <w:pPr>
        <w:ind w:firstLine="480"/>
      </w:pPr>
      <w:r>
        <w:rPr>
          <w:rFonts w:hint="eastAsia"/>
        </w:rPr>
        <w:t>符合</w:t>
      </w:r>
      <w:r>
        <w:rPr>
          <w:rFonts w:hint="eastAsia"/>
        </w:rPr>
        <w:t>Amdahl</w:t>
      </w:r>
      <w:r>
        <w:rPr>
          <w:rFonts w:hint="eastAsia"/>
        </w:rPr>
        <w:t>定律，加速比降随着进程数增加而偏离理想线，因为有一部分代码没有并行化。</w:t>
      </w:r>
    </w:p>
    <w:p w:rsidR="005F7591" w:rsidRDefault="005F7591" w:rsidP="005F7591">
      <w:pPr>
        <w:ind w:firstLine="480"/>
        <w:jc w:val="center"/>
      </w:pPr>
      <w:r>
        <w:rPr>
          <w:rFonts w:hint="eastAsia"/>
          <w:noProof/>
        </w:rPr>
        <w:drawing>
          <wp:inline distT="0" distB="0" distL="0" distR="0">
            <wp:extent cx="2883477" cy="2794330"/>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7"/>
                    <a:srcRect/>
                    <a:stretch>
                      <a:fillRect/>
                    </a:stretch>
                  </pic:blipFill>
                  <pic:spPr bwMode="auto">
                    <a:xfrm>
                      <a:off x="0" y="0"/>
                      <a:ext cx="2883536" cy="2794387"/>
                    </a:xfrm>
                    <a:prstGeom prst="rect">
                      <a:avLst/>
                    </a:prstGeom>
                    <a:noFill/>
                    <a:ln w="9525">
                      <a:noFill/>
                      <a:miter lim="800000"/>
                      <a:headEnd/>
                      <a:tailEnd/>
                    </a:ln>
                  </pic:spPr>
                </pic:pic>
              </a:graphicData>
            </a:graphic>
          </wp:inline>
        </w:drawing>
      </w:r>
    </w:p>
    <w:p w:rsidR="005F7591" w:rsidRDefault="009F09D1" w:rsidP="005F7591">
      <w:pPr>
        <w:ind w:firstLine="480"/>
        <w:jc w:val="center"/>
      </w:pPr>
      <w:r>
        <w:rPr>
          <w:rFonts w:hint="eastAsia"/>
        </w:rPr>
        <w:t>图</w:t>
      </w:r>
      <w:r>
        <w:rPr>
          <w:rFonts w:hint="eastAsia"/>
        </w:rPr>
        <w:t>21 Monterey</w:t>
      </w:r>
      <w:r>
        <w:rPr>
          <w:rFonts w:hint="eastAsia"/>
        </w:rPr>
        <w:t>海湾的模拟加速效果（</w:t>
      </w:r>
      <w:r>
        <w:rPr>
          <w:rFonts w:hint="eastAsia"/>
        </w:rPr>
        <w:t>100</w:t>
      </w:r>
      <w:r>
        <w:rPr>
          <w:rFonts w:hint="eastAsia"/>
        </w:rPr>
        <w:t>万单元</w:t>
      </w:r>
      <w:r>
        <w:rPr>
          <w:rFonts w:hint="eastAsia"/>
        </w:rPr>
        <w:t>O</w:t>
      </w:r>
      <w:r>
        <w:rPr>
          <w:rFonts w:hint="eastAsia"/>
        </w:rPr>
        <w:t>和</w:t>
      </w:r>
      <w:r>
        <w:rPr>
          <w:rFonts w:hint="eastAsia"/>
        </w:rPr>
        <w:t>400</w:t>
      </w:r>
      <w:r>
        <w:rPr>
          <w:rFonts w:hint="eastAsia"/>
        </w:rPr>
        <w:t>万单元</w:t>
      </w:r>
      <w:r>
        <w:rPr>
          <w:rFonts w:hint="eastAsia"/>
        </w:rPr>
        <w:t>X</w:t>
      </w:r>
      <w:r>
        <w:rPr>
          <w:rFonts w:hint="eastAsia"/>
        </w:rPr>
        <w:t>）</w:t>
      </w:r>
    </w:p>
    <w:p w:rsidR="005F7591" w:rsidRDefault="005F7591" w:rsidP="005F7591">
      <w:pPr>
        <w:ind w:firstLine="480"/>
        <w:jc w:val="center"/>
      </w:pPr>
    </w:p>
    <w:p w:rsidR="009F09D1" w:rsidRDefault="009F09D1" w:rsidP="009F09D1">
      <w:pPr>
        <w:ind w:firstLine="480"/>
      </w:pPr>
      <w:r>
        <w:rPr>
          <w:rFonts w:hint="eastAsia"/>
        </w:rPr>
        <w:t>模拟时间和</w:t>
      </w:r>
      <w:r>
        <w:rPr>
          <w:rFonts w:hint="eastAsia"/>
        </w:rPr>
        <w:t>wall-clock</w:t>
      </w:r>
      <w:r>
        <w:rPr>
          <w:rFonts w:hint="eastAsia"/>
        </w:rPr>
        <w:t>时间的比值超过</w:t>
      </w:r>
      <w:r>
        <w:rPr>
          <w:rFonts w:hint="eastAsia"/>
        </w:rPr>
        <w:t>1</w:t>
      </w:r>
      <w:r>
        <w:rPr>
          <w:rFonts w:hint="eastAsia"/>
        </w:rPr>
        <w:t>后表明模拟模拟速度比实际物理过程要快。</w:t>
      </w:r>
      <w:r w:rsidR="0036051D">
        <w:rPr>
          <w:rFonts w:hint="eastAsia"/>
        </w:rPr>
        <w:t>使用</w:t>
      </w:r>
      <w:r w:rsidR="0036051D">
        <w:rPr>
          <w:rFonts w:hint="eastAsia"/>
        </w:rPr>
        <w:t>32</w:t>
      </w:r>
      <w:r w:rsidR="0036051D">
        <w:rPr>
          <w:rFonts w:hint="eastAsia"/>
        </w:rPr>
        <w:t>个进程</w:t>
      </w:r>
      <w:r w:rsidR="0036051D">
        <w:rPr>
          <w:rFonts w:hint="eastAsia"/>
        </w:rPr>
        <w:t>(processor)</w:t>
      </w:r>
      <w:r w:rsidR="0036051D">
        <w:rPr>
          <w:rFonts w:hint="eastAsia"/>
        </w:rPr>
        <w:t>时，</w:t>
      </w:r>
      <w:r w:rsidR="0036051D">
        <w:rPr>
          <w:rFonts w:hint="eastAsia"/>
        </w:rPr>
        <w:t>100</w:t>
      </w:r>
      <w:r w:rsidR="0036051D">
        <w:rPr>
          <w:rFonts w:hint="eastAsia"/>
        </w:rPr>
        <w:t>万单元的并行效率是</w:t>
      </w:r>
      <w:r w:rsidR="0036051D">
        <w:rPr>
          <w:rFonts w:hint="eastAsia"/>
        </w:rPr>
        <w:t>0.69</w:t>
      </w:r>
      <w:r w:rsidR="005932A9">
        <w:rPr>
          <w:rFonts w:hint="eastAsia"/>
        </w:rPr>
        <w:t>，</w:t>
      </w:r>
      <w:r w:rsidR="0036051D">
        <w:rPr>
          <w:rFonts w:hint="eastAsia"/>
        </w:rPr>
        <w:t>模拟时间</w:t>
      </w:r>
      <w:r w:rsidR="0036051D">
        <w:rPr>
          <w:rFonts w:hint="eastAsia"/>
        </w:rPr>
        <w:lastRenderedPageBreak/>
        <w:t>比实际时间快</w:t>
      </w:r>
      <w:r w:rsidR="0036051D">
        <w:rPr>
          <w:rFonts w:hint="eastAsia"/>
        </w:rPr>
        <w:t>15.7</w:t>
      </w:r>
      <w:r w:rsidR="0036051D">
        <w:rPr>
          <w:rFonts w:hint="eastAsia"/>
        </w:rPr>
        <w:t>倍；而</w:t>
      </w:r>
      <w:r w:rsidR="0036051D">
        <w:rPr>
          <w:rFonts w:hint="eastAsia"/>
        </w:rPr>
        <w:t>400</w:t>
      </w:r>
      <w:r w:rsidR="0036051D">
        <w:rPr>
          <w:rFonts w:hint="eastAsia"/>
        </w:rPr>
        <w:t>万单元的并行效率是</w:t>
      </w:r>
      <w:r w:rsidR="0036051D">
        <w:rPr>
          <w:rFonts w:hint="eastAsia"/>
        </w:rPr>
        <w:t>0.78</w:t>
      </w:r>
      <w:r w:rsidR="0036051D">
        <w:rPr>
          <w:rFonts w:hint="eastAsia"/>
        </w:rPr>
        <w:t>，模拟时间比实际时间快</w:t>
      </w:r>
      <w:r w:rsidR="0036051D">
        <w:rPr>
          <w:rFonts w:hint="eastAsia"/>
        </w:rPr>
        <w:t>3.82</w:t>
      </w:r>
      <w:r w:rsidR="0036051D">
        <w:rPr>
          <w:rFonts w:hint="eastAsia"/>
        </w:rPr>
        <w:t>倍</w:t>
      </w:r>
      <w:r w:rsidR="000B111D">
        <w:rPr>
          <w:rFonts w:hint="eastAsia"/>
        </w:rPr>
        <w:t>。</w:t>
      </w:r>
    </w:p>
    <w:p w:rsidR="005F7591" w:rsidRDefault="009F09D1" w:rsidP="009F09D1">
      <w:pPr>
        <w:ind w:firstLine="480"/>
        <w:jc w:val="center"/>
      </w:pPr>
      <w:r>
        <w:rPr>
          <w:rFonts w:hint="eastAsia"/>
        </w:rPr>
        <w:t>表</w:t>
      </w:r>
      <w:r>
        <w:rPr>
          <w:rFonts w:hint="eastAsia"/>
        </w:rPr>
        <w:t xml:space="preserve">2 </w:t>
      </w:r>
      <w:r>
        <w:rPr>
          <w:rFonts w:hint="eastAsia"/>
        </w:rPr>
        <w:t>加速比和并行效率评价</w:t>
      </w:r>
    </w:p>
    <w:p w:rsidR="005F7591" w:rsidRPr="005F7591" w:rsidRDefault="005F7591" w:rsidP="00F9668C">
      <w:pPr>
        <w:ind w:firstLine="480"/>
      </w:pPr>
      <w:r>
        <w:rPr>
          <w:rFonts w:hint="eastAsia"/>
          <w:noProof/>
        </w:rPr>
        <w:drawing>
          <wp:inline distT="0" distB="0" distL="0" distR="0">
            <wp:extent cx="5274310" cy="971895"/>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8"/>
                    <a:srcRect/>
                    <a:stretch>
                      <a:fillRect/>
                    </a:stretch>
                  </pic:blipFill>
                  <pic:spPr bwMode="auto">
                    <a:xfrm>
                      <a:off x="0" y="0"/>
                      <a:ext cx="5274310" cy="971895"/>
                    </a:xfrm>
                    <a:prstGeom prst="rect">
                      <a:avLst/>
                    </a:prstGeom>
                    <a:noFill/>
                    <a:ln w="9525">
                      <a:noFill/>
                      <a:miter lim="800000"/>
                      <a:headEnd/>
                      <a:tailEnd/>
                    </a:ln>
                  </pic:spPr>
                </pic:pic>
              </a:graphicData>
            </a:graphic>
          </wp:inline>
        </w:drawing>
      </w:r>
    </w:p>
    <w:p w:rsidR="00B73C4D" w:rsidRDefault="007A2929" w:rsidP="007A2929">
      <w:pPr>
        <w:pStyle w:val="1"/>
      </w:pPr>
      <w:r>
        <w:rPr>
          <w:rFonts w:hint="eastAsia"/>
        </w:rPr>
        <w:t xml:space="preserve">7 </w:t>
      </w:r>
      <w:r>
        <w:rPr>
          <w:rFonts w:hint="eastAsia"/>
        </w:rPr>
        <w:t>讨论</w:t>
      </w:r>
    </w:p>
    <w:p w:rsidR="00F936A9" w:rsidRDefault="00F936A9" w:rsidP="001F582D">
      <w:pPr>
        <w:pStyle w:val="a7"/>
        <w:numPr>
          <w:ilvl w:val="0"/>
          <w:numId w:val="1"/>
        </w:numPr>
        <w:ind w:left="420" w:firstLineChars="0"/>
      </w:pPr>
      <w:r>
        <w:rPr>
          <w:rFonts w:hint="eastAsia"/>
        </w:rPr>
        <w:t>SUNTANS</w:t>
      </w:r>
      <w:r>
        <w:rPr>
          <w:rFonts w:hint="eastAsia"/>
        </w:rPr>
        <w:t>模型模拟了</w:t>
      </w:r>
      <w:r w:rsidRPr="00AF3E44">
        <w:rPr>
          <w:rFonts w:hint="eastAsia"/>
          <w:color w:val="FF0000"/>
        </w:rPr>
        <w:t>理想尺度和现实尺度</w:t>
      </w:r>
      <w:r>
        <w:rPr>
          <w:rFonts w:hint="eastAsia"/>
        </w:rPr>
        <w:t>的流体现象，包括：</w:t>
      </w:r>
      <w:r>
        <w:rPr>
          <w:rFonts w:hint="eastAsia"/>
        </w:rPr>
        <w:t>internal seiche, lock exchange</w:t>
      </w:r>
      <w:r>
        <w:rPr>
          <w:rFonts w:hint="eastAsia"/>
        </w:rPr>
        <w:t>和</w:t>
      </w:r>
      <w:r w:rsidR="00902FF5">
        <w:t>Monetary</w:t>
      </w:r>
      <w:r>
        <w:rPr>
          <w:rFonts w:hint="eastAsia"/>
        </w:rPr>
        <w:t>港湾的重力内波。</w:t>
      </w:r>
    </w:p>
    <w:p w:rsidR="00F936A9" w:rsidRPr="00F936A9" w:rsidRDefault="00F936A9" w:rsidP="001F582D">
      <w:pPr>
        <w:pStyle w:val="a7"/>
        <w:numPr>
          <w:ilvl w:val="0"/>
          <w:numId w:val="1"/>
        </w:numPr>
        <w:ind w:left="420" w:firstLineChars="0"/>
      </w:pPr>
      <w:r>
        <w:rPr>
          <w:rFonts w:hint="eastAsia"/>
        </w:rPr>
        <w:t>SUNTANS</w:t>
      </w:r>
      <w:r>
        <w:rPr>
          <w:rFonts w:hint="eastAsia"/>
        </w:rPr>
        <w:t>模型达到时间二阶精度，这对于模拟内波现象很重要。</w:t>
      </w:r>
    </w:p>
    <w:p w:rsidR="00AA6682" w:rsidRDefault="007A2929" w:rsidP="001F582D">
      <w:pPr>
        <w:pStyle w:val="a7"/>
        <w:numPr>
          <w:ilvl w:val="0"/>
          <w:numId w:val="1"/>
        </w:numPr>
        <w:ind w:left="420" w:firstLineChars="0"/>
      </w:pPr>
      <w:r>
        <w:rPr>
          <w:rFonts w:hint="eastAsia"/>
        </w:rPr>
        <w:t>SUNTANS</w:t>
      </w:r>
      <w:r>
        <w:rPr>
          <w:rFonts w:hint="eastAsia"/>
        </w:rPr>
        <w:t>模型使用</w:t>
      </w:r>
      <w:r>
        <w:rPr>
          <w:rFonts w:hint="eastAsia"/>
        </w:rPr>
        <w:t>Eulerian</w:t>
      </w:r>
      <w:r>
        <w:rPr>
          <w:rFonts w:hint="eastAsia"/>
        </w:rPr>
        <w:t>格式离散动量方程的对流项（而</w:t>
      </w:r>
      <w:r w:rsidRPr="00BD2E2C">
        <w:rPr>
          <w:rFonts w:hint="eastAsia"/>
          <w:color w:val="FF0000"/>
        </w:rPr>
        <w:t>不是</w:t>
      </w:r>
      <w:r w:rsidRPr="00BD2E2C">
        <w:rPr>
          <w:rFonts w:hint="eastAsia"/>
          <w:color w:val="FF0000"/>
        </w:rPr>
        <w:t>ELM</w:t>
      </w:r>
      <w:r w:rsidRPr="00BD2E2C">
        <w:rPr>
          <w:rFonts w:hint="eastAsia"/>
          <w:color w:val="FF0000"/>
        </w:rPr>
        <w:t>法</w:t>
      </w:r>
      <w:r>
        <w:rPr>
          <w:rFonts w:hint="eastAsia"/>
        </w:rPr>
        <w:t>），这使得计算时间步长的限制条件更严格，而</w:t>
      </w:r>
      <w:r>
        <w:rPr>
          <w:rFonts w:hint="eastAsia"/>
        </w:rPr>
        <w:t>SUNTANS</w:t>
      </w:r>
      <w:r>
        <w:rPr>
          <w:rFonts w:hint="eastAsia"/>
        </w:rPr>
        <w:t>模型的目的就是模拟短时间尺度和小空间尺度的非线性现象，巨大的计算量由</w:t>
      </w:r>
      <w:r>
        <w:rPr>
          <w:rFonts w:hint="eastAsia"/>
        </w:rPr>
        <w:t>MPI</w:t>
      </w:r>
      <w:r>
        <w:rPr>
          <w:rFonts w:hint="eastAsia"/>
        </w:rPr>
        <w:t>并行计算</w:t>
      </w:r>
      <w:r w:rsidR="005D39B3">
        <w:rPr>
          <w:rFonts w:hint="eastAsia"/>
        </w:rPr>
        <w:t>加速</w:t>
      </w:r>
      <w:r>
        <w:rPr>
          <w:rFonts w:hint="eastAsia"/>
        </w:rPr>
        <w:t>来平衡。</w:t>
      </w:r>
    </w:p>
    <w:p w:rsidR="007A2929" w:rsidRDefault="00F936A9" w:rsidP="001F582D">
      <w:pPr>
        <w:pStyle w:val="a7"/>
        <w:numPr>
          <w:ilvl w:val="0"/>
          <w:numId w:val="1"/>
        </w:numPr>
        <w:ind w:left="420" w:firstLineChars="0"/>
      </w:pPr>
      <w:r>
        <w:rPr>
          <w:rFonts w:hint="eastAsia"/>
        </w:rPr>
        <w:t>将来的工作：（</w:t>
      </w:r>
      <w:r>
        <w:rPr>
          <w:rFonts w:hint="eastAsia"/>
        </w:rPr>
        <w:t>1</w:t>
      </w:r>
      <w:r>
        <w:rPr>
          <w:rFonts w:hint="eastAsia"/>
        </w:rPr>
        <w:t>）</w:t>
      </w:r>
      <w:r>
        <w:rPr>
          <w:rFonts w:hint="eastAsia"/>
        </w:rPr>
        <w:t>TVD</w:t>
      </w:r>
      <w:r>
        <w:rPr>
          <w:rFonts w:hint="eastAsia"/>
        </w:rPr>
        <w:t>格式（保证标量剧烈变化前锋浓度的单调性）；（</w:t>
      </w:r>
      <w:r>
        <w:rPr>
          <w:rFonts w:hint="eastAsia"/>
        </w:rPr>
        <w:t>2</w:t>
      </w:r>
      <w:r>
        <w:rPr>
          <w:rFonts w:hint="eastAsia"/>
        </w:rPr>
        <w:t>）侵入边界法（</w:t>
      </w:r>
      <w:r>
        <w:rPr>
          <w:rFonts w:hint="eastAsia"/>
        </w:rPr>
        <w:t>IBM</w:t>
      </w:r>
      <w:r>
        <w:rPr>
          <w:rFonts w:hint="eastAsia"/>
        </w:rPr>
        <w:t>）表征复杂地形；（</w:t>
      </w:r>
      <w:r>
        <w:rPr>
          <w:rFonts w:hint="eastAsia"/>
        </w:rPr>
        <w:t>3</w:t>
      </w:r>
      <w:r>
        <w:rPr>
          <w:rFonts w:hint="eastAsia"/>
        </w:rPr>
        <w:t>）实施</w:t>
      </w:r>
      <w:r>
        <w:rPr>
          <w:rFonts w:hint="eastAsia"/>
        </w:rPr>
        <w:t>AMR</w:t>
      </w:r>
      <w:r>
        <w:rPr>
          <w:rFonts w:hint="eastAsia"/>
        </w:rPr>
        <w:t>。</w:t>
      </w:r>
    </w:p>
    <w:p w:rsidR="007A2929" w:rsidRDefault="007A2929" w:rsidP="00504BD0">
      <w:pPr>
        <w:ind w:firstLine="480"/>
      </w:pPr>
    </w:p>
    <w:p w:rsidR="00AA6682" w:rsidRPr="00504BD0" w:rsidRDefault="00AA6682" w:rsidP="00504BD0">
      <w:pPr>
        <w:ind w:firstLine="480"/>
      </w:pPr>
    </w:p>
    <w:sectPr w:rsidR="00AA6682" w:rsidRPr="00504BD0" w:rsidSect="008D0488">
      <w:headerReference w:type="even" r:id="rId199"/>
      <w:headerReference w:type="default" r:id="rId200"/>
      <w:footerReference w:type="even" r:id="rId201"/>
      <w:footerReference w:type="default" r:id="rId202"/>
      <w:headerReference w:type="first" r:id="rId203"/>
      <w:footerReference w:type="first" r:id="rId2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860" w:rsidRDefault="00A64860" w:rsidP="00D54095">
      <w:pPr>
        <w:spacing w:line="240" w:lineRule="auto"/>
        <w:ind w:firstLine="480"/>
      </w:pPr>
      <w:r>
        <w:separator/>
      </w:r>
    </w:p>
  </w:endnote>
  <w:endnote w:type="continuationSeparator" w:id="1">
    <w:p w:rsidR="00A64860" w:rsidRDefault="00A64860" w:rsidP="00D54095">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477" w:rsidRDefault="00957477" w:rsidP="00970414">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477" w:rsidRDefault="00957477" w:rsidP="00970414">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477" w:rsidRDefault="00957477" w:rsidP="00970414">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860" w:rsidRDefault="00A64860" w:rsidP="00D54095">
      <w:pPr>
        <w:spacing w:line="240" w:lineRule="auto"/>
        <w:ind w:firstLine="480"/>
      </w:pPr>
      <w:r>
        <w:separator/>
      </w:r>
    </w:p>
  </w:footnote>
  <w:footnote w:type="continuationSeparator" w:id="1">
    <w:p w:rsidR="00A64860" w:rsidRDefault="00A64860" w:rsidP="00D54095">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477" w:rsidRDefault="00957477" w:rsidP="00970414">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477" w:rsidRDefault="00957477" w:rsidP="00033B9B">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477" w:rsidRDefault="00957477" w:rsidP="00970414">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29D"/>
    <w:multiLevelType w:val="hybridMultilevel"/>
    <w:tmpl w:val="E8AA6EC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7B77502E"/>
    <w:multiLevelType w:val="hybridMultilevel"/>
    <w:tmpl w:val="5E0C7A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4095"/>
    <w:rsid w:val="00000CCD"/>
    <w:rsid w:val="00001844"/>
    <w:rsid w:val="0001080B"/>
    <w:rsid w:val="00011042"/>
    <w:rsid w:val="00013AB2"/>
    <w:rsid w:val="000179DC"/>
    <w:rsid w:val="000334F7"/>
    <w:rsid w:val="00033B9B"/>
    <w:rsid w:val="00036A3D"/>
    <w:rsid w:val="00043C0F"/>
    <w:rsid w:val="000472F0"/>
    <w:rsid w:val="00063958"/>
    <w:rsid w:val="00064E7F"/>
    <w:rsid w:val="000716E8"/>
    <w:rsid w:val="000767C8"/>
    <w:rsid w:val="000768E6"/>
    <w:rsid w:val="000A48EF"/>
    <w:rsid w:val="000B111D"/>
    <w:rsid w:val="000B22CC"/>
    <w:rsid w:val="000B59FC"/>
    <w:rsid w:val="000B5B45"/>
    <w:rsid w:val="000C4846"/>
    <w:rsid w:val="000C667C"/>
    <w:rsid w:val="000E6448"/>
    <w:rsid w:val="000F118B"/>
    <w:rsid w:val="000F5368"/>
    <w:rsid w:val="00106277"/>
    <w:rsid w:val="00115FE0"/>
    <w:rsid w:val="001243D4"/>
    <w:rsid w:val="0012563E"/>
    <w:rsid w:val="00142A4A"/>
    <w:rsid w:val="00142EE4"/>
    <w:rsid w:val="00170AAC"/>
    <w:rsid w:val="00181B76"/>
    <w:rsid w:val="00182E0D"/>
    <w:rsid w:val="00186AED"/>
    <w:rsid w:val="00191656"/>
    <w:rsid w:val="00192ED5"/>
    <w:rsid w:val="00196539"/>
    <w:rsid w:val="001A0A66"/>
    <w:rsid w:val="001A3262"/>
    <w:rsid w:val="001A6AB9"/>
    <w:rsid w:val="001A6F76"/>
    <w:rsid w:val="001B55CD"/>
    <w:rsid w:val="001B5F18"/>
    <w:rsid w:val="001C007A"/>
    <w:rsid w:val="001C07B0"/>
    <w:rsid w:val="001C30C0"/>
    <w:rsid w:val="001C4A07"/>
    <w:rsid w:val="001E3268"/>
    <w:rsid w:val="001E60B4"/>
    <w:rsid w:val="001F4A6C"/>
    <w:rsid w:val="001F5032"/>
    <w:rsid w:val="001F582D"/>
    <w:rsid w:val="002017E9"/>
    <w:rsid w:val="00210471"/>
    <w:rsid w:val="00210EA2"/>
    <w:rsid w:val="00213F80"/>
    <w:rsid w:val="00220545"/>
    <w:rsid w:val="00227E23"/>
    <w:rsid w:val="002301AC"/>
    <w:rsid w:val="00234037"/>
    <w:rsid w:val="00240DC8"/>
    <w:rsid w:val="00241544"/>
    <w:rsid w:val="0024194D"/>
    <w:rsid w:val="00245FDF"/>
    <w:rsid w:val="00253877"/>
    <w:rsid w:val="0025451E"/>
    <w:rsid w:val="00262B8F"/>
    <w:rsid w:val="002647F4"/>
    <w:rsid w:val="00271562"/>
    <w:rsid w:val="00281C72"/>
    <w:rsid w:val="00281ED2"/>
    <w:rsid w:val="00283B90"/>
    <w:rsid w:val="002843B8"/>
    <w:rsid w:val="0028732D"/>
    <w:rsid w:val="0029388C"/>
    <w:rsid w:val="002A56F7"/>
    <w:rsid w:val="002A6C67"/>
    <w:rsid w:val="002A7967"/>
    <w:rsid w:val="002B3935"/>
    <w:rsid w:val="002B6BD2"/>
    <w:rsid w:val="002C4B74"/>
    <w:rsid w:val="002C4EBD"/>
    <w:rsid w:val="002E5956"/>
    <w:rsid w:val="002E759D"/>
    <w:rsid w:val="002F4148"/>
    <w:rsid w:val="003046A1"/>
    <w:rsid w:val="00323F74"/>
    <w:rsid w:val="0032526B"/>
    <w:rsid w:val="00326181"/>
    <w:rsid w:val="00343DDB"/>
    <w:rsid w:val="00344CD9"/>
    <w:rsid w:val="003545AA"/>
    <w:rsid w:val="0036051D"/>
    <w:rsid w:val="00374222"/>
    <w:rsid w:val="003825E1"/>
    <w:rsid w:val="003A20D0"/>
    <w:rsid w:val="003B059E"/>
    <w:rsid w:val="003B478E"/>
    <w:rsid w:val="003E40D6"/>
    <w:rsid w:val="003E6D47"/>
    <w:rsid w:val="0041154F"/>
    <w:rsid w:val="00412870"/>
    <w:rsid w:val="004228B3"/>
    <w:rsid w:val="004239A3"/>
    <w:rsid w:val="0046415D"/>
    <w:rsid w:val="00473863"/>
    <w:rsid w:val="0047559F"/>
    <w:rsid w:val="0048087E"/>
    <w:rsid w:val="00480C32"/>
    <w:rsid w:val="00491C34"/>
    <w:rsid w:val="0049360F"/>
    <w:rsid w:val="00495D53"/>
    <w:rsid w:val="004A6B2C"/>
    <w:rsid w:val="004B1B00"/>
    <w:rsid w:val="004C1552"/>
    <w:rsid w:val="004C7D11"/>
    <w:rsid w:val="004D4484"/>
    <w:rsid w:val="004D4CC6"/>
    <w:rsid w:val="004D513F"/>
    <w:rsid w:val="004E41D8"/>
    <w:rsid w:val="004F2FA3"/>
    <w:rsid w:val="004F6698"/>
    <w:rsid w:val="00504BD0"/>
    <w:rsid w:val="0051113C"/>
    <w:rsid w:val="005129E7"/>
    <w:rsid w:val="0051409D"/>
    <w:rsid w:val="00516082"/>
    <w:rsid w:val="005244E9"/>
    <w:rsid w:val="00530E76"/>
    <w:rsid w:val="00532193"/>
    <w:rsid w:val="00532B14"/>
    <w:rsid w:val="005372CA"/>
    <w:rsid w:val="00545FD0"/>
    <w:rsid w:val="00553D20"/>
    <w:rsid w:val="0056344F"/>
    <w:rsid w:val="00566CCE"/>
    <w:rsid w:val="0057377A"/>
    <w:rsid w:val="00573B68"/>
    <w:rsid w:val="00575658"/>
    <w:rsid w:val="00576B6B"/>
    <w:rsid w:val="00582282"/>
    <w:rsid w:val="00587DCB"/>
    <w:rsid w:val="00590C99"/>
    <w:rsid w:val="005932A9"/>
    <w:rsid w:val="005A7B2A"/>
    <w:rsid w:val="005A7BDF"/>
    <w:rsid w:val="005B5618"/>
    <w:rsid w:val="005C0432"/>
    <w:rsid w:val="005C16A0"/>
    <w:rsid w:val="005C5182"/>
    <w:rsid w:val="005C60BC"/>
    <w:rsid w:val="005D3863"/>
    <w:rsid w:val="005D39B3"/>
    <w:rsid w:val="005D4477"/>
    <w:rsid w:val="005D6526"/>
    <w:rsid w:val="005E1035"/>
    <w:rsid w:val="005E4D25"/>
    <w:rsid w:val="005F2E9B"/>
    <w:rsid w:val="005F7591"/>
    <w:rsid w:val="0060000C"/>
    <w:rsid w:val="00610F68"/>
    <w:rsid w:val="00613A40"/>
    <w:rsid w:val="00624A08"/>
    <w:rsid w:val="00631D7F"/>
    <w:rsid w:val="00632FC0"/>
    <w:rsid w:val="00642E36"/>
    <w:rsid w:val="006443CA"/>
    <w:rsid w:val="00661B72"/>
    <w:rsid w:val="00665A16"/>
    <w:rsid w:val="006809EA"/>
    <w:rsid w:val="006812CF"/>
    <w:rsid w:val="006979D7"/>
    <w:rsid w:val="006A0F43"/>
    <w:rsid w:val="006B3F20"/>
    <w:rsid w:val="006B69E9"/>
    <w:rsid w:val="006C43F2"/>
    <w:rsid w:val="006D46C9"/>
    <w:rsid w:val="006D5A6C"/>
    <w:rsid w:val="006D5B26"/>
    <w:rsid w:val="006F243A"/>
    <w:rsid w:val="006F3014"/>
    <w:rsid w:val="006F6FF2"/>
    <w:rsid w:val="00704488"/>
    <w:rsid w:val="00713B33"/>
    <w:rsid w:val="00714B0B"/>
    <w:rsid w:val="0071714F"/>
    <w:rsid w:val="0072026E"/>
    <w:rsid w:val="00726367"/>
    <w:rsid w:val="0073115A"/>
    <w:rsid w:val="007311FC"/>
    <w:rsid w:val="007313AA"/>
    <w:rsid w:val="00746E40"/>
    <w:rsid w:val="00750DC6"/>
    <w:rsid w:val="0076436A"/>
    <w:rsid w:val="007743B3"/>
    <w:rsid w:val="00786BFD"/>
    <w:rsid w:val="00793C2C"/>
    <w:rsid w:val="007947B3"/>
    <w:rsid w:val="00795A6A"/>
    <w:rsid w:val="007A2929"/>
    <w:rsid w:val="007C2CB6"/>
    <w:rsid w:val="007D63FB"/>
    <w:rsid w:val="007D799D"/>
    <w:rsid w:val="007E1952"/>
    <w:rsid w:val="00800B1D"/>
    <w:rsid w:val="0080414B"/>
    <w:rsid w:val="008278EF"/>
    <w:rsid w:val="008337C0"/>
    <w:rsid w:val="008360D7"/>
    <w:rsid w:val="00863754"/>
    <w:rsid w:val="00866299"/>
    <w:rsid w:val="0088780B"/>
    <w:rsid w:val="008945B4"/>
    <w:rsid w:val="00894A4D"/>
    <w:rsid w:val="008A12B6"/>
    <w:rsid w:val="008A1E73"/>
    <w:rsid w:val="008B46A4"/>
    <w:rsid w:val="008C30EF"/>
    <w:rsid w:val="008C3A05"/>
    <w:rsid w:val="008D0488"/>
    <w:rsid w:val="008D4361"/>
    <w:rsid w:val="008E4BD9"/>
    <w:rsid w:val="008F147B"/>
    <w:rsid w:val="008F4A6A"/>
    <w:rsid w:val="008F7067"/>
    <w:rsid w:val="00902FF5"/>
    <w:rsid w:val="00903F42"/>
    <w:rsid w:val="0091518D"/>
    <w:rsid w:val="009214CE"/>
    <w:rsid w:val="00921A00"/>
    <w:rsid w:val="009262D5"/>
    <w:rsid w:val="00943625"/>
    <w:rsid w:val="00951E5D"/>
    <w:rsid w:val="00955FFB"/>
    <w:rsid w:val="00957477"/>
    <w:rsid w:val="00970414"/>
    <w:rsid w:val="009758CE"/>
    <w:rsid w:val="00980D12"/>
    <w:rsid w:val="009901BF"/>
    <w:rsid w:val="00990AC7"/>
    <w:rsid w:val="00994F74"/>
    <w:rsid w:val="00997DDE"/>
    <w:rsid w:val="009B0A36"/>
    <w:rsid w:val="009B45B3"/>
    <w:rsid w:val="009C4461"/>
    <w:rsid w:val="009D1B44"/>
    <w:rsid w:val="009F09D1"/>
    <w:rsid w:val="009F2FC7"/>
    <w:rsid w:val="009F61E7"/>
    <w:rsid w:val="00A01203"/>
    <w:rsid w:val="00A05DC8"/>
    <w:rsid w:val="00A13AEB"/>
    <w:rsid w:val="00A13E5E"/>
    <w:rsid w:val="00A14165"/>
    <w:rsid w:val="00A16FB5"/>
    <w:rsid w:val="00A176FF"/>
    <w:rsid w:val="00A2214C"/>
    <w:rsid w:val="00A24012"/>
    <w:rsid w:val="00A268F9"/>
    <w:rsid w:val="00A270F5"/>
    <w:rsid w:val="00A27617"/>
    <w:rsid w:val="00A31A14"/>
    <w:rsid w:val="00A50207"/>
    <w:rsid w:val="00A542C0"/>
    <w:rsid w:val="00A54DFF"/>
    <w:rsid w:val="00A620AB"/>
    <w:rsid w:val="00A62FA9"/>
    <w:rsid w:val="00A64860"/>
    <w:rsid w:val="00A67238"/>
    <w:rsid w:val="00A675D6"/>
    <w:rsid w:val="00A6782B"/>
    <w:rsid w:val="00A7115E"/>
    <w:rsid w:val="00A71174"/>
    <w:rsid w:val="00A83D01"/>
    <w:rsid w:val="00AA1A3A"/>
    <w:rsid w:val="00AA47EF"/>
    <w:rsid w:val="00AA521A"/>
    <w:rsid w:val="00AA6682"/>
    <w:rsid w:val="00AA7004"/>
    <w:rsid w:val="00AC4280"/>
    <w:rsid w:val="00AC4793"/>
    <w:rsid w:val="00AD3CFD"/>
    <w:rsid w:val="00AF3E44"/>
    <w:rsid w:val="00AF74BA"/>
    <w:rsid w:val="00B029A1"/>
    <w:rsid w:val="00B052E4"/>
    <w:rsid w:val="00B17502"/>
    <w:rsid w:val="00B308DC"/>
    <w:rsid w:val="00B3516A"/>
    <w:rsid w:val="00B365AB"/>
    <w:rsid w:val="00B46843"/>
    <w:rsid w:val="00B52C90"/>
    <w:rsid w:val="00B73C4D"/>
    <w:rsid w:val="00B90E35"/>
    <w:rsid w:val="00BA72E4"/>
    <w:rsid w:val="00BB0DA9"/>
    <w:rsid w:val="00BD2E2C"/>
    <w:rsid w:val="00BD45F6"/>
    <w:rsid w:val="00BE07FE"/>
    <w:rsid w:val="00BF5E63"/>
    <w:rsid w:val="00C12D96"/>
    <w:rsid w:val="00C1570F"/>
    <w:rsid w:val="00C225B4"/>
    <w:rsid w:val="00C2338F"/>
    <w:rsid w:val="00C240D0"/>
    <w:rsid w:val="00C30428"/>
    <w:rsid w:val="00C337E1"/>
    <w:rsid w:val="00C37085"/>
    <w:rsid w:val="00C47F1E"/>
    <w:rsid w:val="00C5030D"/>
    <w:rsid w:val="00C52CCD"/>
    <w:rsid w:val="00C545A4"/>
    <w:rsid w:val="00C60E18"/>
    <w:rsid w:val="00C70023"/>
    <w:rsid w:val="00C72267"/>
    <w:rsid w:val="00C7727B"/>
    <w:rsid w:val="00C80E2C"/>
    <w:rsid w:val="00C812F8"/>
    <w:rsid w:val="00C82EDA"/>
    <w:rsid w:val="00C901DF"/>
    <w:rsid w:val="00C91502"/>
    <w:rsid w:val="00C95235"/>
    <w:rsid w:val="00CA28F7"/>
    <w:rsid w:val="00CB1B6E"/>
    <w:rsid w:val="00CB363D"/>
    <w:rsid w:val="00CC3F8E"/>
    <w:rsid w:val="00CE6F67"/>
    <w:rsid w:val="00CF304E"/>
    <w:rsid w:val="00CF4733"/>
    <w:rsid w:val="00D1258E"/>
    <w:rsid w:val="00D13427"/>
    <w:rsid w:val="00D16607"/>
    <w:rsid w:val="00D20540"/>
    <w:rsid w:val="00D2395B"/>
    <w:rsid w:val="00D23DA0"/>
    <w:rsid w:val="00D349DC"/>
    <w:rsid w:val="00D35BF6"/>
    <w:rsid w:val="00D43A57"/>
    <w:rsid w:val="00D47CEF"/>
    <w:rsid w:val="00D518B7"/>
    <w:rsid w:val="00D54095"/>
    <w:rsid w:val="00D57C7A"/>
    <w:rsid w:val="00D61D66"/>
    <w:rsid w:val="00D63CEE"/>
    <w:rsid w:val="00D6606E"/>
    <w:rsid w:val="00D76120"/>
    <w:rsid w:val="00D85750"/>
    <w:rsid w:val="00DA1063"/>
    <w:rsid w:val="00DA4CA3"/>
    <w:rsid w:val="00DA58B1"/>
    <w:rsid w:val="00DA5D17"/>
    <w:rsid w:val="00DB020F"/>
    <w:rsid w:val="00DB1BB5"/>
    <w:rsid w:val="00DB7056"/>
    <w:rsid w:val="00DC235F"/>
    <w:rsid w:val="00DE0517"/>
    <w:rsid w:val="00DE13F1"/>
    <w:rsid w:val="00E0365E"/>
    <w:rsid w:val="00E047A1"/>
    <w:rsid w:val="00E05FD7"/>
    <w:rsid w:val="00E13A12"/>
    <w:rsid w:val="00E21A9F"/>
    <w:rsid w:val="00E336D4"/>
    <w:rsid w:val="00E50FC7"/>
    <w:rsid w:val="00E551BD"/>
    <w:rsid w:val="00E5798A"/>
    <w:rsid w:val="00E77103"/>
    <w:rsid w:val="00E81417"/>
    <w:rsid w:val="00EA3E41"/>
    <w:rsid w:val="00EB18AE"/>
    <w:rsid w:val="00EB3C3A"/>
    <w:rsid w:val="00EB66D2"/>
    <w:rsid w:val="00EC2790"/>
    <w:rsid w:val="00EC480C"/>
    <w:rsid w:val="00EC4F16"/>
    <w:rsid w:val="00ED1C8C"/>
    <w:rsid w:val="00ED38B8"/>
    <w:rsid w:val="00F04E2F"/>
    <w:rsid w:val="00F0756E"/>
    <w:rsid w:val="00F07D5B"/>
    <w:rsid w:val="00F1159D"/>
    <w:rsid w:val="00F1419F"/>
    <w:rsid w:val="00F17122"/>
    <w:rsid w:val="00F347DB"/>
    <w:rsid w:val="00F34F5A"/>
    <w:rsid w:val="00F4365D"/>
    <w:rsid w:val="00F44151"/>
    <w:rsid w:val="00F451C9"/>
    <w:rsid w:val="00F60CEC"/>
    <w:rsid w:val="00F61D1C"/>
    <w:rsid w:val="00F82BD2"/>
    <w:rsid w:val="00F866E8"/>
    <w:rsid w:val="00F87C42"/>
    <w:rsid w:val="00F936A9"/>
    <w:rsid w:val="00F94F9B"/>
    <w:rsid w:val="00F9668C"/>
    <w:rsid w:val="00FA22EA"/>
    <w:rsid w:val="00FA40A4"/>
    <w:rsid w:val="00FB3A43"/>
    <w:rsid w:val="00FC3666"/>
    <w:rsid w:val="00FC53A5"/>
    <w:rsid w:val="00FE1932"/>
    <w:rsid w:val="00FE56BF"/>
    <w:rsid w:val="00FE79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095"/>
    <w:pPr>
      <w:widowControl w:val="0"/>
      <w:spacing w:line="360" w:lineRule="auto"/>
      <w:ind w:firstLineChars="200" w:firstLine="200"/>
      <w:jc w:val="both"/>
    </w:pPr>
    <w:rPr>
      <w:sz w:val="24"/>
    </w:rPr>
  </w:style>
  <w:style w:type="paragraph" w:styleId="1">
    <w:name w:val="heading 1"/>
    <w:basedOn w:val="a"/>
    <w:next w:val="a"/>
    <w:link w:val="1Char"/>
    <w:uiPriority w:val="9"/>
    <w:qFormat/>
    <w:rsid w:val="00D54095"/>
    <w:pPr>
      <w:keepNext/>
      <w:keepLines/>
      <w:spacing w:line="480" w:lineRule="auto"/>
      <w:ind w:firstLineChars="0" w:firstLine="0"/>
      <w:jc w:val="left"/>
      <w:outlineLvl w:val="0"/>
    </w:pPr>
    <w:rPr>
      <w:rFonts w:eastAsia="黑体"/>
      <w:bCs/>
      <w:kern w:val="44"/>
      <w:sz w:val="28"/>
      <w:szCs w:val="44"/>
    </w:rPr>
  </w:style>
  <w:style w:type="paragraph" w:styleId="2">
    <w:name w:val="heading 2"/>
    <w:basedOn w:val="a"/>
    <w:next w:val="a"/>
    <w:link w:val="2Char"/>
    <w:uiPriority w:val="9"/>
    <w:unhideWhenUsed/>
    <w:qFormat/>
    <w:rsid w:val="0057377A"/>
    <w:pPr>
      <w:keepNext/>
      <w:keepLines/>
      <w:spacing w:before="100" w:after="100"/>
      <w:ind w:firstLineChars="0" w:firstLine="0"/>
      <w:jc w:val="left"/>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40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4095"/>
    <w:rPr>
      <w:sz w:val="18"/>
      <w:szCs w:val="18"/>
    </w:rPr>
  </w:style>
  <w:style w:type="paragraph" w:styleId="a4">
    <w:name w:val="footer"/>
    <w:basedOn w:val="a"/>
    <w:link w:val="Char0"/>
    <w:uiPriority w:val="99"/>
    <w:semiHidden/>
    <w:unhideWhenUsed/>
    <w:rsid w:val="00D540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4095"/>
    <w:rPr>
      <w:sz w:val="18"/>
      <w:szCs w:val="18"/>
    </w:rPr>
  </w:style>
  <w:style w:type="character" w:customStyle="1" w:styleId="1Char">
    <w:name w:val="标题 1 Char"/>
    <w:basedOn w:val="a0"/>
    <w:link w:val="1"/>
    <w:uiPriority w:val="9"/>
    <w:rsid w:val="00D54095"/>
    <w:rPr>
      <w:rFonts w:eastAsia="黑体"/>
      <w:bCs/>
      <w:kern w:val="44"/>
      <w:sz w:val="28"/>
      <w:szCs w:val="44"/>
    </w:rPr>
  </w:style>
  <w:style w:type="paragraph" w:styleId="a5">
    <w:name w:val="Document Map"/>
    <w:basedOn w:val="a"/>
    <w:link w:val="Char1"/>
    <w:uiPriority w:val="99"/>
    <w:semiHidden/>
    <w:unhideWhenUsed/>
    <w:rsid w:val="00504BD0"/>
    <w:rPr>
      <w:rFonts w:ascii="宋体" w:eastAsia="宋体"/>
      <w:sz w:val="18"/>
      <w:szCs w:val="18"/>
    </w:rPr>
  </w:style>
  <w:style w:type="character" w:customStyle="1" w:styleId="Char1">
    <w:name w:val="文档结构图 Char"/>
    <w:basedOn w:val="a0"/>
    <w:link w:val="a5"/>
    <w:uiPriority w:val="99"/>
    <w:semiHidden/>
    <w:rsid w:val="00504BD0"/>
    <w:rPr>
      <w:rFonts w:ascii="宋体" w:eastAsia="宋体"/>
      <w:sz w:val="18"/>
      <w:szCs w:val="18"/>
    </w:rPr>
  </w:style>
  <w:style w:type="paragraph" w:styleId="a6">
    <w:name w:val="Balloon Text"/>
    <w:basedOn w:val="a"/>
    <w:link w:val="Char2"/>
    <w:uiPriority w:val="99"/>
    <w:semiHidden/>
    <w:unhideWhenUsed/>
    <w:rsid w:val="00D63CEE"/>
    <w:pPr>
      <w:spacing w:line="240" w:lineRule="auto"/>
    </w:pPr>
    <w:rPr>
      <w:sz w:val="18"/>
      <w:szCs w:val="18"/>
    </w:rPr>
  </w:style>
  <w:style w:type="character" w:customStyle="1" w:styleId="Char2">
    <w:name w:val="批注框文本 Char"/>
    <w:basedOn w:val="a0"/>
    <w:link w:val="a6"/>
    <w:uiPriority w:val="99"/>
    <w:semiHidden/>
    <w:rsid w:val="00D63CEE"/>
    <w:rPr>
      <w:sz w:val="18"/>
      <w:szCs w:val="18"/>
    </w:rPr>
  </w:style>
  <w:style w:type="character" w:customStyle="1" w:styleId="2Char">
    <w:name w:val="标题 2 Char"/>
    <w:basedOn w:val="a0"/>
    <w:link w:val="2"/>
    <w:uiPriority w:val="9"/>
    <w:rsid w:val="0057377A"/>
    <w:rPr>
      <w:rFonts w:asciiTheme="majorHAnsi" w:eastAsia="黑体" w:hAnsiTheme="majorHAnsi" w:cstheme="majorBidi"/>
      <w:bCs/>
      <w:sz w:val="24"/>
      <w:szCs w:val="32"/>
    </w:rPr>
  </w:style>
  <w:style w:type="paragraph" w:styleId="a7">
    <w:name w:val="List Paragraph"/>
    <w:basedOn w:val="a"/>
    <w:uiPriority w:val="34"/>
    <w:qFormat/>
    <w:rsid w:val="001F582D"/>
    <w:pPr>
      <w:ind w:firstLine="420"/>
    </w:pPr>
  </w:style>
  <w:style w:type="paragraph" w:customStyle="1" w:styleId="MTDisplayEquation">
    <w:name w:val="MTDisplayEquation"/>
    <w:basedOn w:val="a"/>
    <w:next w:val="a"/>
    <w:link w:val="MTDisplayEquationChar"/>
    <w:rsid w:val="005129E7"/>
    <w:pPr>
      <w:tabs>
        <w:tab w:val="center" w:pos="4160"/>
        <w:tab w:val="right" w:pos="8300"/>
      </w:tabs>
      <w:ind w:firstLine="480"/>
    </w:pPr>
  </w:style>
  <w:style w:type="character" w:customStyle="1" w:styleId="MTDisplayEquationChar">
    <w:name w:val="MTDisplayEquation Char"/>
    <w:basedOn w:val="a0"/>
    <w:link w:val="MTDisplayEquation"/>
    <w:rsid w:val="005129E7"/>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oleObject" Target="embeddings/oleObject81.bin"/><Relationship Id="rId191" Type="http://schemas.openxmlformats.org/officeDocument/2006/relationships/image" Target="media/image93.emf"/><Relationship Id="rId205"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oleObject" Target="embeddings/oleObject68.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160" Type="http://schemas.openxmlformats.org/officeDocument/2006/relationships/image" Target="media/image77.emf"/><Relationship Id="rId165" Type="http://schemas.openxmlformats.org/officeDocument/2006/relationships/image" Target="media/image80.wmf"/><Relationship Id="rId181" Type="http://schemas.openxmlformats.org/officeDocument/2006/relationships/oleObject" Target="embeddings/oleObject86.bin"/><Relationship Id="rId186" Type="http://schemas.openxmlformats.org/officeDocument/2006/relationships/oleObject" Target="embeddings/oleObject89.bin"/><Relationship Id="rId22" Type="http://schemas.openxmlformats.org/officeDocument/2006/relationships/image" Target="media/image8.wmf"/><Relationship Id="rId27" Type="http://schemas.openxmlformats.org/officeDocument/2006/relationships/image" Target="media/image11.e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oleObject" Target="embeddings/oleObject71.bin"/><Relationship Id="rId155" Type="http://schemas.openxmlformats.org/officeDocument/2006/relationships/oleObject" Target="embeddings/oleObject74.bin"/><Relationship Id="rId171" Type="http://schemas.openxmlformats.org/officeDocument/2006/relationships/image" Target="media/image83.wmf"/><Relationship Id="rId176" Type="http://schemas.openxmlformats.org/officeDocument/2006/relationships/image" Target="media/image86.wmf"/><Relationship Id="rId192" Type="http://schemas.openxmlformats.org/officeDocument/2006/relationships/image" Target="media/image94.emf"/><Relationship Id="rId197" Type="http://schemas.openxmlformats.org/officeDocument/2006/relationships/image" Target="media/image97.emf"/><Relationship Id="rId206" Type="http://schemas.openxmlformats.org/officeDocument/2006/relationships/theme" Target="theme/theme1.xml"/><Relationship Id="rId201"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9.bin"/><Relationship Id="rId182" Type="http://schemas.openxmlformats.org/officeDocument/2006/relationships/image" Target="media/image89.wmf"/><Relationship Id="rId187"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image" Target="media/image20.wmf"/><Relationship Id="rId60" Type="http://schemas.openxmlformats.org/officeDocument/2006/relationships/oleObject" Target="embeddings/oleObject25.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8.emf"/><Relationship Id="rId172" Type="http://schemas.openxmlformats.org/officeDocument/2006/relationships/oleObject" Target="embeddings/oleObject82.bin"/><Relationship Id="rId193" Type="http://schemas.openxmlformats.org/officeDocument/2006/relationships/image" Target="media/image95.wmf"/><Relationship Id="rId202" Type="http://schemas.openxmlformats.org/officeDocument/2006/relationships/footer" Target="footer2.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3.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oleObject" Target="embeddings/oleObject77.bin"/><Relationship Id="rId183"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image" Target="media/image84.emf"/><Relationship Id="rId194" Type="http://schemas.openxmlformats.org/officeDocument/2006/relationships/oleObject" Target="embeddings/oleObject92.bin"/><Relationship Id="rId199" Type="http://schemas.openxmlformats.org/officeDocument/2006/relationships/header" Target="header1.xml"/><Relationship Id="rId203" Type="http://schemas.openxmlformats.org/officeDocument/2006/relationships/header" Target="header3.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image" Target="media/image90.wmf"/><Relationship Id="rId189" Type="http://schemas.openxmlformats.org/officeDocument/2006/relationships/image" Target="media/image92.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image" Target="media/image96.wmf"/><Relationship Id="rId190" Type="http://schemas.openxmlformats.org/officeDocument/2006/relationships/oleObject" Target="embeddings/oleObject91.bin"/><Relationship Id="rId204" Type="http://schemas.openxmlformats.org/officeDocument/2006/relationships/footer" Target="footer3.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7.wmf"/><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4.emf"/><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6" Type="http://schemas.openxmlformats.org/officeDocument/2006/relationships/image" Target="media/image10.emf"/><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F393-4419-4D5B-AEC2-FA64F943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18</Pages>
  <Words>1757</Words>
  <Characters>10015</Characters>
  <Application>Microsoft Office Word</Application>
  <DocSecurity>0</DocSecurity>
  <Lines>83</Lines>
  <Paragraphs>23</Paragraphs>
  <ScaleCrop>false</ScaleCrop>
  <Company>Microsoft</Company>
  <LinksUpToDate>false</LinksUpToDate>
  <CharactersWithSpaces>11749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500</cp:revision>
  <dcterms:created xsi:type="dcterms:W3CDTF">2018-10-24T02:15:00Z</dcterms:created>
  <dcterms:modified xsi:type="dcterms:W3CDTF">2020-12-22T02:19:00Z</dcterms:modified>
</cp:coreProperties>
</file>