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59" w:rsidRDefault="00704C59" w:rsidP="00704C59">
      <w:pPr>
        <w:pStyle w:val="1"/>
        <w:rPr>
          <w:rFonts w:hint="eastAsia"/>
        </w:rPr>
      </w:pPr>
      <w:r>
        <w:t>Serafin</w:t>
      </w:r>
      <w:r>
        <w:rPr>
          <w:rFonts w:hint="eastAsia"/>
        </w:rPr>
        <w:t>格式说明</w:t>
      </w:r>
    </w:p>
    <w:p w:rsidR="00F74A19" w:rsidRDefault="00F74A19" w:rsidP="00704C59">
      <w:pPr>
        <w:ind w:firstLine="480"/>
        <w:rPr>
          <w:rFonts w:hint="eastAsia"/>
        </w:rPr>
      </w:pPr>
      <w:r>
        <w:t>Serafin</w:t>
      </w:r>
      <w:r>
        <w:rPr>
          <w:rFonts w:hint="eastAsia"/>
        </w:rPr>
        <w:t>格式是</w:t>
      </w:r>
      <w:r>
        <w:rPr>
          <w:rFonts w:hint="eastAsia"/>
        </w:rPr>
        <w:t>EDF</w:t>
      </w:r>
      <w:r>
        <w:rPr>
          <w:rFonts w:hint="eastAsia"/>
        </w:rPr>
        <w:t>开发的一种大数据存储格式，类似于</w:t>
      </w:r>
      <w:r>
        <w:rPr>
          <w:rFonts w:hint="eastAsia"/>
        </w:rPr>
        <w:t>NetCDF</w:t>
      </w:r>
      <w:r>
        <w:rPr>
          <w:rFonts w:hint="eastAsia"/>
        </w:rPr>
        <w:t>格式。</w:t>
      </w:r>
    </w:p>
    <w:p w:rsidR="00F74A19" w:rsidRPr="00F74A19" w:rsidRDefault="00F74A19" w:rsidP="00704C59">
      <w:pPr>
        <w:ind w:firstLine="480"/>
        <w:rPr>
          <w:rFonts w:hint="eastAsia"/>
          <w:kern w:val="0"/>
        </w:rPr>
      </w:pPr>
      <w:r w:rsidRPr="00704C59">
        <w:rPr>
          <w:kern w:val="0"/>
        </w:rPr>
        <w:t>Serafin</w:t>
      </w:r>
      <w:r>
        <w:rPr>
          <w:rFonts w:hint="eastAsia"/>
          <w:kern w:val="0"/>
        </w:rPr>
        <w:t>格式文件包括一组网格数据（节点和三角形单元，目前</w:t>
      </w:r>
      <w:r w:rsidRPr="00F74A19">
        <w:rPr>
          <w:rFonts w:hint="eastAsia"/>
          <w:color w:val="FF0000"/>
          <w:kern w:val="0"/>
        </w:rPr>
        <w:t>不支持四边形网格</w:t>
      </w:r>
      <w:r>
        <w:rPr>
          <w:rFonts w:hint="eastAsia"/>
          <w:kern w:val="0"/>
        </w:rPr>
        <w:t>）和多组时刻的数据。可用于存储</w:t>
      </w:r>
      <w:r>
        <w:rPr>
          <w:rFonts w:hint="eastAsia"/>
          <w:kern w:val="0"/>
        </w:rPr>
        <w:t>2D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telemac</w:t>
      </w:r>
      <w:r>
        <w:rPr>
          <w:rFonts w:hint="eastAsia"/>
          <w:kern w:val="0"/>
        </w:rPr>
        <w:t>模型</w:t>
      </w:r>
      <w:r w:rsidRPr="00F74A19">
        <w:rPr>
          <w:rFonts w:hint="eastAsia"/>
          <w:kern w:val="0"/>
          <w:highlight w:val="yellow"/>
        </w:rPr>
        <w:t>计算结果文件和地形文件</w:t>
      </w:r>
      <w:r>
        <w:rPr>
          <w:rFonts w:hint="eastAsia"/>
          <w:kern w:val="0"/>
        </w:rPr>
        <w:t>。</w:t>
      </w:r>
    </w:p>
    <w:p w:rsidR="00F74A19" w:rsidRDefault="00F74A19" w:rsidP="00704C59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二进制格式的</w:t>
      </w:r>
      <w:r>
        <w:rPr>
          <w:rFonts w:hint="eastAsia"/>
          <w:kern w:val="0"/>
        </w:rPr>
        <w:t>Serafin</w:t>
      </w:r>
      <w:r>
        <w:rPr>
          <w:rFonts w:hint="eastAsia"/>
          <w:kern w:val="0"/>
        </w:rPr>
        <w:t>文件内容如下（为方便理解，还是用英语）：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title of the study (72 characters) and a 8 characters string indicating the type of format (SERAFIN or SERAFIND)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two integers NBV(1) and NBV(2) (number of linear and quadratic variables, NBV(2) with the value of 0 for Telemac, as quadratic values are not saved so far),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NBV(1) records containing the names and units of each variable (over 32 characters),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integers table IPARAM (10 integers, of which only the 6 are currently being used),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(3) ≠ 0: the value corresponds to the x-coordinate of the origin of the mesh,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(4) ≠ 0: the value corresponds to the y-coordinate of the origin of the mesh,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(7) ≠ 0: the value corresponds to the number of planes on the vertical (3D computation),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(8) ≠ 0: the value corresponds to the number of boundary points (in parallel),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(9) ≠ 0: the value corresponds to the number of interface points (in parallel),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(8) or IPARAM(9) ≠ 0: the array IPOBO below is replaced by the array KNOLG (total initial number of points). All the other numbers are local to the sub-domain, including IKLE.</w:t>
      </w:r>
    </w:p>
    <w:p w:rsidR="00704C59" w:rsidRPr="00704C59" w:rsidRDefault="00704C59" w:rsidP="00704C59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if IPARAM (10) = 1: a record containing the computation starting date,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the integers NELEM,NPOIN,NDP,1 (number of elements, number of points, number of points per element and the value 1),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table IKLE (integer array of dimension (NDP,NELEM) which is the connectivity table. N.B.: in TELEMAC-2D, the dimensions of this array are (NELEM,NDP)),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table IPOBO (integer array of dimension NPOIN); the value of one element is 0 for an internal point, and gives the numbering of boundary points for the others,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lastRenderedPageBreak/>
        <w:t>A record containing table X (real array of dimension NPOIN containing the abscissae of the points),</w:t>
      </w:r>
    </w:p>
    <w:p w:rsidR="00704C59" w:rsidRPr="00704C59" w:rsidRDefault="00704C59" w:rsidP="00704C59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firstLineChars="0"/>
        <w:jc w:val="left"/>
        <w:rPr>
          <w:rFonts w:eastAsia="宋体" w:cs="Times New Roman"/>
          <w:kern w:val="0"/>
          <w:sz w:val="21"/>
          <w:szCs w:val="15"/>
        </w:rPr>
      </w:pPr>
      <w:r w:rsidRPr="00704C59">
        <w:rPr>
          <w:rFonts w:eastAsia="宋体" w:cs="Times New Roman"/>
          <w:kern w:val="0"/>
          <w:sz w:val="21"/>
          <w:szCs w:val="15"/>
        </w:rPr>
        <w:t>A record containing table Y (real array of dimension NPOIN containing the ordinates of the points),</w:t>
      </w:r>
    </w:p>
    <w:p w:rsidR="00704C59" w:rsidRPr="00F74A19" w:rsidRDefault="004953F2" w:rsidP="00F74A19">
      <w:pPr>
        <w:ind w:firstLine="480"/>
        <w:rPr>
          <w:rFonts w:cs="Times New Roman"/>
          <w:kern w:val="0"/>
        </w:rPr>
      </w:pPr>
      <w:r>
        <w:rPr>
          <w:rFonts w:cs="Times New Roman" w:hint="eastAsia"/>
          <w:kern w:val="0"/>
        </w:rPr>
        <w:t>接着，再保存下一时刻的数值，首先保存时间值</w:t>
      </w:r>
    </w:p>
    <w:p w:rsidR="00704C59" w:rsidRPr="00704C59" w:rsidRDefault="00704C59" w:rsidP="00704C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eastAsia="宋体" w:cs="Times New Roman"/>
          <w:kern w:val="0"/>
          <w:sz w:val="22"/>
          <w:szCs w:val="15"/>
        </w:rPr>
      </w:pPr>
      <w:r w:rsidRPr="00704C59">
        <w:rPr>
          <w:rFonts w:eastAsia="宋体" w:cs="Times New Roman"/>
          <w:kern w:val="0"/>
          <w:sz w:val="22"/>
          <w:szCs w:val="15"/>
        </w:rPr>
        <w:t>A record containing time T (real),</w:t>
      </w:r>
    </w:p>
    <w:p w:rsidR="00704C59" w:rsidRPr="00704C59" w:rsidRDefault="00704C59" w:rsidP="00704C59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firstLineChars="0" w:firstLine="300"/>
        <w:jc w:val="left"/>
        <w:rPr>
          <w:rFonts w:eastAsia="宋体" w:cs="Times New Roman"/>
          <w:kern w:val="0"/>
          <w:sz w:val="22"/>
          <w:szCs w:val="15"/>
        </w:rPr>
      </w:pPr>
      <w:r w:rsidRPr="00704C59">
        <w:rPr>
          <w:rFonts w:eastAsia="宋体" w:cs="Times New Roman"/>
          <w:kern w:val="0"/>
          <w:sz w:val="22"/>
          <w:szCs w:val="15"/>
        </w:rPr>
        <w:t>NBV(1)+NBV(2) records containing the results tables for each variable at time T.</w:t>
      </w:r>
    </w:p>
    <w:p w:rsidR="00D832B8" w:rsidRPr="00704C59" w:rsidRDefault="00D832B8" w:rsidP="00AC26C9">
      <w:pPr>
        <w:ind w:firstLine="480"/>
      </w:pPr>
    </w:p>
    <w:p w:rsidR="00FC450A" w:rsidRDefault="00FC450A" w:rsidP="00FC450A">
      <w:pPr>
        <w:pStyle w:val="1"/>
        <w:rPr>
          <w:rFonts w:hint="eastAsia"/>
        </w:rPr>
      </w:pPr>
      <w:r>
        <w:t>Serafin</w:t>
      </w:r>
      <w:r>
        <w:rPr>
          <w:rFonts w:hint="eastAsia"/>
        </w:rPr>
        <w:t>格式文件读取及可视化</w:t>
      </w:r>
    </w:p>
    <w:p w:rsidR="00AC26C9" w:rsidRDefault="00FC450A" w:rsidP="00AC26C9">
      <w:pPr>
        <w:ind w:firstLine="480"/>
        <w:rPr>
          <w:rFonts w:hint="eastAsia"/>
        </w:rPr>
      </w:pPr>
      <w:r>
        <w:rPr>
          <w:rFonts w:hint="eastAsia"/>
        </w:rPr>
        <w:t>可读取</w:t>
      </w:r>
      <w:r>
        <w:rPr>
          <w:rFonts w:hint="eastAsia"/>
        </w:rPr>
        <w:t>Serafin</w:t>
      </w:r>
      <w:r>
        <w:rPr>
          <w:rFonts w:hint="eastAsia"/>
        </w:rPr>
        <w:t>格式文件的软件很多，包括：</w:t>
      </w:r>
    </w:p>
    <w:p w:rsidR="00FC450A" w:rsidRDefault="00FC450A" w:rsidP="00FC45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Blue Kenue</w:t>
      </w:r>
    </w:p>
    <w:p w:rsidR="00FC450A" w:rsidRDefault="00FC450A" w:rsidP="00FC45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Tecplot</w:t>
      </w:r>
    </w:p>
    <w:p w:rsidR="00FC450A" w:rsidRDefault="00FC450A" w:rsidP="00FC450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MATLAB</w:t>
      </w:r>
    </w:p>
    <w:p w:rsidR="00FC450A" w:rsidRDefault="00FC450A" w:rsidP="00FC45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PyTelTools</w:t>
      </w:r>
    </w:p>
    <w:p w:rsidR="00AC26C9" w:rsidRDefault="00FC450A" w:rsidP="00FC45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QGIS_UHM_SerafinReader_v2.0</w:t>
      </w:r>
    </w:p>
    <w:p w:rsidR="00AC26C9" w:rsidRDefault="00FC450A" w:rsidP="00FC450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pputils</w:t>
      </w:r>
    </w:p>
    <w:p w:rsidR="00AC26C9" w:rsidRDefault="00AC26C9" w:rsidP="00AC26C9">
      <w:pPr>
        <w:ind w:firstLine="480"/>
      </w:pPr>
    </w:p>
    <w:p w:rsidR="00D832B8" w:rsidRDefault="00D1304E" w:rsidP="00AC26C9">
      <w:pPr>
        <w:ind w:firstLine="480"/>
        <w:rPr>
          <w:rFonts w:hint="eastAsia"/>
        </w:rPr>
      </w:pPr>
      <w:r>
        <w:rPr>
          <w:rFonts w:hint="eastAsia"/>
        </w:rPr>
        <w:t>有一个</w:t>
      </w:r>
      <w:r>
        <w:rPr>
          <w:rFonts w:hint="eastAsia"/>
        </w:rPr>
        <w:t>Fortran</w:t>
      </w:r>
      <w:r>
        <w:rPr>
          <w:rFonts w:hint="eastAsia"/>
        </w:rPr>
        <w:t>的程序，将</w:t>
      </w:r>
      <w:r>
        <w:rPr>
          <w:rFonts w:hint="eastAsia"/>
        </w:rPr>
        <w:t>Serafin</w:t>
      </w:r>
      <w:r>
        <w:rPr>
          <w:rFonts w:hint="eastAsia"/>
        </w:rPr>
        <w:t>二进制格式转换为</w:t>
      </w:r>
      <w:r>
        <w:rPr>
          <w:rFonts w:hint="eastAsia"/>
        </w:rPr>
        <w:t>ASCII</w:t>
      </w:r>
      <w:r>
        <w:rPr>
          <w:rFonts w:hint="eastAsia"/>
        </w:rPr>
        <w:t>格式，方便于理解</w:t>
      </w:r>
      <w:r>
        <w:rPr>
          <w:rFonts w:hint="eastAsia"/>
        </w:rPr>
        <w:t>Serafin</w:t>
      </w:r>
      <w:r>
        <w:rPr>
          <w:rFonts w:hint="eastAsia"/>
        </w:rPr>
        <w:t>格式内容。</w:t>
      </w:r>
    </w:p>
    <w:p w:rsidR="00FC450A" w:rsidRDefault="00FC450A" w:rsidP="00AC26C9">
      <w:pPr>
        <w:ind w:firstLine="480"/>
        <w:rPr>
          <w:rFonts w:hint="eastAsia"/>
        </w:rPr>
      </w:pPr>
    </w:p>
    <w:p w:rsidR="00FC450A" w:rsidRDefault="00FC450A" w:rsidP="00AC26C9">
      <w:pPr>
        <w:ind w:firstLine="480"/>
        <w:rPr>
          <w:rFonts w:hint="eastAsia"/>
        </w:rPr>
      </w:pPr>
    </w:p>
    <w:p w:rsidR="00FC450A" w:rsidRDefault="00FC450A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B05" w:rsidRDefault="005F6B0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F6B05" w:rsidRDefault="005F6B0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B05" w:rsidRDefault="005F6B0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F6B05" w:rsidRDefault="005F6B0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27D2"/>
    <w:multiLevelType w:val="multilevel"/>
    <w:tmpl w:val="9B3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55953"/>
    <w:multiLevelType w:val="hybridMultilevel"/>
    <w:tmpl w:val="F8A4693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8FC2E8C"/>
    <w:multiLevelType w:val="multilevel"/>
    <w:tmpl w:val="DFE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386B9C"/>
    <w:rsid w:val="003D42F8"/>
    <w:rsid w:val="004953F2"/>
    <w:rsid w:val="005E4EF8"/>
    <w:rsid w:val="005F6B05"/>
    <w:rsid w:val="006510DC"/>
    <w:rsid w:val="00704C59"/>
    <w:rsid w:val="0078114F"/>
    <w:rsid w:val="00AC26C9"/>
    <w:rsid w:val="00D01E9C"/>
    <w:rsid w:val="00D1304E"/>
    <w:rsid w:val="00D832B8"/>
    <w:rsid w:val="00D87A4C"/>
    <w:rsid w:val="00F74A19"/>
    <w:rsid w:val="00FC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04C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4C59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04C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FC450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884">
          <w:blockQuote w:val="1"/>
          <w:marLeft w:val="0"/>
          <w:marRight w:val="0"/>
          <w:marTop w:val="0"/>
          <w:marBottom w:val="148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357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12</cp:revision>
  <dcterms:created xsi:type="dcterms:W3CDTF">2018-09-12T01:04:00Z</dcterms:created>
  <dcterms:modified xsi:type="dcterms:W3CDTF">2019-07-26T08:48:00Z</dcterms:modified>
</cp:coreProperties>
</file>