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AC29" w14:textId="77777777" w:rsidR="00EF452F" w:rsidRPr="00EF452F" w:rsidRDefault="00EF452F" w:rsidP="00EF452F">
      <w:pPr>
        <w:pStyle w:val="1"/>
      </w:pPr>
      <w:proofErr w:type="spellStart"/>
      <w:r w:rsidRPr="00EF452F">
        <w:rPr>
          <w:rFonts w:hint="eastAsia"/>
        </w:rPr>
        <w:t>DAFoam</w:t>
      </w:r>
      <w:proofErr w:type="spellEnd"/>
      <w:r w:rsidRPr="00EF452F">
        <w:rPr>
          <w:rFonts w:hint="eastAsia"/>
        </w:rPr>
        <w:t xml:space="preserve"> workshops</w:t>
      </w:r>
    </w:p>
    <w:p w14:paraId="6A7D4A3E" w14:textId="77777777" w:rsidR="00EF452F" w:rsidRDefault="00EF452F" w:rsidP="00EF452F">
      <w:pPr>
        <w:ind w:firstLine="480"/>
      </w:pPr>
      <w:r>
        <w:rPr>
          <w:rFonts w:hint="eastAsia"/>
        </w:rPr>
        <w:t xml:space="preserve">The overall objective of </w:t>
      </w:r>
      <w:proofErr w:type="spellStart"/>
      <w:r>
        <w:rPr>
          <w:rFonts w:hint="eastAsia"/>
        </w:rPr>
        <w:t>DAFoam</w:t>
      </w:r>
      <w:proofErr w:type="spellEnd"/>
      <w:r>
        <w:rPr>
          <w:rFonts w:hint="eastAsia"/>
        </w:rPr>
        <w:t xml:space="preserve"> workshops is to facilitate the usage and development of </w:t>
      </w:r>
      <w:proofErr w:type="spellStart"/>
      <w:r>
        <w:rPr>
          <w:rFonts w:hint="eastAsia"/>
        </w:rPr>
        <w:t>DAFoam</w:t>
      </w:r>
      <w:proofErr w:type="spellEnd"/>
      <w:r>
        <w:rPr>
          <w:rFonts w:hint="eastAsia"/>
        </w:rPr>
        <w:t>. Workshop materials are available from </w:t>
      </w:r>
      <w:hyperlink r:id="rId7" w:history="1">
        <w:r>
          <w:rPr>
            <w:rStyle w:val="aa"/>
            <w:rFonts w:ascii="微软雅黑" w:eastAsia="微软雅黑" w:hAnsi="微软雅黑" w:hint="eastAsia"/>
            <w:sz w:val="23"/>
            <w:szCs w:val="23"/>
          </w:rPr>
          <w:t>here</w:t>
        </w:r>
      </w:hyperlink>
      <w:r>
        <w:rPr>
          <w:rFonts w:hint="eastAsia"/>
        </w:rPr>
        <w:t>. The video recording is available from </w:t>
      </w:r>
      <w:hyperlink r:id="rId8" w:history="1">
        <w:r>
          <w:rPr>
            <w:rStyle w:val="aa"/>
            <w:rFonts w:ascii="微软雅黑" w:eastAsia="微软雅黑" w:hAnsi="微软雅黑" w:hint="eastAsia"/>
            <w:sz w:val="23"/>
            <w:szCs w:val="23"/>
          </w:rPr>
          <w:t>here</w:t>
        </w:r>
      </w:hyperlink>
      <w:r>
        <w:rPr>
          <w:rFonts w:hint="eastAsia"/>
        </w:rPr>
        <w:t>.</w:t>
      </w:r>
    </w:p>
    <w:p w14:paraId="639619FE" w14:textId="77777777" w:rsidR="00EF452F" w:rsidRDefault="00EF452F" w:rsidP="00EF452F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June 9, 2021. The first </w:t>
      </w:r>
      <w:proofErr w:type="spellStart"/>
      <w:r>
        <w:rPr>
          <w:rFonts w:hint="eastAsia"/>
        </w:rPr>
        <w:t>DAFoam</w:t>
      </w:r>
      <w:proofErr w:type="spellEnd"/>
      <w:r>
        <w:rPr>
          <w:rFonts w:hint="eastAsia"/>
        </w:rPr>
        <w:t xml:space="preserve"> workshop (</w:t>
      </w:r>
      <w:hyperlink r:id="rId9" w:history="1">
        <w:r w:rsidRPr="00EF452F">
          <w:rPr>
            <w:rStyle w:val="aa"/>
            <w:rFonts w:ascii="微软雅黑" w:eastAsia="微软雅黑" w:hAnsi="微软雅黑" w:hint="eastAsia"/>
            <w:sz w:val="23"/>
            <w:szCs w:val="23"/>
          </w:rPr>
          <w:t>details</w:t>
        </w:r>
      </w:hyperlink>
      <w:r>
        <w:rPr>
          <w:rFonts w:hint="eastAsia"/>
        </w:rPr>
        <w:t>, </w:t>
      </w:r>
      <w:hyperlink r:id="rId10" w:history="1">
        <w:r w:rsidRPr="00EF452F">
          <w:rPr>
            <w:rStyle w:val="aa"/>
            <w:rFonts w:ascii="微软雅黑" w:eastAsia="微软雅黑" w:hAnsi="微软雅黑" w:hint="eastAsia"/>
            <w:sz w:val="23"/>
            <w:szCs w:val="23"/>
          </w:rPr>
          <w:t>slides</w:t>
        </w:r>
      </w:hyperlink>
      <w:r>
        <w:rPr>
          <w:rFonts w:hint="eastAsia"/>
        </w:rPr>
        <w:t>).</w:t>
      </w:r>
    </w:p>
    <w:p w14:paraId="10700D94" w14:textId="77777777" w:rsidR="00EF452F" w:rsidRDefault="00EF452F" w:rsidP="00EF452F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June 8, 2022. The second </w:t>
      </w:r>
      <w:proofErr w:type="spellStart"/>
      <w:r>
        <w:rPr>
          <w:rFonts w:hint="eastAsia"/>
        </w:rPr>
        <w:t>DAFoam</w:t>
      </w:r>
      <w:proofErr w:type="spellEnd"/>
      <w:r>
        <w:rPr>
          <w:rFonts w:hint="eastAsia"/>
        </w:rPr>
        <w:t xml:space="preserve"> workshop (</w:t>
      </w:r>
      <w:hyperlink r:id="rId11" w:history="1">
        <w:r w:rsidRPr="00EF452F">
          <w:rPr>
            <w:rStyle w:val="aa"/>
            <w:rFonts w:ascii="微软雅黑" w:eastAsia="微软雅黑" w:hAnsi="微软雅黑" w:hint="eastAsia"/>
            <w:sz w:val="23"/>
            <w:szCs w:val="23"/>
          </w:rPr>
          <w:t>details</w:t>
        </w:r>
      </w:hyperlink>
      <w:r>
        <w:rPr>
          <w:rFonts w:hint="eastAsia"/>
        </w:rPr>
        <w:t>, </w:t>
      </w:r>
      <w:hyperlink r:id="rId12" w:history="1">
        <w:r w:rsidRPr="00EF452F">
          <w:rPr>
            <w:rStyle w:val="aa"/>
            <w:rFonts w:ascii="微软雅黑" w:eastAsia="微软雅黑" w:hAnsi="微软雅黑" w:hint="eastAsia"/>
            <w:sz w:val="23"/>
            <w:szCs w:val="23"/>
          </w:rPr>
          <w:t>slides</w:t>
        </w:r>
      </w:hyperlink>
      <w:r>
        <w:rPr>
          <w:rFonts w:hint="eastAsia"/>
        </w:rPr>
        <w:t>).</w:t>
      </w:r>
    </w:p>
    <w:p w14:paraId="6A952423" w14:textId="77777777" w:rsidR="00D832B8" w:rsidRPr="00EF452F" w:rsidRDefault="00D832B8" w:rsidP="00AC26C9">
      <w:pPr>
        <w:ind w:firstLine="480"/>
      </w:pPr>
    </w:p>
    <w:sectPr w:rsidR="00D832B8" w:rsidRPr="00EF452F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5E6C" w14:textId="77777777" w:rsidR="00CF3E47" w:rsidRDefault="00CF3E47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59C9647C" w14:textId="77777777" w:rsidR="00CF3E47" w:rsidRDefault="00CF3E47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6516" w14:textId="77777777" w:rsidR="00CF3E47" w:rsidRDefault="00CF3E47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34ACF55D" w14:textId="77777777" w:rsidR="00CF3E47" w:rsidRDefault="00CF3E47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B4C8F"/>
    <w:multiLevelType w:val="multilevel"/>
    <w:tmpl w:val="794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E2CF1"/>
    <w:multiLevelType w:val="hybridMultilevel"/>
    <w:tmpl w:val="9120DEF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902133716">
    <w:abstractNumId w:val="0"/>
  </w:num>
  <w:num w:numId="2" w16cid:durableId="122224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386B9C"/>
    <w:rsid w:val="006510DC"/>
    <w:rsid w:val="0078114F"/>
    <w:rsid w:val="007B4A5C"/>
    <w:rsid w:val="00932DBA"/>
    <w:rsid w:val="00A672ED"/>
    <w:rsid w:val="00AC26C9"/>
    <w:rsid w:val="00CF3E47"/>
    <w:rsid w:val="00D01E9C"/>
    <w:rsid w:val="00D832B8"/>
    <w:rsid w:val="00D87A4C"/>
    <w:rsid w:val="00E64D87"/>
    <w:rsid w:val="00E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paragraph" w:styleId="a9">
    <w:name w:val="Normal (Web)"/>
    <w:basedOn w:val="a"/>
    <w:uiPriority w:val="99"/>
    <w:semiHidden/>
    <w:unhideWhenUsed/>
    <w:rsid w:val="00EF452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Hyperlink"/>
    <w:basedOn w:val="a0"/>
    <w:uiPriority w:val="99"/>
    <w:semiHidden/>
    <w:unhideWhenUsed/>
    <w:rsid w:val="00EF452F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F452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r9SKeQBuntzYf-3ubtfzmQ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AFoam/workshops" TargetMode="External"/><Relationship Id="rId12" Type="http://schemas.openxmlformats.org/officeDocument/2006/relationships/hyperlink" Target="https://github.com/DAFoam/workshops/blob/main/2022_Summer/slides/2022_Summer_Workshop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foam.github.io/dafoam_workshop_202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DAFoam/workshops/blob/main/2021_Summer/slides/2021_Summer_Workshop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foam.github.io/dafoam_workshop_2021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8</cp:revision>
  <dcterms:created xsi:type="dcterms:W3CDTF">2018-09-12T01:04:00Z</dcterms:created>
  <dcterms:modified xsi:type="dcterms:W3CDTF">2023-09-28T09:05:00Z</dcterms:modified>
</cp:coreProperties>
</file>