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B9F" w14:textId="77777777" w:rsidR="004E0931" w:rsidRPr="004E0931" w:rsidRDefault="004E0931" w:rsidP="004E0931">
      <w:pPr>
        <w:pStyle w:val="1"/>
      </w:pPr>
      <w:r w:rsidRPr="004E0931">
        <w:rPr>
          <w:rFonts w:hint="eastAsia"/>
        </w:rPr>
        <w:t>Airfoil aerodynamic optimization GUI</w:t>
      </w:r>
    </w:p>
    <w:p w14:paraId="1CDD6C7F" w14:textId="77777777" w:rsidR="004E0931" w:rsidRPr="004E0931" w:rsidRDefault="004E0931" w:rsidP="004E0931">
      <w:pPr>
        <w:ind w:firstLine="480"/>
      </w:pPr>
      <w:hyperlink r:id="rId7" w:anchor="load-the-case-and-plugin" w:history="1">
        <w:r w:rsidRPr="004E0931">
          <w:rPr>
            <w:rFonts w:hint="eastAsia"/>
            <w:color w:val="0000FF"/>
            <w:u w:val="single"/>
          </w:rPr>
          <w:t>Load the case and plugin</w:t>
        </w:r>
      </w:hyperlink>
    </w:p>
    <w:p w14:paraId="75981475" w14:textId="77777777" w:rsidR="004E0931" w:rsidRPr="004E0931" w:rsidRDefault="004E0931" w:rsidP="004E0931">
      <w:pPr>
        <w:ind w:firstLine="480"/>
        <w:rPr>
          <w:rFonts w:hint="eastAsia"/>
        </w:rPr>
      </w:pPr>
      <w:hyperlink r:id="rId8" w:anchor="generate-the-mesh" w:history="1">
        <w:r w:rsidRPr="004E0931">
          <w:rPr>
            <w:rFonts w:hint="eastAsia"/>
            <w:color w:val="0000FF"/>
            <w:u w:val="single"/>
          </w:rPr>
          <w:t>Generate the mesh</w:t>
        </w:r>
      </w:hyperlink>
    </w:p>
    <w:p w14:paraId="6655C1EA" w14:textId="77777777" w:rsidR="004E0931" w:rsidRPr="004E0931" w:rsidRDefault="004E0931" w:rsidP="004E0931">
      <w:pPr>
        <w:ind w:firstLine="480"/>
        <w:rPr>
          <w:rFonts w:hint="eastAsia"/>
        </w:rPr>
      </w:pPr>
      <w:hyperlink r:id="rId9" w:anchor="write-the-run-script" w:history="1">
        <w:r w:rsidRPr="004E0931">
          <w:rPr>
            <w:rFonts w:hint="eastAsia"/>
            <w:color w:val="0000FF"/>
            <w:u w:val="single"/>
          </w:rPr>
          <w:t>Write the run script</w:t>
        </w:r>
      </w:hyperlink>
    </w:p>
    <w:p w14:paraId="02FD2021" w14:textId="77777777" w:rsidR="004E0931" w:rsidRPr="004E0931" w:rsidRDefault="004E0931" w:rsidP="004E0931">
      <w:pPr>
        <w:ind w:firstLine="480"/>
        <w:rPr>
          <w:rFonts w:hint="eastAsia"/>
        </w:rPr>
      </w:pPr>
      <w:hyperlink r:id="rId10" w:anchor="optimize" w:history="1">
        <w:r w:rsidRPr="004E0931">
          <w:rPr>
            <w:rFonts w:hint="eastAsia"/>
            <w:color w:val="0000FF"/>
            <w:u w:val="single"/>
          </w:rPr>
          <w:t>Optimize</w:t>
        </w:r>
      </w:hyperlink>
    </w:p>
    <w:p w14:paraId="43C6379A" w14:textId="77777777" w:rsidR="004E0931" w:rsidRPr="004E0931" w:rsidRDefault="004E0931" w:rsidP="004E0931">
      <w:pPr>
        <w:ind w:firstLine="480"/>
        <w:rPr>
          <w:rFonts w:hint="eastAsia"/>
        </w:rPr>
      </w:pPr>
      <w:hyperlink r:id="rId11" w:anchor="python-gui-for-post-processing" w:history="1">
        <w:r w:rsidRPr="004E0931">
          <w:rPr>
            <w:rFonts w:hint="eastAsia"/>
            <w:color w:val="0000FF"/>
            <w:u w:val="single"/>
          </w:rPr>
          <w:t>Python GUI for post-processing</w:t>
        </w:r>
      </w:hyperlink>
    </w:p>
    <w:p w14:paraId="3D0B6D67" w14:textId="77777777" w:rsidR="004E0931" w:rsidRPr="004E0931" w:rsidRDefault="004E0931" w:rsidP="006B5541">
      <w:pPr>
        <w:ind w:firstLine="480"/>
      </w:pPr>
      <w:proofErr w:type="spellStart"/>
      <w:r w:rsidRPr="004E0931">
        <w:rPr>
          <w:rFonts w:hint="eastAsia"/>
        </w:rPr>
        <w:t>pvOptAirfoil</w:t>
      </w:r>
      <w:proofErr w:type="spellEnd"/>
      <w:r w:rsidRPr="004E0931">
        <w:rPr>
          <w:rFonts w:hint="eastAsia"/>
        </w:rPr>
        <w:t xml:space="preserve"> is the first in a series of graphical user interface (GUI) plugins that we are developing to streamline the </w:t>
      </w:r>
      <w:proofErr w:type="spellStart"/>
      <w:r w:rsidRPr="004E0931">
        <w:rPr>
          <w:rFonts w:hint="eastAsia"/>
        </w:rPr>
        <w:t>DaFoam</w:t>
      </w:r>
      <w:proofErr w:type="spellEnd"/>
      <w:r w:rsidRPr="004E0931">
        <w:rPr>
          <w:rFonts w:hint="eastAsia"/>
        </w:rPr>
        <w:t xml:space="preserve"> optimization process. </w:t>
      </w:r>
      <w:proofErr w:type="spellStart"/>
      <w:r w:rsidRPr="004E0931">
        <w:rPr>
          <w:rFonts w:hint="eastAsia"/>
        </w:rPr>
        <w:t>PvOptAirfoil</w:t>
      </w:r>
      <w:proofErr w:type="spellEnd"/>
      <w:r w:rsidRPr="004E0931">
        <w:rPr>
          <w:rFonts w:hint="eastAsia"/>
        </w:rPr>
        <w:t xml:space="preserve"> is designed to make airfoil aerodynamic shape optimization setup more visual throughout the entire process. It can be used for mesh generation and transformation via the </w:t>
      </w:r>
      <w:proofErr w:type="spellStart"/>
      <w:r w:rsidRPr="004E0931">
        <w:rPr>
          <w:rFonts w:hint="eastAsia"/>
        </w:rPr>
        <w:t>DaFOAM</w:t>
      </w:r>
      <w:proofErr w:type="spellEnd"/>
      <w:r w:rsidRPr="004E0931">
        <w:rPr>
          <w:rFonts w:hint="eastAsia"/>
        </w:rPr>
        <w:t xml:space="preserve"> Docker image, run-script setup for local optimization using Docker or later exporting to HPC, as well as visualizing optimization results. This GUI is currently in the beta version.</w:t>
      </w:r>
    </w:p>
    <w:p w14:paraId="7A70ED0B" w14:textId="77777777" w:rsidR="004E0931" w:rsidRPr="004E0931" w:rsidRDefault="004E0931" w:rsidP="006B5541">
      <w:pPr>
        <w:pStyle w:val="2"/>
        <w:rPr>
          <w:rFonts w:hint="eastAsia"/>
        </w:rPr>
      </w:pPr>
      <w:r w:rsidRPr="004E0931">
        <w:rPr>
          <w:rFonts w:hint="eastAsia"/>
        </w:rPr>
        <w:t>Load the case and plugin</w:t>
      </w:r>
    </w:p>
    <w:p w14:paraId="5942BD06" w14:textId="77777777" w:rsidR="004E0931" w:rsidRPr="004E0931" w:rsidRDefault="004E0931" w:rsidP="006B5541">
      <w:pPr>
        <w:ind w:firstLine="480"/>
        <w:rPr>
          <w:rFonts w:hint="eastAsia"/>
        </w:rPr>
      </w:pPr>
      <w:r w:rsidRPr="004E0931">
        <w:rPr>
          <w:rFonts w:hint="eastAsia"/>
        </w:rPr>
        <w:t>To run a GUI-based optimization case, first download the </w:t>
      </w:r>
      <w:proofErr w:type="spellStart"/>
      <w:r w:rsidRPr="004E0931">
        <w:fldChar w:fldCharType="begin"/>
      </w:r>
      <w:r w:rsidRPr="004E0931">
        <w:instrText>HYPERLINK "https://github.com/DAFoam/pvOptGUI_tutorials/archive/refs/heads/main.zip"</w:instrText>
      </w:r>
      <w:r w:rsidRPr="004E0931">
        <w:fldChar w:fldCharType="separate"/>
      </w:r>
      <w:r w:rsidRPr="004E0931">
        <w:rPr>
          <w:rFonts w:hint="eastAsia"/>
          <w:color w:val="0000FF"/>
          <w:u w:val="single"/>
        </w:rPr>
        <w:t>pvOptGUI</w:t>
      </w:r>
      <w:proofErr w:type="spellEnd"/>
      <w:r w:rsidRPr="004E0931">
        <w:rPr>
          <w:rFonts w:hint="eastAsia"/>
          <w:color w:val="0000FF"/>
          <w:u w:val="single"/>
        </w:rPr>
        <w:t xml:space="preserve"> tutorial</w:t>
      </w:r>
      <w:r w:rsidRPr="004E0931">
        <w:fldChar w:fldCharType="end"/>
      </w:r>
      <w:r w:rsidRPr="004E0931">
        <w:rPr>
          <w:rFonts w:hint="eastAsia"/>
        </w:rPr>
        <w:t> and extract it.</w:t>
      </w:r>
    </w:p>
    <w:p w14:paraId="705A7D19" w14:textId="77777777" w:rsidR="004E0931" w:rsidRPr="004E0931" w:rsidRDefault="004E0931" w:rsidP="006B5541">
      <w:pPr>
        <w:ind w:firstLine="480"/>
        <w:rPr>
          <w:rFonts w:hint="eastAsia"/>
        </w:rPr>
      </w:pPr>
      <w:r w:rsidRPr="004E0931">
        <w:rPr>
          <w:rFonts w:hint="eastAsia"/>
        </w:rPr>
        <w:t xml:space="preserve">Then, open </w:t>
      </w:r>
      <w:proofErr w:type="spellStart"/>
      <w:r w:rsidRPr="004E0931">
        <w:rPr>
          <w:rFonts w:hint="eastAsia"/>
        </w:rPr>
        <w:t>ParaView</w:t>
      </w:r>
      <w:proofErr w:type="spellEnd"/>
      <w:r w:rsidRPr="004E0931">
        <w:rPr>
          <w:rFonts w:hint="eastAsia"/>
        </w:rPr>
        <w:t xml:space="preserve"> following the instructions mentioned on </w:t>
      </w:r>
      <w:hyperlink r:id="rId12" w:history="1">
        <w:r w:rsidRPr="004E0931">
          <w:rPr>
            <w:rFonts w:hint="eastAsia"/>
            <w:color w:val="0000FF"/>
            <w:u w:val="single"/>
          </w:rPr>
          <w:t>this page</w:t>
        </w:r>
      </w:hyperlink>
      <w:r w:rsidRPr="004E0931">
        <w:rPr>
          <w:rFonts w:hint="eastAsia"/>
        </w:rPr>
        <w:t>.</w:t>
      </w:r>
    </w:p>
    <w:p w14:paraId="5A7E13D4" w14:textId="77777777" w:rsidR="004E0931" w:rsidRPr="004E0931" w:rsidRDefault="004E0931" w:rsidP="006B5541">
      <w:pPr>
        <w:ind w:firstLine="480"/>
        <w:rPr>
          <w:rFonts w:hint="eastAsia"/>
        </w:rPr>
      </w:pPr>
      <w:r w:rsidRPr="004E0931">
        <w:rPr>
          <w:rFonts w:hint="eastAsia"/>
        </w:rPr>
        <w:t xml:space="preserve">Then open the </w:t>
      </w:r>
      <w:proofErr w:type="spellStart"/>
      <w:r w:rsidRPr="004E0931">
        <w:rPr>
          <w:rFonts w:hint="eastAsia"/>
        </w:rPr>
        <w:t>pvOptAirfoil</w:t>
      </w:r>
      <w:proofErr w:type="spellEnd"/>
      <w:r w:rsidRPr="004E0931">
        <w:rPr>
          <w:rFonts w:hint="eastAsia"/>
        </w:rPr>
        <w:t xml:space="preserve"> source by first clicking the sources tab in the toolbar at the top of the screen. Then hover over </w:t>
      </w:r>
      <w:proofErr w:type="spellStart"/>
      <w:r w:rsidRPr="004E0931">
        <w:rPr>
          <w:rFonts w:hint="eastAsia"/>
        </w:rPr>
        <w:t>pvOptGUI</w:t>
      </w:r>
      <w:proofErr w:type="spellEnd"/>
      <w:r w:rsidRPr="004E0931">
        <w:rPr>
          <w:rFonts w:hint="eastAsia"/>
        </w:rPr>
        <w:t xml:space="preserve"> and select </w:t>
      </w:r>
      <w:proofErr w:type="spellStart"/>
      <w:r w:rsidRPr="004E0931">
        <w:rPr>
          <w:rFonts w:hint="eastAsia"/>
        </w:rPr>
        <w:t>pvOptAirfoil</w:t>
      </w:r>
      <w:proofErr w:type="spellEnd"/>
      <w:r w:rsidRPr="004E0931">
        <w:rPr>
          <w:rFonts w:hint="eastAsia"/>
        </w:rPr>
        <w:t xml:space="preserve">. Open a </w:t>
      </w:r>
      <w:proofErr w:type="spellStart"/>
      <w:r w:rsidRPr="004E0931">
        <w:rPr>
          <w:rFonts w:hint="eastAsia"/>
        </w:rPr>
        <w:t>paraview.foam</w:t>
      </w:r>
      <w:proofErr w:type="spellEnd"/>
      <w:r w:rsidRPr="004E0931">
        <w:rPr>
          <w:rFonts w:hint="eastAsia"/>
        </w:rPr>
        <w:t xml:space="preserve"> dummy file inside the new source</w:t>
      </w:r>
      <w:r w:rsidRPr="004E0931">
        <w:rPr>
          <w:rFonts w:hint="eastAsia"/>
        </w:rPr>
        <w:t>’</w:t>
      </w:r>
      <w:r w:rsidRPr="004E0931">
        <w:rPr>
          <w:rFonts w:hint="eastAsia"/>
        </w:rPr>
        <w:t xml:space="preserve">s file select option, an example of this file is found in </w:t>
      </w:r>
      <w:proofErr w:type="spellStart"/>
      <w:r w:rsidRPr="004E0931">
        <w:rPr>
          <w:rFonts w:hint="eastAsia"/>
        </w:rPr>
        <w:t>pvOptGUI_tutorials</w:t>
      </w:r>
      <w:proofErr w:type="spellEnd"/>
      <w:r w:rsidRPr="004E0931">
        <w:rPr>
          <w:rFonts w:hint="eastAsia"/>
        </w:rPr>
        <w:t>.</w:t>
      </w:r>
    </w:p>
    <w:p w14:paraId="31CB8DA6" w14:textId="77777777" w:rsidR="004E0931" w:rsidRPr="004E0931" w:rsidRDefault="004E0931" w:rsidP="006B5541">
      <w:pPr>
        <w:ind w:firstLine="480"/>
        <w:rPr>
          <w:rFonts w:hint="eastAsia"/>
        </w:rPr>
      </w:pPr>
      <w:r w:rsidRPr="004E0931">
        <w:rPr>
          <w:rFonts w:hint="eastAsia"/>
        </w:rPr>
        <w:t xml:space="preserve">Then click the green apply button on the left, below the </w:t>
      </w:r>
      <w:proofErr w:type="spellStart"/>
      <w:r w:rsidRPr="004E0931">
        <w:rPr>
          <w:rFonts w:hint="eastAsia"/>
        </w:rPr>
        <w:t>ParaView</w:t>
      </w:r>
      <w:proofErr w:type="spellEnd"/>
      <w:r w:rsidRPr="004E0931">
        <w:rPr>
          <w:rFonts w:hint="eastAsia"/>
        </w:rPr>
        <w:t xml:space="preserve"> pipeline window. You can also set up the </w:t>
      </w:r>
      <w:r w:rsidRPr="004E0931">
        <w:rPr>
          <w:rFonts w:hint="eastAsia"/>
        </w:rPr>
        <w:t>‘</w:t>
      </w:r>
      <w:r w:rsidRPr="004E0931">
        <w:rPr>
          <w:rFonts w:hint="eastAsia"/>
        </w:rPr>
        <w:t>auto-apply</w:t>
      </w:r>
      <w:r w:rsidRPr="004E0931">
        <w:rPr>
          <w:rFonts w:hint="eastAsia"/>
        </w:rPr>
        <w:t>’</w:t>
      </w:r>
      <w:r w:rsidRPr="004E0931">
        <w:rPr>
          <w:rFonts w:hint="eastAsia"/>
        </w:rPr>
        <w:t xml:space="preserve"> feature by navigating to </w:t>
      </w:r>
      <w:r w:rsidRPr="004E0931">
        <w:rPr>
          <w:rFonts w:hint="eastAsia"/>
          <w:i/>
          <w:iCs/>
        </w:rPr>
        <w:t>edit</w:t>
      </w:r>
      <w:r w:rsidRPr="004E0931">
        <w:rPr>
          <w:rFonts w:hint="eastAsia"/>
        </w:rPr>
        <w:t> in the upper toolbar, then selecting settings. Auto-apply is the second setting under the </w:t>
      </w:r>
      <w:r w:rsidRPr="004E0931">
        <w:rPr>
          <w:rFonts w:hint="eastAsia"/>
          <w:i/>
          <w:iCs/>
        </w:rPr>
        <w:t>general</w:t>
      </w:r>
      <w:r w:rsidRPr="004E0931">
        <w:rPr>
          <w:rFonts w:hint="eastAsia"/>
        </w:rPr>
        <w:t> tab.</w:t>
      </w:r>
    </w:p>
    <w:p w14:paraId="6905E6C7" w14:textId="77777777" w:rsidR="004E0931" w:rsidRPr="004E0931" w:rsidRDefault="004E0931" w:rsidP="006B5541">
      <w:pPr>
        <w:ind w:firstLine="480"/>
        <w:rPr>
          <w:rFonts w:hint="eastAsia"/>
        </w:rPr>
      </w:pPr>
      <w:r w:rsidRPr="004E0931">
        <w:rPr>
          <w:rFonts w:hint="eastAsia"/>
        </w:rPr>
        <w:t>A message box should appear indicating whether a working Docker version was successfully found on your system, click </w:t>
      </w:r>
      <w:r w:rsidRPr="004E0931">
        <w:rPr>
          <w:rFonts w:hint="eastAsia"/>
          <w:i/>
          <w:iCs/>
        </w:rPr>
        <w:t>OK</w:t>
      </w:r>
    </w:p>
    <w:p w14:paraId="22735974" w14:textId="77777777" w:rsidR="004E0931" w:rsidRPr="004E0931" w:rsidRDefault="004E0931" w:rsidP="006B5541">
      <w:pPr>
        <w:ind w:firstLine="480"/>
        <w:rPr>
          <w:rFonts w:hint="eastAsia"/>
        </w:rPr>
      </w:pPr>
      <w:r w:rsidRPr="004E0931">
        <w:rPr>
          <w:rFonts w:hint="eastAsia"/>
        </w:rPr>
        <w:t xml:space="preserve">You should now see the </w:t>
      </w:r>
      <w:proofErr w:type="spellStart"/>
      <w:r w:rsidRPr="004E0931">
        <w:rPr>
          <w:rFonts w:hint="eastAsia"/>
        </w:rPr>
        <w:t>pvOptAirfoil</w:t>
      </w:r>
      <w:proofErr w:type="spellEnd"/>
      <w:r w:rsidRPr="004E0931">
        <w:rPr>
          <w:rFonts w:hint="eastAsia"/>
        </w:rPr>
        <w:t xml:space="preserve"> interface in the panel on the left, below the </w:t>
      </w:r>
      <w:r w:rsidRPr="004E0931">
        <w:rPr>
          <w:rFonts w:hint="eastAsia"/>
        </w:rPr>
        <w:lastRenderedPageBreak/>
        <w:t>pipeline, as shown in the following figure.</w:t>
      </w:r>
    </w:p>
    <w:p w14:paraId="0712D6A3" w14:textId="06E2D90F" w:rsidR="00D832B8" w:rsidRPr="004E0931" w:rsidRDefault="006B5541" w:rsidP="006B5541">
      <w:pPr>
        <w:ind w:firstLine="480"/>
        <w:jc w:val="center"/>
      </w:pPr>
      <w:r>
        <w:rPr>
          <w:noProof/>
        </w:rPr>
        <w:drawing>
          <wp:inline distT="0" distB="0" distL="0" distR="0" wp14:anchorId="390DCF7A" wp14:editId="1DADA8BD">
            <wp:extent cx="5005754" cy="2505288"/>
            <wp:effectExtent l="0" t="0" r="0" b="0"/>
            <wp:docPr id="7768129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74" cy="250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C2BE" w14:textId="77777777" w:rsidR="004E0931" w:rsidRPr="004E0931" w:rsidRDefault="004E0931" w:rsidP="006B5541">
      <w:pPr>
        <w:pStyle w:val="2"/>
      </w:pPr>
      <w:r w:rsidRPr="004E0931">
        <w:rPr>
          <w:rFonts w:hint="eastAsia"/>
        </w:rPr>
        <w:t>Generate the mesh</w:t>
      </w:r>
    </w:p>
    <w:p w14:paraId="03FEE059" w14:textId="77777777" w:rsidR="004E0931" w:rsidRPr="004E0931" w:rsidRDefault="004E0931" w:rsidP="006B5541">
      <w:pPr>
        <w:ind w:firstLine="482"/>
        <w:rPr>
          <w:rFonts w:hint="eastAsia"/>
        </w:rPr>
      </w:pPr>
      <w:r w:rsidRPr="004E0931">
        <w:rPr>
          <w:rFonts w:hint="eastAsia"/>
          <w:b/>
          <w:bCs/>
        </w:rPr>
        <w:t>NOTE:</w:t>
      </w:r>
      <w:r w:rsidRPr="004E0931">
        <w:rPr>
          <w:rFonts w:hint="eastAsia"/>
        </w:rPr>
        <w:t> This step requires Docker, if Docker is not found when loading the plugin, the generation files will be created without generating the mesh</w:t>
      </w:r>
    </w:p>
    <w:p w14:paraId="199684B3" w14:textId="79FDC9D7" w:rsidR="00AC26C9" w:rsidRPr="004E0931" w:rsidRDefault="001254DB" w:rsidP="001254DB">
      <w:pPr>
        <w:ind w:firstLine="480"/>
        <w:jc w:val="center"/>
      </w:pPr>
      <w:r>
        <w:rPr>
          <w:noProof/>
        </w:rPr>
        <w:drawing>
          <wp:inline distT="0" distB="0" distL="0" distR="0" wp14:anchorId="0638A21A" wp14:editId="61913CE4">
            <wp:extent cx="3921369" cy="4342079"/>
            <wp:effectExtent l="0" t="0" r="0" b="0"/>
            <wp:docPr id="13451746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63" cy="434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A97C" w14:textId="77777777" w:rsidR="004E0931" w:rsidRDefault="004E0931" w:rsidP="006B5541">
      <w:pPr>
        <w:ind w:firstLine="480"/>
      </w:pPr>
      <w:r>
        <w:rPr>
          <w:rFonts w:hint="eastAsia"/>
        </w:rPr>
        <w:t>First, confirm the optimization folder is selected, then choose the upper and lower profiles for your airfoil by clicking the </w:t>
      </w:r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t xml:space="preserve">Select Upper Surface </w:t>
      </w:r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lastRenderedPageBreak/>
        <w:t>Profile</w:t>
      </w:r>
      <w:r>
        <w:rPr>
          <w:rFonts w:hint="eastAsia"/>
        </w:rPr>
        <w:t> and </w:t>
      </w:r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t>Select Lower Surface Profile</w:t>
      </w:r>
      <w:r>
        <w:rPr>
          <w:rFonts w:hint="eastAsia"/>
        </w:rPr>
        <w:t xml:space="preserve"> buttons and selecting the files from the dialog. An example of the upper and lower surface profiles can be found </w:t>
      </w:r>
      <w:proofErr w:type="spellStart"/>
      <w:r>
        <w:rPr>
          <w:rFonts w:hint="eastAsia"/>
        </w:rPr>
        <w:t>pvOptGUI_tutorials</w:t>
      </w:r>
      <w:proofErr w:type="spellEnd"/>
      <w:r>
        <w:rPr>
          <w:rFonts w:hint="eastAsia"/>
        </w:rPr>
        <w:t>/NACA0012/profiles</w:t>
      </w:r>
    </w:p>
    <w:p w14:paraId="794DE2A5" w14:textId="77777777" w:rsidR="004E0931" w:rsidRDefault="004E0931" w:rsidP="001254DB">
      <w:pPr>
        <w:ind w:firstLine="480"/>
        <w:rPr>
          <w:rFonts w:hint="eastAsia"/>
        </w:rPr>
      </w:pPr>
      <w:r>
        <w:rPr>
          <w:rFonts w:hint="eastAsia"/>
        </w:rPr>
        <w:t>Next you can set the approximate number of mesh cells, the boundary layer thickness and the number of cells between the surface and the far field</w:t>
      </w:r>
    </w:p>
    <w:p w14:paraId="3BFCC3A9" w14:textId="77777777" w:rsidR="004E0931" w:rsidRDefault="004E0931" w:rsidP="001254DB">
      <w:pPr>
        <w:ind w:firstLine="480"/>
        <w:rPr>
          <w:rFonts w:hint="eastAsia"/>
        </w:rPr>
      </w:pPr>
      <w:r>
        <w:rPr>
          <w:rFonts w:hint="eastAsia"/>
        </w:rPr>
        <w:t>Experienced users may choose to select the </w:t>
      </w:r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t>Toggle Advanced Mesh Settings</w:t>
      </w:r>
      <w:r>
        <w:rPr>
          <w:rFonts w:hint="eastAsia"/>
        </w:rPr>
        <w:t> to refine their mesh further, in which case the total mesh cells is calculated from these inputs</w:t>
      </w:r>
    </w:p>
    <w:p w14:paraId="6AEAFDA3" w14:textId="77777777" w:rsidR="004E0931" w:rsidRDefault="004E0931" w:rsidP="001254DB">
      <w:pPr>
        <w:ind w:firstLine="480"/>
        <w:rPr>
          <w:rFonts w:hint="eastAsia"/>
        </w:rPr>
      </w:pPr>
      <w:r>
        <w:rPr>
          <w:rFonts w:hint="eastAsia"/>
        </w:rPr>
        <w:t>Finally, select the </w:t>
      </w:r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t>Generate Mesh</w:t>
      </w:r>
      <w:r>
        <w:rPr>
          <w:rFonts w:hint="eastAsia"/>
        </w:rPr>
        <w:t> button to start mesh generation, a few seconds later a message box should appear indicating success or failure and the airfoil</w:t>
      </w:r>
      <w:r>
        <w:rPr>
          <w:rFonts w:hint="eastAsia"/>
        </w:rPr>
        <w:t>’</w:t>
      </w:r>
      <w:r>
        <w:rPr>
          <w:rFonts w:hint="eastAsia"/>
        </w:rPr>
        <w:t>s calculated chord length</w:t>
      </w:r>
    </w:p>
    <w:p w14:paraId="54114ED9" w14:textId="77777777" w:rsidR="004E0931" w:rsidRDefault="004E0931" w:rsidP="001254DB">
      <w:pPr>
        <w:ind w:firstLine="460"/>
        <w:rPr>
          <w:rFonts w:hint="eastAsia"/>
        </w:rPr>
      </w:pPr>
      <w:r>
        <w:rPr>
          <w:rStyle w:val="ac"/>
          <w:rFonts w:ascii="微软雅黑" w:eastAsia="微软雅黑" w:hAnsi="微软雅黑" w:hint="eastAsia"/>
          <w:color w:val="000000"/>
          <w:sz w:val="23"/>
          <w:szCs w:val="23"/>
        </w:rPr>
        <w:t>NOTE:</w:t>
      </w:r>
      <w:r>
        <w:rPr>
          <w:rFonts w:hint="eastAsia"/>
        </w:rPr>
        <w:t xml:space="preserve"> To load a generated mesh to the viewing area in </w:t>
      </w:r>
      <w:proofErr w:type="spellStart"/>
      <w:r>
        <w:rPr>
          <w:rFonts w:hint="eastAsia"/>
        </w:rPr>
        <w:t>ParaView</w:t>
      </w:r>
      <w:proofErr w:type="spellEnd"/>
      <w:r>
        <w:rPr>
          <w:rFonts w:hint="eastAsia"/>
        </w:rPr>
        <w:t xml:space="preserve">, navigate to your </w:t>
      </w:r>
      <w:proofErr w:type="spellStart"/>
      <w:r>
        <w:rPr>
          <w:rFonts w:hint="eastAsia"/>
        </w:rPr>
        <w:t>paraview.foam</w:t>
      </w:r>
      <w:proofErr w:type="spellEnd"/>
      <w:r>
        <w:rPr>
          <w:rFonts w:hint="eastAsia"/>
        </w:rPr>
        <w:t xml:space="preserve"> file in the pipeline, and click refresh and apply in the menu below (you may need to scroll)</w:t>
      </w:r>
    </w:p>
    <w:p w14:paraId="714B99F2" w14:textId="77777777" w:rsidR="004E0931" w:rsidRPr="004E0931" w:rsidRDefault="004E0931" w:rsidP="004E0931">
      <w:pPr>
        <w:pStyle w:val="2"/>
      </w:pPr>
      <w:r w:rsidRPr="004E0931">
        <w:rPr>
          <w:rFonts w:hint="eastAsia"/>
        </w:rPr>
        <w:t>Write the run script</w:t>
      </w:r>
    </w:p>
    <w:p w14:paraId="7B293408" w14:textId="77777777" w:rsidR="004E0931" w:rsidRPr="004E0931" w:rsidRDefault="004E0931" w:rsidP="00A857F4">
      <w:pPr>
        <w:ind w:firstLine="480"/>
      </w:pPr>
      <w:r w:rsidRPr="004E0931">
        <w:rPr>
          <w:rFonts w:hint="eastAsia"/>
        </w:rPr>
        <w:t>To write the run-script, a number of parameters need to be set</w:t>
      </w:r>
    </w:p>
    <w:p w14:paraId="76BDFDDB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First, select the solver from the dropdown list of supported solvers</w:t>
      </w:r>
    </w:p>
    <w:p w14:paraId="71C0AA93" w14:textId="77777777" w:rsidR="004E0931" w:rsidRPr="004E0931" w:rsidRDefault="004E0931" w:rsidP="00A857F4">
      <w:pPr>
        <w:pStyle w:val="ad"/>
        <w:numPr>
          <w:ilvl w:val="0"/>
          <w:numId w:val="36"/>
        </w:numPr>
        <w:ind w:firstLineChars="0"/>
        <w:rPr>
          <w:rFonts w:hint="eastAsia"/>
        </w:rPr>
      </w:pPr>
      <w:proofErr w:type="spellStart"/>
      <w:r w:rsidRPr="004E0931">
        <w:rPr>
          <w:rFonts w:hint="eastAsia"/>
        </w:rPr>
        <w:t>DASimpleFOAM</w:t>
      </w:r>
      <w:proofErr w:type="spellEnd"/>
      <w:r w:rsidRPr="004E0931">
        <w:rPr>
          <w:rFonts w:hint="eastAsia"/>
        </w:rPr>
        <w:t xml:space="preserve"> is recommended for </w:t>
      </w:r>
      <w:proofErr w:type="spellStart"/>
      <w:r w:rsidRPr="004E0931">
        <w:rPr>
          <w:rFonts w:hint="eastAsia"/>
        </w:rPr>
        <w:t>mach</w:t>
      </w:r>
      <w:proofErr w:type="spellEnd"/>
      <w:r w:rsidRPr="004E0931">
        <w:rPr>
          <w:rFonts w:hint="eastAsia"/>
        </w:rPr>
        <w:t xml:space="preserve"> number below 0.1, incompressible steady-state flow solver for Navier-Stokes equations</w:t>
      </w:r>
    </w:p>
    <w:p w14:paraId="075CB886" w14:textId="77777777" w:rsidR="004E0931" w:rsidRPr="004E0931" w:rsidRDefault="004E0931" w:rsidP="00A857F4">
      <w:pPr>
        <w:pStyle w:val="ad"/>
        <w:numPr>
          <w:ilvl w:val="0"/>
          <w:numId w:val="36"/>
        </w:numPr>
        <w:ind w:firstLineChars="0"/>
        <w:rPr>
          <w:rFonts w:hint="eastAsia"/>
        </w:rPr>
      </w:pPr>
      <w:proofErr w:type="spellStart"/>
      <w:r w:rsidRPr="004E0931">
        <w:rPr>
          <w:rFonts w:hint="eastAsia"/>
        </w:rPr>
        <w:t>DARhoSimpleFOAM</w:t>
      </w:r>
      <w:proofErr w:type="spellEnd"/>
      <w:r w:rsidRPr="004E0931">
        <w:rPr>
          <w:rFonts w:hint="eastAsia"/>
        </w:rPr>
        <w:t xml:space="preserve"> is recommended for </w:t>
      </w:r>
      <w:proofErr w:type="spellStart"/>
      <w:r w:rsidRPr="004E0931">
        <w:rPr>
          <w:rFonts w:hint="eastAsia"/>
        </w:rPr>
        <w:t>mach</w:t>
      </w:r>
      <w:proofErr w:type="spellEnd"/>
      <w:r w:rsidRPr="004E0931">
        <w:rPr>
          <w:rFonts w:hint="eastAsia"/>
        </w:rPr>
        <w:t xml:space="preserve"> numbers between 0.1 and 0.6, compressible steady-state flow solver for Navier-Stokes equations (subsonic)</w:t>
      </w:r>
    </w:p>
    <w:p w14:paraId="0B1FAE8C" w14:textId="77777777" w:rsidR="004E0931" w:rsidRPr="004E0931" w:rsidRDefault="004E0931" w:rsidP="00A857F4">
      <w:pPr>
        <w:pStyle w:val="ad"/>
        <w:numPr>
          <w:ilvl w:val="0"/>
          <w:numId w:val="36"/>
        </w:numPr>
        <w:ind w:firstLineChars="0"/>
        <w:rPr>
          <w:rFonts w:hint="eastAsia"/>
        </w:rPr>
      </w:pPr>
      <w:proofErr w:type="spellStart"/>
      <w:r w:rsidRPr="004E0931">
        <w:rPr>
          <w:rFonts w:hint="eastAsia"/>
        </w:rPr>
        <w:t>DARhoSimpleCFOAM</w:t>
      </w:r>
      <w:proofErr w:type="spellEnd"/>
      <w:r w:rsidRPr="004E0931">
        <w:rPr>
          <w:rFonts w:hint="eastAsia"/>
        </w:rPr>
        <w:t xml:space="preserve"> is recommended for </w:t>
      </w:r>
      <w:proofErr w:type="spellStart"/>
      <w:r w:rsidRPr="004E0931">
        <w:rPr>
          <w:rFonts w:hint="eastAsia"/>
        </w:rPr>
        <w:t>mach</w:t>
      </w:r>
      <w:proofErr w:type="spellEnd"/>
      <w:r w:rsidRPr="004E0931">
        <w:rPr>
          <w:rFonts w:hint="eastAsia"/>
        </w:rPr>
        <w:t xml:space="preserve"> numbers between 0.6 and 1.0, compressible steady-state flow solver for Navier-Stokes equations (transonic)</w:t>
      </w:r>
    </w:p>
    <w:p w14:paraId="5977D75F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Select the optimizer from the dropdown list</w:t>
      </w:r>
    </w:p>
    <w:p w14:paraId="658E3F49" w14:textId="77777777" w:rsidR="004E0931" w:rsidRPr="004E0931" w:rsidRDefault="004E0931" w:rsidP="006B5541">
      <w:pPr>
        <w:pStyle w:val="ad"/>
        <w:numPr>
          <w:ilvl w:val="0"/>
          <w:numId w:val="37"/>
        </w:numPr>
        <w:ind w:firstLineChars="0"/>
        <w:rPr>
          <w:rFonts w:hint="eastAsia"/>
        </w:rPr>
      </w:pPr>
      <w:proofErr w:type="spellStart"/>
      <w:r w:rsidRPr="004E0931">
        <w:rPr>
          <w:rFonts w:hint="eastAsia"/>
        </w:rPr>
        <w:t>ipopt</w:t>
      </w:r>
      <w:proofErr w:type="spellEnd"/>
      <w:r w:rsidRPr="004E0931">
        <w:rPr>
          <w:rFonts w:hint="eastAsia"/>
        </w:rPr>
        <w:t xml:space="preserve"> is the default and is recommended</w:t>
      </w:r>
    </w:p>
    <w:p w14:paraId="1D1EC351" w14:textId="77777777" w:rsidR="004E0931" w:rsidRPr="004E0931" w:rsidRDefault="004E0931" w:rsidP="00A857F4">
      <w:pPr>
        <w:ind w:firstLine="482"/>
        <w:rPr>
          <w:rFonts w:hint="eastAsia"/>
        </w:rPr>
      </w:pPr>
      <w:r w:rsidRPr="004E0931">
        <w:rPr>
          <w:rFonts w:hint="eastAsia"/>
          <w:b/>
          <w:bCs/>
        </w:rPr>
        <w:t>NOTE:</w:t>
      </w:r>
      <w:r w:rsidRPr="004E0931">
        <w:rPr>
          <w:rFonts w:hint="eastAsia"/>
        </w:rPr>
        <w:t xml:space="preserve"> Optimizing with SNOPT requires a license and is not supported for local </w:t>
      </w:r>
      <w:r w:rsidRPr="004E0931">
        <w:rPr>
          <w:rFonts w:hint="eastAsia"/>
        </w:rPr>
        <w:lastRenderedPageBreak/>
        <w:t>optimization, more info </w:t>
      </w:r>
      <w:hyperlink r:id="rId15" w:history="1">
        <w:r w:rsidRPr="004E0931">
          <w:rPr>
            <w:rFonts w:hint="eastAsia"/>
            <w:color w:val="0000FF"/>
            <w:u w:val="single"/>
          </w:rPr>
          <w:t>here</w:t>
        </w:r>
      </w:hyperlink>
    </w:p>
    <w:p w14:paraId="4037AE34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 xml:space="preserve">Input the </w:t>
      </w:r>
      <w:proofErr w:type="spellStart"/>
      <w:r w:rsidRPr="004E0931">
        <w:rPr>
          <w:rFonts w:hint="eastAsia"/>
        </w:rPr>
        <w:t>mach</w:t>
      </w:r>
      <w:proofErr w:type="spellEnd"/>
      <w:r w:rsidRPr="004E0931">
        <w:rPr>
          <w:rFonts w:hint="eastAsia"/>
        </w:rPr>
        <w:t xml:space="preserve"> number</w:t>
      </w:r>
    </w:p>
    <w:p w14:paraId="3322C813" w14:textId="77777777" w:rsidR="004E0931" w:rsidRPr="004E0931" w:rsidRDefault="004E0931" w:rsidP="006B5541">
      <w:pPr>
        <w:pStyle w:val="ad"/>
        <w:numPr>
          <w:ilvl w:val="0"/>
          <w:numId w:val="37"/>
        </w:numPr>
        <w:ind w:firstLineChars="0"/>
        <w:rPr>
          <w:rFonts w:hint="eastAsia"/>
        </w:rPr>
      </w:pPr>
      <w:r w:rsidRPr="004E0931">
        <w:rPr>
          <w:rFonts w:hint="eastAsia"/>
        </w:rPr>
        <w:t xml:space="preserve">You will receive a warning if the input </w:t>
      </w:r>
      <w:proofErr w:type="spellStart"/>
      <w:r w:rsidRPr="004E0931">
        <w:rPr>
          <w:rFonts w:hint="eastAsia"/>
        </w:rPr>
        <w:t>mach</w:t>
      </w:r>
      <w:proofErr w:type="spellEnd"/>
      <w:r w:rsidRPr="004E0931">
        <w:rPr>
          <w:rFonts w:hint="eastAsia"/>
        </w:rPr>
        <w:t xml:space="preserve"> number does not match the solver</w:t>
      </w:r>
    </w:p>
    <w:p w14:paraId="586249CE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Input the Reynolds number, a message box will appear asking if you would like to scale the mesh or viscosity, after selection the message box re-appears with the new scaled value</w:t>
      </w:r>
    </w:p>
    <w:p w14:paraId="4DB659EC" w14:textId="77777777" w:rsidR="004E0931" w:rsidRPr="004E0931" w:rsidRDefault="004E0931" w:rsidP="00A857F4">
      <w:pPr>
        <w:ind w:firstLine="482"/>
        <w:rPr>
          <w:rFonts w:hint="eastAsia"/>
        </w:rPr>
      </w:pPr>
      <w:r w:rsidRPr="004E0931">
        <w:rPr>
          <w:rFonts w:hint="eastAsia"/>
          <w:b/>
          <w:bCs/>
        </w:rPr>
        <w:t>NOTE:</w:t>
      </w:r>
      <w:r w:rsidRPr="004E0931">
        <w:rPr>
          <w:rFonts w:hint="eastAsia"/>
        </w:rPr>
        <w:t> Scaling geometry is disabled without Docker and viscosity is scaled automatically</w:t>
      </w:r>
    </w:p>
    <w:p w14:paraId="67A496C3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Far Field Pressure</w:t>
      </w:r>
    </w:p>
    <w:p w14:paraId="3038A37D" w14:textId="77777777" w:rsidR="004E0931" w:rsidRPr="004E0931" w:rsidRDefault="004E0931" w:rsidP="006B5541">
      <w:pPr>
        <w:pStyle w:val="ad"/>
        <w:numPr>
          <w:ilvl w:val="0"/>
          <w:numId w:val="37"/>
        </w:numPr>
        <w:ind w:firstLineChars="0"/>
        <w:rPr>
          <w:rFonts w:hint="eastAsia"/>
        </w:rPr>
      </w:pPr>
      <w:r w:rsidRPr="004E0931">
        <w:rPr>
          <w:rFonts w:hint="eastAsia"/>
        </w:rPr>
        <w:t xml:space="preserve">Not required for </w:t>
      </w:r>
      <w:proofErr w:type="spellStart"/>
      <w:r w:rsidRPr="004E0931">
        <w:rPr>
          <w:rFonts w:hint="eastAsia"/>
        </w:rPr>
        <w:t>DASimpleFOAM</w:t>
      </w:r>
      <w:proofErr w:type="spellEnd"/>
      <w:r w:rsidRPr="004E0931">
        <w:rPr>
          <w:rFonts w:hint="eastAsia"/>
        </w:rPr>
        <w:t xml:space="preserve"> solver</w:t>
      </w:r>
    </w:p>
    <w:p w14:paraId="07E4B46D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Normalization Density</w:t>
      </w:r>
    </w:p>
    <w:p w14:paraId="6BEA6E0C" w14:textId="77777777" w:rsidR="004E0931" w:rsidRPr="004E0931" w:rsidRDefault="004E0931" w:rsidP="006B5541">
      <w:pPr>
        <w:pStyle w:val="ad"/>
        <w:numPr>
          <w:ilvl w:val="0"/>
          <w:numId w:val="37"/>
        </w:numPr>
        <w:ind w:firstLineChars="0"/>
        <w:rPr>
          <w:rFonts w:hint="eastAsia"/>
        </w:rPr>
      </w:pPr>
      <w:r w:rsidRPr="004E0931">
        <w:rPr>
          <w:rFonts w:hint="eastAsia"/>
        </w:rPr>
        <w:t xml:space="preserve">Not required for </w:t>
      </w:r>
      <w:proofErr w:type="spellStart"/>
      <w:r w:rsidRPr="004E0931">
        <w:rPr>
          <w:rFonts w:hint="eastAsia"/>
        </w:rPr>
        <w:t>DASimpleFOAM</w:t>
      </w:r>
      <w:proofErr w:type="spellEnd"/>
      <w:r w:rsidRPr="004E0931">
        <w:rPr>
          <w:rFonts w:hint="eastAsia"/>
        </w:rPr>
        <w:t xml:space="preserve"> solver</w:t>
      </w:r>
    </w:p>
    <w:p w14:paraId="1B8CA1E5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Temperature</w:t>
      </w:r>
    </w:p>
    <w:p w14:paraId="7D2B9871" w14:textId="77777777" w:rsidR="004E0931" w:rsidRPr="004E0931" w:rsidRDefault="004E0931" w:rsidP="006B5541">
      <w:pPr>
        <w:pStyle w:val="ad"/>
        <w:numPr>
          <w:ilvl w:val="0"/>
          <w:numId w:val="37"/>
        </w:numPr>
        <w:ind w:firstLineChars="0"/>
        <w:rPr>
          <w:rFonts w:hint="eastAsia"/>
        </w:rPr>
      </w:pPr>
      <w:r w:rsidRPr="004E0931">
        <w:rPr>
          <w:rFonts w:hint="eastAsia"/>
        </w:rPr>
        <w:t xml:space="preserve">Not required for </w:t>
      </w:r>
      <w:proofErr w:type="spellStart"/>
      <w:r w:rsidRPr="004E0931">
        <w:rPr>
          <w:rFonts w:hint="eastAsia"/>
        </w:rPr>
        <w:t>DASimpleFOAM</w:t>
      </w:r>
      <w:proofErr w:type="spellEnd"/>
      <w:r w:rsidRPr="004E0931">
        <w:rPr>
          <w:rFonts w:hint="eastAsia"/>
        </w:rPr>
        <w:t xml:space="preserve"> solver</w:t>
      </w:r>
    </w:p>
    <w:p w14:paraId="0C84277B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Dynamic Viscosity</w:t>
      </w:r>
    </w:p>
    <w:p w14:paraId="44EB5A0C" w14:textId="77777777" w:rsidR="004E0931" w:rsidRPr="004E0931" w:rsidRDefault="004E0931" w:rsidP="006B5541">
      <w:pPr>
        <w:pStyle w:val="ad"/>
        <w:numPr>
          <w:ilvl w:val="0"/>
          <w:numId w:val="37"/>
        </w:numPr>
        <w:ind w:firstLineChars="0"/>
        <w:rPr>
          <w:rFonts w:hint="eastAsia"/>
        </w:rPr>
      </w:pPr>
      <w:r w:rsidRPr="004E0931">
        <w:rPr>
          <w:rFonts w:hint="eastAsia"/>
        </w:rPr>
        <w:t>Input disabled, this value is scaled by Reynolds number</w:t>
      </w:r>
    </w:p>
    <w:p w14:paraId="13EA5953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Angle of Attack</w:t>
      </w:r>
    </w:p>
    <w:p w14:paraId="20718C43" w14:textId="77777777" w:rsidR="004E0931" w:rsidRPr="004E0931" w:rsidRDefault="004E0931" w:rsidP="00A857F4">
      <w:pPr>
        <w:pStyle w:val="ad"/>
        <w:numPr>
          <w:ilvl w:val="0"/>
          <w:numId w:val="35"/>
        </w:numPr>
        <w:ind w:firstLineChars="0"/>
        <w:rPr>
          <w:rFonts w:hint="eastAsia"/>
        </w:rPr>
      </w:pPr>
      <w:r w:rsidRPr="004E0931">
        <w:rPr>
          <w:rFonts w:hint="eastAsia"/>
        </w:rPr>
        <w:t>Input disabled during optimization setup only, this is an initial condition for the CL Solution, true angle of attack is calculated before optimization by default.</w:t>
      </w:r>
    </w:p>
    <w:p w14:paraId="3F1EA847" w14:textId="77777777" w:rsidR="004E0931" w:rsidRPr="004E0931" w:rsidRDefault="004E0931" w:rsidP="00A857F4">
      <w:pPr>
        <w:pStyle w:val="ad"/>
        <w:numPr>
          <w:ilvl w:val="0"/>
          <w:numId w:val="35"/>
        </w:numPr>
        <w:ind w:firstLineChars="0"/>
        <w:rPr>
          <w:rFonts w:hint="eastAsia"/>
        </w:rPr>
      </w:pPr>
      <w:r w:rsidRPr="004E0931">
        <w:rPr>
          <w:rFonts w:hint="eastAsia"/>
        </w:rPr>
        <w:t>This option is enabled for flow solution</w:t>
      </w:r>
    </w:p>
    <w:p w14:paraId="162A7FA4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Select the preferred turbulence model from the dropdown list</w:t>
      </w:r>
    </w:p>
    <w:p w14:paraId="776F73DE" w14:textId="77777777" w:rsidR="004E0931" w:rsidRPr="004E0931" w:rsidRDefault="004E0931" w:rsidP="00A857F4">
      <w:pPr>
        <w:pStyle w:val="ad"/>
        <w:numPr>
          <w:ilvl w:val="0"/>
          <w:numId w:val="34"/>
        </w:numPr>
        <w:ind w:firstLineChars="0"/>
        <w:rPr>
          <w:rFonts w:hint="eastAsia"/>
        </w:rPr>
      </w:pPr>
      <w:proofErr w:type="spellStart"/>
      <w:r w:rsidRPr="004E0931">
        <w:rPr>
          <w:rFonts w:hint="eastAsia"/>
        </w:rPr>
        <w:t>Spalart</w:t>
      </w:r>
      <w:proofErr w:type="spellEnd"/>
      <w:r w:rsidRPr="004E0931">
        <w:rPr>
          <w:rFonts w:hint="eastAsia"/>
        </w:rPr>
        <w:t xml:space="preserve"> Allmaras</w:t>
      </w:r>
    </w:p>
    <w:p w14:paraId="09BCFBD2" w14:textId="77777777" w:rsidR="004E0931" w:rsidRPr="004E0931" w:rsidRDefault="004E0931" w:rsidP="00A857F4">
      <w:pPr>
        <w:pStyle w:val="ad"/>
        <w:numPr>
          <w:ilvl w:val="0"/>
          <w:numId w:val="34"/>
        </w:numPr>
        <w:ind w:firstLineChars="0"/>
        <w:rPr>
          <w:rFonts w:hint="eastAsia"/>
        </w:rPr>
      </w:pPr>
      <w:r w:rsidRPr="004E0931">
        <w:rPr>
          <w:rFonts w:hint="eastAsia"/>
        </w:rPr>
        <w:t>K-Omega SST</w:t>
      </w:r>
    </w:p>
    <w:p w14:paraId="3215579E" w14:textId="77777777" w:rsidR="004E0931" w:rsidRPr="004E0931" w:rsidRDefault="004E0931" w:rsidP="00A857F4">
      <w:pPr>
        <w:pStyle w:val="ad"/>
        <w:numPr>
          <w:ilvl w:val="0"/>
          <w:numId w:val="34"/>
        </w:numPr>
        <w:ind w:firstLineChars="0"/>
        <w:rPr>
          <w:rFonts w:hint="eastAsia"/>
        </w:rPr>
      </w:pPr>
      <w:r w:rsidRPr="004E0931">
        <w:rPr>
          <w:rFonts w:hint="eastAsia"/>
        </w:rPr>
        <w:t>K-Epsilon</w:t>
      </w:r>
    </w:p>
    <w:p w14:paraId="77CF284E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Experienced users may want to change the turbulence variables. To edit, select the </w:t>
      </w:r>
      <w:r w:rsidRPr="004E0931">
        <w:rPr>
          <w:rFonts w:hint="eastAsia"/>
          <w:i/>
          <w:iCs/>
        </w:rPr>
        <w:t>Toggle Advanced Turbulence Settings</w:t>
      </w:r>
      <w:r w:rsidRPr="004E0931">
        <w:rPr>
          <w:rFonts w:hint="eastAsia"/>
        </w:rPr>
        <w:t> button</w:t>
      </w:r>
    </w:p>
    <w:p w14:paraId="614A255B" w14:textId="77777777" w:rsidR="004E0931" w:rsidRPr="004E0931" w:rsidRDefault="004E0931" w:rsidP="00A857F4">
      <w:pPr>
        <w:pStyle w:val="ad"/>
        <w:numPr>
          <w:ilvl w:val="0"/>
          <w:numId w:val="33"/>
        </w:numPr>
        <w:ind w:firstLineChars="0"/>
        <w:rPr>
          <w:rFonts w:hint="eastAsia"/>
        </w:rPr>
      </w:pPr>
      <w:r w:rsidRPr="004E0931">
        <w:rPr>
          <w:rFonts w:hint="eastAsia"/>
        </w:rPr>
        <w:t>Eddy Viscosity Ratio</w:t>
      </w:r>
    </w:p>
    <w:p w14:paraId="7487F8FC" w14:textId="77777777" w:rsidR="004E0931" w:rsidRPr="004E0931" w:rsidRDefault="004E0931" w:rsidP="00A857F4">
      <w:pPr>
        <w:pStyle w:val="ad"/>
        <w:numPr>
          <w:ilvl w:val="0"/>
          <w:numId w:val="33"/>
        </w:numPr>
        <w:ind w:firstLineChars="0"/>
        <w:rPr>
          <w:rFonts w:hint="eastAsia"/>
        </w:rPr>
      </w:pPr>
      <w:r w:rsidRPr="004E0931">
        <w:rPr>
          <w:rFonts w:hint="eastAsia"/>
        </w:rPr>
        <w:t>Turbulent Intensity</w:t>
      </w:r>
    </w:p>
    <w:p w14:paraId="1F67CF17" w14:textId="77777777" w:rsidR="004E0931" w:rsidRPr="004E0931" w:rsidRDefault="004E0931" w:rsidP="00A857F4">
      <w:pPr>
        <w:ind w:firstLine="482"/>
        <w:rPr>
          <w:rFonts w:hint="eastAsia"/>
        </w:rPr>
      </w:pPr>
      <w:r w:rsidRPr="004E0931">
        <w:rPr>
          <w:rFonts w:hint="eastAsia"/>
          <w:b/>
          <w:bCs/>
        </w:rPr>
        <w:lastRenderedPageBreak/>
        <w:t>NOTE:</w:t>
      </w:r>
      <w:r w:rsidRPr="004E0931">
        <w:rPr>
          <w:rFonts w:hint="eastAsia"/>
        </w:rPr>
        <w:t> Some of these variables are not required and are disabled for certain turbulence models</w:t>
      </w:r>
    </w:p>
    <w:p w14:paraId="6C805C6D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Set target lift coefficient</w:t>
      </w:r>
    </w:p>
    <w:p w14:paraId="1366AED9" w14:textId="77777777" w:rsidR="004E0931" w:rsidRPr="004E0931" w:rsidRDefault="004E0931" w:rsidP="00A857F4">
      <w:pPr>
        <w:pStyle w:val="ad"/>
        <w:numPr>
          <w:ilvl w:val="0"/>
          <w:numId w:val="32"/>
        </w:numPr>
        <w:ind w:firstLineChars="0"/>
        <w:rPr>
          <w:rFonts w:hint="eastAsia"/>
        </w:rPr>
      </w:pPr>
      <w:r w:rsidRPr="004E0931">
        <w:rPr>
          <w:rFonts w:hint="eastAsia"/>
        </w:rPr>
        <w:t>This value is used to solve for the angle of attack during the first segment of the optimization</w:t>
      </w:r>
    </w:p>
    <w:p w14:paraId="654E6803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Set number of free form deformation (FFD) points</w:t>
      </w:r>
    </w:p>
    <w:p w14:paraId="0BF9293D" w14:textId="77777777" w:rsidR="004E0931" w:rsidRPr="004E0931" w:rsidRDefault="004E0931" w:rsidP="00A857F4">
      <w:pPr>
        <w:pStyle w:val="ad"/>
        <w:numPr>
          <w:ilvl w:val="0"/>
          <w:numId w:val="31"/>
        </w:numPr>
        <w:ind w:firstLineChars="0"/>
        <w:rPr>
          <w:rFonts w:hint="eastAsia"/>
        </w:rPr>
      </w:pPr>
      <w:r w:rsidRPr="004E0931">
        <w:rPr>
          <w:rFonts w:hint="eastAsia"/>
        </w:rPr>
        <w:t>These points are distributed outside the airfoil surface and deformed for shape optimization</w:t>
      </w:r>
    </w:p>
    <w:p w14:paraId="70AFBD15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Set maximum optimization (adjoint) iterations</w:t>
      </w:r>
    </w:p>
    <w:p w14:paraId="20F5CA1D" w14:textId="77777777" w:rsidR="004E0931" w:rsidRPr="004E0931" w:rsidRDefault="004E0931" w:rsidP="00A857F4">
      <w:pPr>
        <w:pStyle w:val="ad"/>
        <w:numPr>
          <w:ilvl w:val="0"/>
          <w:numId w:val="30"/>
        </w:numPr>
        <w:ind w:firstLineChars="0"/>
        <w:rPr>
          <w:rFonts w:hint="eastAsia"/>
        </w:rPr>
      </w:pPr>
      <w:r w:rsidRPr="004E0931">
        <w:rPr>
          <w:rFonts w:hint="eastAsia"/>
        </w:rPr>
        <w:t>The optimization will end if converged before maximum iterations reached</w:t>
      </w:r>
    </w:p>
    <w:p w14:paraId="10577B34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Set maximum (minor) flow iterations</w:t>
      </w:r>
    </w:p>
    <w:p w14:paraId="071E2401" w14:textId="77777777" w:rsidR="004E0931" w:rsidRPr="004E0931" w:rsidRDefault="004E0931" w:rsidP="00A857F4">
      <w:pPr>
        <w:pStyle w:val="ad"/>
        <w:numPr>
          <w:ilvl w:val="0"/>
          <w:numId w:val="29"/>
        </w:numPr>
        <w:ind w:firstLineChars="0"/>
        <w:rPr>
          <w:rFonts w:hint="eastAsia"/>
        </w:rPr>
      </w:pPr>
      <w:r w:rsidRPr="004E0931">
        <w:rPr>
          <w:rFonts w:hint="eastAsia"/>
        </w:rPr>
        <w:t>This limits the number of iterations within each major flow iteration, the individual major iteration will also end if flow converges before maximum iterations reached</w:t>
      </w:r>
    </w:p>
    <w:p w14:paraId="2A57F0FD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Experienced users may wish to change a number of advanced settings in the run-script, to edit the following select the </w:t>
      </w:r>
      <w:r w:rsidRPr="004E0931">
        <w:rPr>
          <w:rFonts w:hint="eastAsia"/>
          <w:i/>
          <w:iCs/>
        </w:rPr>
        <w:t xml:space="preserve">Toggle Advanced </w:t>
      </w:r>
      <w:proofErr w:type="spellStart"/>
      <w:r w:rsidRPr="004E0931">
        <w:rPr>
          <w:rFonts w:hint="eastAsia"/>
          <w:i/>
          <w:iCs/>
        </w:rPr>
        <w:t>Runscript</w:t>
      </w:r>
      <w:proofErr w:type="spellEnd"/>
      <w:r w:rsidRPr="004E0931">
        <w:rPr>
          <w:rFonts w:hint="eastAsia"/>
          <w:i/>
          <w:iCs/>
        </w:rPr>
        <w:t xml:space="preserve"> Settings</w:t>
      </w:r>
      <w:r w:rsidRPr="004E0931">
        <w:rPr>
          <w:rFonts w:hint="eastAsia"/>
        </w:rPr>
        <w:t> button</w:t>
      </w:r>
    </w:p>
    <w:p w14:paraId="0AC4DD59" w14:textId="77777777" w:rsidR="004E0931" w:rsidRPr="004E0931" w:rsidRDefault="004E0931" w:rsidP="00A857F4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 w:rsidRPr="004E0931">
        <w:rPr>
          <w:rFonts w:hint="eastAsia"/>
        </w:rPr>
        <w:t>Flow convergence tolerance</w:t>
      </w:r>
    </w:p>
    <w:p w14:paraId="3D6C6517" w14:textId="77777777" w:rsidR="004E0931" w:rsidRPr="004E0931" w:rsidRDefault="004E0931" w:rsidP="00A857F4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 w:rsidRPr="004E0931">
        <w:rPr>
          <w:rFonts w:hint="eastAsia"/>
        </w:rPr>
        <w:t>Adjoint convergence tolerance</w:t>
      </w:r>
    </w:p>
    <w:p w14:paraId="026F0152" w14:textId="77777777" w:rsidR="004E0931" w:rsidRPr="004E0931" w:rsidRDefault="004E0931" w:rsidP="00A857F4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 w:rsidRPr="004E0931">
        <w:rPr>
          <w:rFonts w:hint="eastAsia"/>
        </w:rPr>
        <w:t>Feasibility tolerance</w:t>
      </w:r>
    </w:p>
    <w:p w14:paraId="779251B8" w14:textId="77777777" w:rsidR="004E0931" w:rsidRPr="004E0931" w:rsidRDefault="004E0931" w:rsidP="00A857F4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 w:rsidRPr="004E0931">
        <w:rPr>
          <w:rFonts w:hint="eastAsia"/>
        </w:rPr>
        <w:t>Optimality tolerance</w:t>
      </w:r>
    </w:p>
    <w:p w14:paraId="4356031F" w14:textId="77777777" w:rsidR="004E0931" w:rsidRPr="004E0931" w:rsidRDefault="004E0931" w:rsidP="00A857F4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 w:rsidRPr="004E0931">
        <w:rPr>
          <w:rFonts w:hint="eastAsia"/>
        </w:rPr>
        <w:t>Minimum relative thickness</w:t>
      </w:r>
    </w:p>
    <w:p w14:paraId="55C28FCE" w14:textId="77777777" w:rsidR="004E0931" w:rsidRPr="004E0931" w:rsidRDefault="004E0931" w:rsidP="00A857F4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 w:rsidRPr="004E0931">
        <w:rPr>
          <w:rFonts w:hint="eastAsia"/>
        </w:rPr>
        <w:t>Maximum relative thickness</w:t>
      </w:r>
    </w:p>
    <w:p w14:paraId="2413BFFC" w14:textId="77777777" w:rsidR="004E0931" w:rsidRPr="004E0931" w:rsidRDefault="004E0931" w:rsidP="00A857F4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 w:rsidRPr="004E0931">
        <w:rPr>
          <w:rFonts w:hint="eastAsia"/>
        </w:rPr>
        <w:t>Minimum relative volume</w:t>
      </w:r>
    </w:p>
    <w:p w14:paraId="24B8DA79" w14:textId="77777777" w:rsidR="004E0931" w:rsidRPr="004E0931" w:rsidRDefault="004E0931" w:rsidP="00A857F4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 w:rsidRPr="004E0931">
        <w:rPr>
          <w:rFonts w:hint="eastAsia"/>
        </w:rPr>
        <w:t>Maximum relative volume</w:t>
      </w:r>
    </w:p>
    <w:p w14:paraId="62A22913" w14:textId="77777777" w:rsidR="004E0931" w:rsidRPr="004E0931" w:rsidRDefault="004E0931" w:rsidP="00A857F4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 w:rsidRPr="004E0931">
        <w:rPr>
          <w:rFonts w:hint="eastAsia"/>
        </w:rPr>
        <w:t xml:space="preserve">The user can also input custom </w:t>
      </w:r>
      <w:proofErr w:type="spellStart"/>
      <w:r w:rsidRPr="004E0931">
        <w:rPr>
          <w:rFonts w:hint="eastAsia"/>
        </w:rPr>
        <w:t>DaOptions</w:t>
      </w:r>
      <w:proofErr w:type="spellEnd"/>
      <w:r w:rsidRPr="004E0931">
        <w:rPr>
          <w:rFonts w:hint="eastAsia"/>
        </w:rPr>
        <w:t>, refer to </w:t>
      </w:r>
      <w:hyperlink r:id="rId16" w:history="1">
        <w:r w:rsidRPr="00A857F4">
          <w:rPr>
            <w:rFonts w:hint="eastAsia"/>
            <w:color w:val="0000FF"/>
            <w:u w:val="single"/>
          </w:rPr>
          <w:t>this page</w:t>
        </w:r>
      </w:hyperlink>
      <w:r w:rsidRPr="004E0931">
        <w:rPr>
          <w:rFonts w:hint="eastAsia"/>
        </w:rPr>
        <w:t> for a full list of custom options</w:t>
      </w:r>
    </w:p>
    <w:p w14:paraId="020EA4EF" w14:textId="77777777" w:rsidR="004E0931" w:rsidRPr="004E0931" w:rsidRDefault="004E0931" w:rsidP="00A857F4">
      <w:pPr>
        <w:ind w:firstLine="482"/>
        <w:rPr>
          <w:rFonts w:hint="eastAsia"/>
        </w:rPr>
      </w:pPr>
      <w:r w:rsidRPr="004E0931">
        <w:rPr>
          <w:rFonts w:hint="eastAsia"/>
          <w:b/>
          <w:bCs/>
        </w:rPr>
        <w:t>NOTE:</w:t>
      </w:r>
      <w:r w:rsidRPr="004E0931">
        <w:rPr>
          <w:rFonts w:hint="eastAsia"/>
        </w:rPr>
        <w:t> Preset values in this section are typically sufficient for airfoil optimizations</w:t>
      </w:r>
    </w:p>
    <w:p w14:paraId="06DA0EF0" w14:textId="77777777" w:rsidR="004E0931" w:rsidRPr="004E0931" w:rsidRDefault="004E0931" w:rsidP="00A857F4">
      <w:pPr>
        <w:ind w:firstLine="480"/>
        <w:rPr>
          <w:rFonts w:hint="eastAsia"/>
        </w:rPr>
      </w:pPr>
      <w:r w:rsidRPr="004E0931">
        <w:rPr>
          <w:rFonts w:hint="eastAsia"/>
        </w:rPr>
        <w:t>Finally, you can now click the </w:t>
      </w:r>
      <w:r w:rsidRPr="004E0931">
        <w:rPr>
          <w:rFonts w:hint="eastAsia"/>
          <w:i/>
          <w:iCs/>
        </w:rPr>
        <w:t xml:space="preserve">Generate </w:t>
      </w:r>
      <w:proofErr w:type="spellStart"/>
      <w:r w:rsidRPr="004E0931">
        <w:rPr>
          <w:rFonts w:hint="eastAsia"/>
          <w:i/>
          <w:iCs/>
        </w:rPr>
        <w:t>Runscript</w:t>
      </w:r>
      <w:proofErr w:type="spellEnd"/>
      <w:r w:rsidRPr="004E0931">
        <w:rPr>
          <w:rFonts w:hint="eastAsia"/>
        </w:rPr>
        <w:t xml:space="preserve"> button to create the rest of the files required for optimization including the </w:t>
      </w:r>
      <w:proofErr w:type="spellStart"/>
      <w:r w:rsidRPr="004E0931">
        <w:rPr>
          <w:rFonts w:hint="eastAsia"/>
        </w:rPr>
        <w:t>DaFOAM</w:t>
      </w:r>
      <w:proofErr w:type="spellEnd"/>
      <w:r w:rsidRPr="004E0931">
        <w:rPr>
          <w:rFonts w:hint="eastAsia"/>
        </w:rPr>
        <w:t xml:space="preserve"> runscript.py, these are created </w:t>
      </w:r>
      <w:r w:rsidRPr="004E0931">
        <w:rPr>
          <w:rFonts w:hint="eastAsia"/>
        </w:rPr>
        <w:lastRenderedPageBreak/>
        <w:t>in the optimization folder</w:t>
      </w:r>
    </w:p>
    <w:p w14:paraId="767BC3CF" w14:textId="77777777" w:rsidR="004E0931" w:rsidRPr="004E0931" w:rsidRDefault="004E0931" w:rsidP="00A857F4">
      <w:pPr>
        <w:ind w:firstLine="482"/>
        <w:rPr>
          <w:rFonts w:hint="eastAsia"/>
        </w:rPr>
      </w:pPr>
      <w:r w:rsidRPr="004E0931">
        <w:rPr>
          <w:rFonts w:hint="eastAsia"/>
          <w:b/>
          <w:bCs/>
        </w:rPr>
        <w:t>NOTE:</w:t>
      </w:r>
      <w:r w:rsidRPr="004E0931">
        <w:rPr>
          <w:rFonts w:hint="eastAsia"/>
        </w:rPr>
        <w:t> If values are changed after generating the run-script, simply click the button again to regenerate the files</w:t>
      </w:r>
    </w:p>
    <w:p w14:paraId="19E468CC" w14:textId="5C11D845" w:rsidR="00D832B8" w:rsidRDefault="003362B2" w:rsidP="00AC26C9">
      <w:pPr>
        <w:ind w:firstLine="480"/>
      </w:pPr>
      <w:r>
        <w:rPr>
          <w:noProof/>
        </w:rPr>
        <w:drawing>
          <wp:inline distT="0" distB="0" distL="0" distR="0" wp14:anchorId="4FA623F8" wp14:editId="465A76D5">
            <wp:extent cx="4870938" cy="2603190"/>
            <wp:effectExtent l="0" t="0" r="0" b="0"/>
            <wp:docPr id="14265448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02" cy="260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DF7C" w14:textId="426F10F8" w:rsidR="004E0931" w:rsidRDefault="004E0931" w:rsidP="003362B2">
      <w:pPr>
        <w:ind w:firstLine="480"/>
      </w:pPr>
      <w:r>
        <w:rPr>
          <w:rFonts w:hint="eastAsia"/>
        </w:rPr>
        <w:t xml:space="preserve">A message box should appear where one can see the full </w:t>
      </w:r>
      <w:proofErr w:type="spellStart"/>
      <w:r>
        <w:rPr>
          <w:rFonts w:hint="eastAsia"/>
        </w:rPr>
        <w:t>runscript</w:t>
      </w:r>
      <w:proofErr w:type="spellEnd"/>
      <w:r>
        <w:rPr>
          <w:rFonts w:hint="eastAsia"/>
        </w:rPr>
        <w:t xml:space="preserve"> in a small editing window by clicking the </w:t>
      </w:r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t>Show Details</w:t>
      </w:r>
      <w:r>
        <w:rPr>
          <w:rFonts w:hint="eastAsia"/>
        </w:rPr>
        <w:t> button, accept by clicking </w:t>
      </w:r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t>OK</w:t>
      </w:r>
      <w:r>
        <w:rPr>
          <w:rFonts w:hint="eastAsia"/>
        </w:rPr>
        <w:t> or run the optimization locally with one core (this requires Docker)</w:t>
      </w:r>
    </w:p>
    <w:p w14:paraId="4C1123F5" w14:textId="77777777" w:rsidR="004E0931" w:rsidRPr="004E0931" w:rsidRDefault="004E0931" w:rsidP="003362B2">
      <w:pPr>
        <w:pStyle w:val="2"/>
      </w:pPr>
      <w:r w:rsidRPr="004E0931">
        <w:rPr>
          <w:rFonts w:hint="eastAsia"/>
        </w:rPr>
        <w:t>Optimize</w:t>
      </w:r>
    </w:p>
    <w:p w14:paraId="489D3C74" w14:textId="77777777" w:rsidR="004E0931" w:rsidRPr="004E0931" w:rsidRDefault="004E0931" w:rsidP="003362B2">
      <w:pPr>
        <w:ind w:firstLine="480"/>
        <w:rPr>
          <w:rFonts w:hint="eastAsia"/>
        </w:rPr>
      </w:pPr>
      <w:r w:rsidRPr="004E0931">
        <w:rPr>
          <w:rFonts w:hint="eastAsia"/>
        </w:rPr>
        <w:t>After clicking the </w:t>
      </w:r>
      <w:r w:rsidRPr="004E0931">
        <w:rPr>
          <w:rFonts w:hint="eastAsia"/>
          <w:i/>
          <w:iCs/>
        </w:rPr>
        <w:t xml:space="preserve">Write </w:t>
      </w:r>
      <w:proofErr w:type="spellStart"/>
      <w:r w:rsidRPr="004E0931">
        <w:rPr>
          <w:rFonts w:hint="eastAsia"/>
          <w:i/>
          <w:iCs/>
        </w:rPr>
        <w:t>Runscript</w:t>
      </w:r>
      <w:proofErr w:type="spellEnd"/>
      <w:r w:rsidRPr="004E0931">
        <w:rPr>
          <w:rFonts w:hint="eastAsia"/>
        </w:rPr>
        <w:t> button at the bottom of the GUI, one should see a message box as described previously. Clicking optimize will run the optimization locally with one core</w:t>
      </w:r>
    </w:p>
    <w:p w14:paraId="53250ECC" w14:textId="77777777" w:rsidR="004E0931" w:rsidRPr="004E0931" w:rsidRDefault="004E0931" w:rsidP="00BE66E1">
      <w:pPr>
        <w:pStyle w:val="ad"/>
        <w:numPr>
          <w:ilvl w:val="0"/>
          <w:numId w:val="27"/>
        </w:numPr>
        <w:ind w:firstLineChars="0"/>
        <w:rPr>
          <w:rFonts w:hint="eastAsia"/>
        </w:rPr>
      </w:pPr>
      <w:r w:rsidRPr="004E0931">
        <w:rPr>
          <w:rFonts w:hint="eastAsia"/>
        </w:rPr>
        <w:t xml:space="preserve">If you wish to abort the optimization open the terminal that is currently running </w:t>
      </w:r>
      <w:proofErr w:type="spellStart"/>
      <w:r w:rsidRPr="004E0931">
        <w:rPr>
          <w:rFonts w:hint="eastAsia"/>
        </w:rPr>
        <w:t>paraview</w:t>
      </w:r>
      <w:proofErr w:type="spellEnd"/>
      <w:r w:rsidRPr="004E0931">
        <w:rPr>
          <w:rFonts w:hint="eastAsia"/>
        </w:rPr>
        <w:t xml:space="preserve"> (and the optimization) and enter</w:t>
      </w:r>
    </w:p>
    <w:p w14:paraId="4FB58E16" w14:textId="77777777" w:rsidR="004E0931" w:rsidRPr="004E0931" w:rsidRDefault="004E0931" w:rsidP="00BE66E1">
      <w:pPr>
        <w:pStyle w:val="a8"/>
      </w:pPr>
      <w:r w:rsidRPr="004E0931">
        <w:t>ctrl+\</w:t>
      </w:r>
    </w:p>
    <w:p w14:paraId="0318C401" w14:textId="77777777" w:rsidR="004E0931" w:rsidRPr="004E0931" w:rsidRDefault="004E0931" w:rsidP="00BE66E1">
      <w:pPr>
        <w:ind w:firstLine="480"/>
        <w:rPr>
          <w:rFonts w:hint="eastAsia"/>
        </w:rPr>
      </w:pPr>
      <w:r w:rsidRPr="004E0931">
        <w:rPr>
          <w:rFonts w:hint="eastAsia"/>
        </w:rPr>
        <w:t>Optimization results are output to the file logOpt.txt in your earlier selected optimization folder</w:t>
      </w:r>
    </w:p>
    <w:p w14:paraId="6823FDF4" w14:textId="77777777" w:rsidR="004E0931" w:rsidRPr="004E0931" w:rsidRDefault="004E0931" w:rsidP="00BE66E1">
      <w:pPr>
        <w:ind w:firstLine="480"/>
        <w:rPr>
          <w:rFonts w:hint="eastAsia"/>
        </w:rPr>
      </w:pPr>
      <w:r w:rsidRPr="004E0931">
        <w:rPr>
          <w:rFonts w:hint="eastAsia"/>
        </w:rPr>
        <w:t>A few seconds after starting the optimization, a python GUI will appear showing the optimization results in real time, we recommend making this window full screen</w:t>
      </w:r>
    </w:p>
    <w:p w14:paraId="6DAD7EBC" w14:textId="77777777" w:rsidR="004E0931" w:rsidRPr="004E0931" w:rsidRDefault="004E0931" w:rsidP="004E0931">
      <w:pPr>
        <w:pStyle w:val="2"/>
      </w:pPr>
      <w:r w:rsidRPr="004E0931">
        <w:rPr>
          <w:rFonts w:hint="eastAsia"/>
        </w:rPr>
        <w:lastRenderedPageBreak/>
        <w:t>Python GUI for post-processing</w:t>
      </w:r>
    </w:p>
    <w:p w14:paraId="427811C5" w14:textId="42B84471" w:rsidR="004E0931" w:rsidRPr="004E0931" w:rsidRDefault="004E0931" w:rsidP="00AC26C9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DBD571D" wp14:editId="05FE1988">
            <wp:extent cx="4637314" cy="2329265"/>
            <wp:effectExtent l="0" t="0" r="0" b="0"/>
            <wp:docPr id="1438734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64" cy="23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3A7F" w14:textId="77777777" w:rsidR="004E0931" w:rsidRPr="004E0931" w:rsidRDefault="004E0931" w:rsidP="004E0931">
      <w:pPr>
        <w:ind w:firstLine="480"/>
      </w:pPr>
      <w:r w:rsidRPr="004E0931">
        <w:rPr>
          <w:rFonts w:hint="eastAsia"/>
        </w:rPr>
        <w:t>The python script for the post-processing GUI is written to the optimization folder as soon as the folder is selected, this GUI can view optimization results in real time</w:t>
      </w:r>
    </w:p>
    <w:p w14:paraId="3B281EFC" w14:textId="77777777" w:rsidR="004E0931" w:rsidRPr="004E0931" w:rsidRDefault="004E0931" w:rsidP="004E0931">
      <w:pPr>
        <w:ind w:firstLine="480"/>
        <w:rPr>
          <w:rFonts w:hint="eastAsia"/>
        </w:rPr>
      </w:pPr>
      <w:r w:rsidRPr="004E0931">
        <w:rPr>
          <w:rFonts w:hint="eastAsia"/>
        </w:rPr>
        <w:t>The python GUI is launched when the optimization starts, but the user can also load the GUI by clicking the </w:t>
      </w:r>
      <w:r w:rsidRPr="004E0931">
        <w:rPr>
          <w:rFonts w:hint="eastAsia"/>
          <w:i/>
          <w:iCs/>
        </w:rPr>
        <w:t>View Optimization Data</w:t>
      </w:r>
      <w:r w:rsidRPr="004E0931">
        <w:rPr>
          <w:rFonts w:hint="eastAsia"/>
        </w:rPr>
        <w:t xml:space="preserve"> button, located at the bottom of the </w:t>
      </w:r>
      <w:proofErr w:type="spellStart"/>
      <w:r w:rsidRPr="004E0931">
        <w:rPr>
          <w:rFonts w:hint="eastAsia"/>
        </w:rPr>
        <w:t>ParaView</w:t>
      </w:r>
      <w:proofErr w:type="spellEnd"/>
      <w:r w:rsidRPr="004E0931">
        <w:rPr>
          <w:rFonts w:hint="eastAsia"/>
        </w:rPr>
        <w:t xml:space="preserve"> interface next to the </w:t>
      </w:r>
      <w:r w:rsidRPr="004E0931">
        <w:rPr>
          <w:rFonts w:hint="eastAsia"/>
          <w:i/>
          <w:iCs/>
        </w:rPr>
        <w:t xml:space="preserve">Write </w:t>
      </w:r>
      <w:proofErr w:type="spellStart"/>
      <w:r w:rsidRPr="004E0931">
        <w:rPr>
          <w:rFonts w:hint="eastAsia"/>
          <w:i/>
          <w:iCs/>
        </w:rPr>
        <w:t>Runscript</w:t>
      </w:r>
      <w:proofErr w:type="spellEnd"/>
      <w:r w:rsidRPr="004E0931">
        <w:rPr>
          <w:rFonts w:hint="eastAsia"/>
        </w:rPr>
        <w:t> button. Clicking the </w:t>
      </w:r>
      <w:r w:rsidRPr="004E0931">
        <w:rPr>
          <w:rFonts w:hint="eastAsia"/>
          <w:i/>
          <w:iCs/>
        </w:rPr>
        <w:t>View Optimization Data</w:t>
      </w:r>
      <w:r w:rsidRPr="004E0931">
        <w:rPr>
          <w:rFonts w:hint="eastAsia"/>
        </w:rPr>
        <w:t xml:space="preserve"> button will automatically load the python GUI with prior data if there is an output logOpt.txt file in the optimization folder. If an optimization is running and the </w:t>
      </w:r>
      <w:proofErr w:type="spellStart"/>
      <w:r w:rsidRPr="004E0931">
        <w:rPr>
          <w:rFonts w:hint="eastAsia"/>
        </w:rPr>
        <w:t>gui</w:t>
      </w:r>
      <w:proofErr w:type="spellEnd"/>
      <w:r w:rsidRPr="004E0931">
        <w:rPr>
          <w:rFonts w:hint="eastAsia"/>
        </w:rPr>
        <w:t xml:space="preserve"> has been closed, you can resume viewing optimization results by clicking the </w:t>
      </w:r>
      <w:r w:rsidRPr="004E0931">
        <w:rPr>
          <w:rFonts w:hint="eastAsia"/>
          <w:i/>
          <w:iCs/>
        </w:rPr>
        <w:t>View Optimization Data</w:t>
      </w:r>
      <w:r w:rsidRPr="004E0931">
        <w:rPr>
          <w:rFonts w:hint="eastAsia"/>
        </w:rPr>
        <w:t> button.</w:t>
      </w:r>
    </w:p>
    <w:p w14:paraId="0D398556" w14:textId="77777777" w:rsidR="004E0931" w:rsidRPr="004E0931" w:rsidRDefault="004E0931" w:rsidP="004E0931">
      <w:pPr>
        <w:ind w:firstLine="480"/>
        <w:rPr>
          <w:rFonts w:hint="eastAsia"/>
        </w:rPr>
      </w:pPr>
      <w:r w:rsidRPr="004E0931">
        <w:rPr>
          <w:rFonts w:hint="eastAsia"/>
        </w:rPr>
        <w:t>To select a different log file you can click the </w:t>
      </w:r>
      <w:r w:rsidRPr="004E0931">
        <w:rPr>
          <w:rFonts w:hint="eastAsia"/>
          <w:i/>
          <w:iCs/>
        </w:rPr>
        <w:t>Open File</w:t>
      </w:r>
      <w:r w:rsidRPr="004E0931">
        <w:rPr>
          <w:rFonts w:hint="eastAsia"/>
        </w:rPr>
        <w:t> button on the right hand side of the python GUI</w:t>
      </w:r>
    </w:p>
    <w:p w14:paraId="72BCFB45" w14:textId="77777777" w:rsidR="004E0931" w:rsidRPr="004E0931" w:rsidRDefault="004E0931" w:rsidP="004E0931">
      <w:pPr>
        <w:ind w:firstLine="480"/>
        <w:rPr>
          <w:rFonts w:hint="eastAsia"/>
        </w:rPr>
      </w:pPr>
      <w:r w:rsidRPr="004E0931">
        <w:rPr>
          <w:rFonts w:hint="eastAsia"/>
        </w:rPr>
        <w:t>The dropdown box labeled </w:t>
      </w:r>
      <w:r w:rsidRPr="004E0931">
        <w:rPr>
          <w:rFonts w:hint="eastAsia"/>
          <w:i/>
          <w:iCs/>
        </w:rPr>
        <w:t>Case History</w:t>
      </w:r>
      <w:r w:rsidRPr="004E0931">
        <w:rPr>
          <w:rFonts w:hint="eastAsia"/>
        </w:rPr>
        <w:t> allows one to select the case segment that is being viewed, there are currently two implemented choices that may be contained in your log file</w:t>
      </w:r>
    </w:p>
    <w:p w14:paraId="57008DC3" w14:textId="77777777" w:rsidR="004E0931" w:rsidRPr="004E0931" w:rsidRDefault="004E0931" w:rsidP="004E0931">
      <w:pPr>
        <w:pStyle w:val="ad"/>
        <w:numPr>
          <w:ilvl w:val="0"/>
          <w:numId w:val="25"/>
        </w:numPr>
        <w:ind w:firstLineChars="0"/>
        <w:rPr>
          <w:rFonts w:hint="eastAsia"/>
        </w:rPr>
      </w:pPr>
      <w:r w:rsidRPr="004E0931">
        <w:rPr>
          <w:rFonts w:hint="eastAsia"/>
        </w:rPr>
        <w:t>CL Solution, angle of attack is solved for the target coefficient of lift</w:t>
      </w:r>
    </w:p>
    <w:p w14:paraId="4B4B49E1" w14:textId="77777777" w:rsidR="004E0931" w:rsidRPr="004E0931" w:rsidRDefault="004E0931" w:rsidP="004E0931">
      <w:pPr>
        <w:pStyle w:val="ad"/>
        <w:numPr>
          <w:ilvl w:val="0"/>
          <w:numId w:val="25"/>
        </w:numPr>
        <w:ind w:firstLineChars="0"/>
        <w:rPr>
          <w:rFonts w:hint="eastAsia"/>
        </w:rPr>
      </w:pPr>
      <w:r w:rsidRPr="004E0931">
        <w:rPr>
          <w:rFonts w:hint="eastAsia"/>
        </w:rPr>
        <w:t>Optimization, selected objective function is optimized</w:t>
      </w:r>
    </w:p>
    <w:p w14:paraId="225E26FD" w14:textId="77777777" w:rsidR="004E0931" w:rsidRPr="004E0931" w:rsidRDefault="004E0931" w:rsidP="004E0931">
      <w:pPr>
        <w:ind w:firstLine="480"/>
        <w:rPr>
          <w:rFonts w:hint="eastAsia"/>
        </w:rPr>
      </w:pPr>
      <w:r w:rsidRPr="004E0931">
        <w:rPr>
          <w:rFonts w:hint="eastAsia"/>
        </w:rPr>
        <w:t>After selecting the portion of the case you wish to view, one can select an adjoint or flow major iteration number</w:t>
      </w:r>
    </w:p>
    <w:p w14:paraId="110A811E" w14:textId="77777777" w:rsidR="004E0931" w:rsidRPr="004E0931" w:rsidRDefault="004E0931" w:rsidP="004E0931">
      <w:pPr>
        <w:ind w:firstLine="480"/>
        <w:rPr>
          <w:rFonts w:hint="eastAsia"/>
        </w:rPr>
      </w:pPr>
      <w:r w:rsidRPr="004E0931">
        <w:rPr>
          <w:rFonts w:hint="eastAsia"/>
        </w:rPr>
        <w:t>For every adjoint iteration in the optimization there can be several flow iterations</w:t>
      </w:r>
    </w:p>
    <w:p w14:paraId="5B082121" w14:textId="77777777" w:rsidR="004E0931" w:rsidRPr="004E0931" w:rsidRDefault="004E0931" w:rsidP="004E0931">
      <w:pPr>
        <w:pStyle w:val="ad"/>
        <w:numPr>
          <w:ilvl w:val="0"/>
          <w:numId w:val="26"/>
        </w:numPr>
        <w:ind w:firstLineChars="0"/>
        <w:rPr>
          <w:rFonts w:hint="eastAsia"/>
        </w:rPr>
      </w:pPr>
      <w:r w:rsidRPr="004E0931">
        <w:rPr>
          <w:rFonts w:hint="eastAsia"/>
        </w:rPr>
        <w:lastRenderedPageBreak/>
        <w:t>Loading a flow iteration will load the corresponding adjoint iteration</w:t>
      </w:r>
    </w:p>
    <w:p w14:paraId="61EBE8E5" w14:textId="77777777" w:rsidR="004E0931" w:rsidRPr="004E0931" w:rsidRDefault="004E0931" w:rsidP="004E0931">
      <w:pPr>
        <w:pStyle w:val="ad"/>
        <w:numPr>
          <w:ilvl w:val="0"/>
          <w:numId w:val="26"/>
        </w:numPr>
        <w:ind w:firstLineChars="0"/>
        <w:rPr>
          <w:rFonts w:hint="eastAsia"/>
        </w:rPr>
      </w:pPr>
      <w:r w:rsidRPr="004E0931">
        <w:rPr>
          <w:rFonts w:hint="eastAsia"/>
        </w:rPr>
        <w:t>Loading an adjoint iteration will load the </w:t>
      </w:r>
      <w:r w:rsidRPr="004E0931">
        <w:rPr>
          <w:rFonts w:hint="eastAsia"/>
          <w:i/>
          <w:iCs/>
        </w:rPr>
        <w:t>last</w:t>
      </w:r>
      <w:r w:rsidRPr="004E0931">
        <w:rPr>
          <w:rFonts w:hint="eastAsia"/>
        </w:rPr>
        <w:t> corresponding flow iteration</w:t>
      </w:r>
    </w:p>
    <w:p w14:paraId="32528756" w14:textId="77777777" w:rsidR="004E0931" w:rsidRPr="004E0931" w:rsidRDefault="004E0931" w:rsidP="004E0931">
      <w:pPr>
        <w:ind w:firstLine="480"/>
        <w:rPr>
          <w:rFonts w:hint="eastAsia"/>
        </w:rPr>
      </w:pPr>
      <w:r w:rsidRPr="004E0931">
        <w:rPr>
          <w:rFonts w:hint="eastAsia"/>
        </w:rPr>
        <w:t>The python GUI also implements the standard Matplotlib toolbar to manipulate plots and export data</w:t>
      </w:r>
    </w:p>
    <w:p w14:paraId="6A952423" w14:textId="77777777" w:rsidR="00D832B8" w:rsidRPr="004E0931" w:rsidRDefault="00D832B8" w:rsidP="00AC26C9">
      <w:pPr>
        <w:ind w:firstLine="480"/>
      </w:pPr>
    </w:p>
    <w:sectPr w:rsidR="00D832B8" w:rsidRPr="004E0931" w:rsidSect="00D01E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BABC" w14:textId="77777777" w:rsidR="009429F2" w:rsidRDefault="009429F2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07FA6021" w14:textId="77777777" w:rsidR="009429F2" w:rsidRDefault="009429F2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DEEB6" w14:textId="77777777" w:rsidR="009429F2" w:rsidRDefault="009429F2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3A3BF983" w14:textId="77777777" w:rsidR="009429F2" w:rsidRDefault="009429F2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6EF"/>
    <w:multiLevelType w:val="hybridMultilevel"/>
    <w:tmpl w:val="0F2C586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8485D6F"/>
    <w:multiLevelType w:val="multilevel"/>
    <w:tmpl w:val="4914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590E"/>
    <w:multiLevelType w:val="hybridMultilevel"/>
    <w:tmpl w:val="6676428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0BFC022A"/>
    <w:multiLevelType w:val="multilevel"/>
    <w:tmpl w:val="5D14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103E9"/>
    <w:multiLevelType w:val="multilevel"/>
    <w:tmpl w:val="731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82385"/>
    <w:multiLevelType w:val="hybridMultilevel"/>
    <w:tmpl w:val="C534FE2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11133B82"/>
    <w:multiLevelType w:val="hybridMultilevel"/>
    <w:tmpl w:val="C74661D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15D54138"/>
    <w:multiLevelType w:val="multilevel"/>
    <w:tmpl w:val="75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E0B9A"/>
    <w:multiLevelType w:val="hybridMultilevel"/>
    <w:tmpl w:val="7D8CE52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1D6C5F23"/>
    <w:multiLevelType w:val="hybridMultilevel"/>
    <w:tmpl w:val="36B41A6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1E2D6850"/>
    <w:multiLevelType w:val="multilevel"/>
    <w:tmpl w:val="2196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E0C18"/>
    <w:multiLevelType w:val="multilevel"/>
    <w:tmpl w:val="68EE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811DE"/>
    <w:multiLevelType w:val="multilevel"/>
    <w:tmpl w:val="51FE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540F6"/>
    <w:multiLevelType w:val="hybridMultilevel"/>
    <w:tmpl w:val="DACC739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37643EB5"/>
    <w:multiLevelType w:val="multilevel"/>
    <w:tmpl w:val="C884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B0F1D"/>
    <w:multiLevelType w:val="multilevel"/>
    <w:tmpl w:val="E292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97040"/>
    <w:multiLevelType w:val="hybridMultilevel"/>
    <w:tmpl w:val="175C69C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" w15:restartNumberingAfterBreak="0">
    <w:nsid w:val="41AB7A25"/>
    <w:multiLevelType w:val="multilevel"/>
    <w:tmpl w:val="749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A7891"/>
    <w:multiLevelType w:val="hybridMultilevel"/>
    <w:tmpl w:val="4414094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" w15:restartNumberingAfterBreak="0">
    <w:nsid w:val="50EF2D0C"/>
    <w:multiLevelType w:val="multilevel"/>
    <w:tmpl w:val="DADA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7570E"/>
    <w:multiLevelType w:val="multilevel"/>
    <w:tmpl w:val="04A4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550F9C"/>
    <w:multiLevelType w:val="multilevel"/>
    <w:tmpl w:val="F728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D65662"/>
    <w:multiLevelType w:val="hybridMultilevel"/>
    <w:tmpl w:val="8338702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" w15:restartNumberingAfterBreak="0">
    <w:nsid w:val="650531CD"/>
    <w:multiLevelType w:val="multilevel"/>
    <w:tmpl w:val="7E68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C3642"/>
    <w:multiLevelType w:val="multilevel"/>
    <w:tmpl w:val="5C1E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15605E"/>
    <w:multiLevelType w:val="hybridMultilevel"/>
    <w:tmpl w:val="821017F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6" w15:restartNumberingAfterBreak="0">
    <w:nsid w:val="6E022279"/>
    <w:multiLevelType w:val="multilevel"/>
    <w:tmpl w:val="89CA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1B2700"/>
    <w:multiLevelType w:val="multilevel"/>
    <w:tmpl w:val="EEEC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F3C86"/>
    <w:multiLevelType w:val="hybridMultilevel"/>
    <w:tmpl w:val="437E9E1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9" w15:restartNumberingAfterBreak="0">
    <w:nsid w:val="731777F8"/>
    <w:multiLevelType w:val="multilevel"/>
    <w:tmpl w:val="4A1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C7711D"/>
    <w:multiLevelType w:val="hybridMultilevel"/>
    <w:tmpl w:val="5F26B30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1" w15:restartNumberingAfterBreak="0">
    <w:nsid w:val="748550C2"/>
    <w:multiLevelType w:val="hybridMultilevel"/>
    <w:tmpl w:val="B778EEC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2" w15:restartNumberingAfterBreak="0">
    <w:nsid w:val="79EC18EE"/>
    <w:multiLevelType w:val="multilevel"/>
    <w:tmpl w:val="252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490291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406850845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959599042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5507709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851645195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677534728">
    <w:abstractNumId w:val="15"/>
  </w:num>
  <w:num w:numId="7" w16cid:durableId="1286735916">
    <w:abstractNumId w:val="24"/>
  </w:num>
  <w:num w:numId="8" w16cid:durableId="1003163566">
    <w:abstractNumId w:val="27"/>
  </w:num>
  <w:num w:numId="9" w16cid:durableId="639503454">
    <w:abstractNumId w:val="3"/>
  </w:num>
  <w:num w:numId="10" w16cid:durableId="341933758">
    <w:abstractNumId w:val="4"/>
  </w:num>
  <w:num w:numId="11" w16cid:durableId="392236054">
    <w:abstractNumId w:val="17"/>
  </w:num>
  <w:num w:numId="12" w16cid:durableId="1377126172">
    <w:abstractNumId w:val="20"/>
  </w:num>
  <w:num w:numId="13" w16cid:durableId="1331173945">
    <w:abstractNumId w:val="7"/>
  </w:num>
  <w:num w:numId="14" w16cid:durableId="1170177922">
    <w:abstractNumId w:val="32"/>
  </w:num>
  <w:num w:numId="15" w16cid:durableId="1766802477">
    <w:abstractNumId w:val="21"/>
  </w:num>
  <w:num w:numId="16" w16cid:durableId="614560940">
    <w:abstractNumId w:val="10"/>
  </w:num>
  <w:num w:numId="17" w16cid:durableId="783353182">
    <w:abstractNumId w:val="19"/>
  </w:num>
  <w:num w:numId="18" w16cid:durableId="571619586">
    <w:abstractNumId w:val="14"/>
  </w:num>
  <w:num w:numId="19" w16cid:durableId="842161543">
    <w:abstractNumId w:val="29"/>
  </w:num>
  <w:num w:numId="20" w16cid:durableId="1597402182">
    <w:abstractNumId w:val="12"/>
  </w:num>
  <w:num w:numId="21" w16cid:durableId="316032674">
    <w:abstractNumId w:val="23"/>
  </w:num>
  <w:num w:numId="22" w16cid:durableId="775829925">
    <w:abstractNumId w:val="11"/>
  </w:num>
  <w:num w:numId="23" w16cid:durableId="862591275">
    <w:abstractNumId w:val="1"/>
  </w:num>
  <w:num w:numId="24" w16cid:durableId="1116292981">
    <w:abstractNumId w:val="8"/>
  </w:num>
  <w:num w:numId="25" w16cid:durableId="22823873">
    <w:abstractNumId w:val="2"/>
  </w:num>
  <w:num w:numId="26" w16cid:durableId="716707188">
    <w:abstractNumId w:val="18"/>
  </w:num>
  <w:num w:numId="27" w16cid:durableId="1571884058">
    <w:abstractNumId w:val="0"/>
  </w:num>
  <w:num w:numId="28" w16cid:durableId="411244828">
    <w:abstractNumId w:val="28"/>
  </w:num>
  <w:num w:numId="29" w16cid:durableId="277027248">
    <w:abstractNumId w:val="9"/>
  </w:num>
  <w:num w:numId="30" w16cid:durableId="2029870045">
    <w:abstractNumId w:val="31"/>
  </w:num>
  <w:num w:numId="31" w16cid:durableId="249900080">
    <w:abstractNumId w:val="25"/>
  </w:num>
  <w:num w:numId="32" w16cid:durableId="1248268565">
    <w:abstractNumId w:val="30"/>
  </w:num>
  <w:num w:numId="33" w16cid:durableId="45225202">
    <w:abstractNumId w:val="16"/>
  </w:num>
  <w:num w:numId="34" w16cid:durableId="1277718749">
    <w:abstractNumId w:val="5"/>
  </w:num>
  <w:num w:numId="35" w16cid:durableId="325403486">
    <w:abstractNumId w:val="13"/>
  </w:num>
  <w:num w:numId="36" w16cid:durableId="1788693854">
    <w:abstractNumId w:val="22"/>
  </w:num>
  <w:num w:numId="37" w16cid:durableId="198206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1254DB"/>
    <w:rsid w:val="003362B2"/>
    <w:rsid w:val="00386B9C"/>
    <w:rsid w:val="004E0931"/>
    <w:rsid w:val="005370CD"/>
    <w:rsid w:val="006510DC"/>
    <w:rsid w:val="006B5541"/>
    <w:rsid w:val="0078114F"/>
    <w:rsid w:val="007B4A5C"/>
    <w:rsid w:val="00932DBA"/>
    <w:rsid w:val="009429F2"/>
    <w:rsid w:val="00A672ED"/>
    <w:rsid w:val="00A857F4"/>
    <w:rsid w:val="00AC26C9"/>
    <w:rsid w:val="00BE66E1"/>
    <w:rsid w:val="00C84123"/>
    <w:rsid w:val="00D01E9C"/>
    <w:rsid w:val="00D832B8"/>
    <w:rsid w:val="00D87A4C"/>
    <w:rsid w:val="00E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a8">
    <w:name w:val="代码"/>
    <w:basedOn w:val="a"/>
    <w:qFormat/>
    <w:rsid w:val="00932DBA"/>
    <w:pPr>
      <w:spacing w:line="240" w:lineRule="auto"/>
      <w:ind w:firstLineChars="0" w:firstLine="0"/>
    </w:pPr>
    <w:rPr>
      <w:rFonts w:asciiTheme="minorHAnsi" w:hAnsiTheme="minorHAnsi"/>
      <w:b/>
      <w:color w:val="7030A0"/>
      <w:sz w:val="21"/>
    </w:rPr>
  </w:style>
  <w:style w:type="character" w:styleId="a9">
    <w:name w:val="Hyperlink"/>
    <w:basedOn w:val="a0"/>
    <w:uiPriority w:val="99"/>
    <w:semiHidden/>
    <w:unhideWhenUsed/>
    <w:rsid w:val="004E0931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4E093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0"/>
    <w:uiPriority w:val="20"/>
    <w:qFormat/>
    <w:rsid w:val="004E0931"/>
    <w:rPr>
      <w:i/>
      <w:iCs/>
    </w:rPr>
  </w:style>
  <w:style w:type="character" w:styleId="ac">
    <w:name w:val="Strong"/>
    <w:basedOn w:val="a0"/>
    <w:uiPriority w:val="22"/>
    <w:qFormat/>
    <w:rsid w:val="004E09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E0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0931"/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4E093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foam.github.io/mydoc_gui_pvoptairfoil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afoam.github.io/mydoc_gui_pvoptairfoil.html" TargetMode="External"/><Relationship Id="rId12" Type="http://schemas.openxmlformats.org/officeDocument/2006/relationships/hyperlink" Target="https://dafoam.github.io/mydoc_gui_overview.html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foam.github.io/doxygen/html/classdafoam_1_1pyDAFoam_1_1DAOPTION.htm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foam.github.io/mydoc_gui_pvoptairfoil.html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mdolab-pyoptsparse.readthedocs-hosted.com/en/latest/optimizers/SNOPT.html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dafoam.github.io/mydoc_gui_pvoptairfoil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foam.github.io/mydoc_gui_pvoptairfoil.html" TargetMode="Externa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1411</Words>
  <Characters>8049</Characters>
  <Application>Microsoft Office Word</Application>
  <DocSecurity>0</DocSecurity>
  <Lines>67</Lines>
  <Paragraphs>18</Paragraphs>
  <ScaleCrop>false</ScaleCrop>
  <Company>Microsoft</Company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15</cp:revision>
  <dcterms:created xsi:type="dcterms:W3CDTF">2018-09-12T01:04:00Z</dcterms:created>
  <dcterms:modified xsi:type="dcterms:W3CDTF">2023-09-28T03:51:00Z</dcterms:modified>
</cp:coreProperties>
</file>