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7AC" w:rsidRDefault="007E77AC" w:rsidP="007E77AC">
      <w:pPr>
        <w:pStyle w:val="1"/>
      </w:pPr>
      <w:r>
        <w:rPr>
          <w:rFonts w:hint="eastAsia"/>
        </w:rPr>
        <w:t>学习使用</w:t>
      </w:r>
      <w:r>
        <w:rPr>
          <w:rFonts w:hint="eastAsia"/>
        </w:rPr>
        <w:t>Python</w:t>
      </w:r>
      <w:r>
        <w:rPr>
          <w:rFonts w:hint="eastAsia"/>
        </w:rPr>
        <w:t>操作</w:t>
      </w:r>
      <w:r>
        <w:rPr>
          <w:rFonts w:hint="eastAsia"/>
        </w:rPr>
        <w:t>ParaView</w:t>
      </w:r>
    </w:p>
    <w:p w:rsidR="007E77AC" w:rsidRDefault="007E77AC" w:rsidP="007E77AC">
      <w:pPr>
        <w:ind w:firstLine="480"/>
      </w:pPr>
      <w:r>
        <w:t>To get started with ParaView from python we recommend that you:</w:t>
      </w:r>
    </w:p>
    <w:p w:rsidR="007E77AC" w:rsidRDefault="007E77AC" w:rsidP="007E77AC">
      <w:pPr>
        <w:ind w:firstLine="480"/>
      </w:pPr>
      <w:r>
        <w:t xml:space="preserve">1 use </w:t>
      </w:r>
      <w:r w:rsidRPr="00922E36">
        <w:rPr>
          <w:color w:val="FF0000"/>
        </w:rPr>
        <w:t>Tools-&gt;Start Trace</w:t>
      </w:r>
      <w:r>
        <w:t xml:space="preserve"> in the desktop application to record a python script.</w:t>
      </w:r>
    </w:p>
    <w:p w:rsidR="007E77AC" w:rsidRDefault="007E77AC" w:rsidP="007E77AC">
      <w:pPr>
        <w:ind w:firstLine="480"/>
      </w:pPr>
      <w:r>
        <w:t>2 try a few scripts in the Tools-&gt;Python Shell of the desktop application.</w:t>
      </w:r>
    </w:p>
    <w:p w:rsidR="007E77AC" w:rsidRDefault="007E77AC" w:rsidP="007E77AC">
      <w:pPr>
        <w:ind w:firstLine="480"/>
      </w:pPr>
      <w:r>
        <w:t xml:space="preserve">use the </w:t>
      </w:r>
      <w:r w:rsidRPr="00922E36">
        <w:rPr>
          <w:color w:val="FF0000"/>
        </w:rPr>
        <w:t>pvpython</w:t>
      </w:r>
      <w:r>
        <w:t xml:space="preserve"> command line executable instead of the desktop application.</w:t>
      </w:r>
    </w:p>
    <w:p w:rsidR="007E77AC" w:rsidRDefault="007E77AC" w:rsidP="007E77AC">
      <w:pPr>
        <w:ind w:firstLine="480"/>
      </w:pPr>
      <w:r>
        <w:t>read the Paraview Guide, which has scripting instructions throughout.</w:t>
      </w:r>
    </w:p>
    <w:p w:rsidR="007E77AC" w:rsidRDefault="007E77AC" w:rsidP="007E77AC">
      <w:pPr>
        <w:ind w:firstLine="480"/>
      </w:pPr>
      <w:r>
        <w:t xml:space="preserve">see the online documentation (of just </w:t>
      </w:r>
      <w:r w:rsidRPr="00922E36">
        <w:rPr>
          <w:color w:val="FF0000"/>
        </w:rPr>
        <w:t xml:space="preserve">help() </w:t>
      </w:r>
      <w:r>
        <w:t>from within python) to see the detailed syntax.</w:t>
      </w:r>
    </w:p>
    <w:p w:rsidR="007E77AC" w:rsidRDefault="007E77AC" w:rsidP="007E77AC">
      <w:pPr>
        <w:ind w:firstLine="480"/>
      </w:pPr>
      <w:r>
        <w:rPr>
          <w:rFonts w:hint="eastAsia"/>
        </w:rPr>
        <w:t>如何使用</w:t>
      </w:r>
      <w:r>
        <w:rPr>
          <w:rFonts w:hint="eastAsia"/>
        </w:rPr>
        <w:t>Xbox360 Controller</w:t>
      </w:r>
      <w:r>
        <w:rPr>
          <w:rFonts w:hint="eastAsia"/>
        </w:rPr>
        <w:t>控制动画或</w:t>
      </w:r>
      <w:r>
        <w:rPr>
          <w:rFonts w:hint="eastAsia"/>
        </w:rPr>
        <w:t>in-situ visualization</w:t>
      </w:r>
      <w:r>
        <w:rPr>
          <w:rFonts w:hint="eastAsia"/>
        </w:rPr>
        <w:t>过程中，相机的视觉位置？通过</w:t>
      </w:r>
      <w:r>
        <w:rPr>
          <w:rFonts w:hint="eastAsia"/>
        </w:rPr>
        <w:t>VRPlugin</w:t>
      </w:r>
      <w:r>
        <w:rPr>
          <w:rFonts w:hint="eastAsia"/>
        </w:rPr>
        <w:t>的</w:t>
      </w:r>
      <w:r>
        <w:rPr>
          <w:rFonts w:hint="eastAsia"/>
        </w:rPr>
        <w:t>VRPN</w:t>
      </w:r>
      <w:r>
        <w:rPr>
          <w:rFonts w:hint="eastAsia"/>
        </w:rPr>
        <w:t>实现！</w:t>
      </w:r>
    </w:p>
    <w:p w:rsidR="007E77AC" w:rsidRPr="007E77AC" w:rsidRDefault="007E77AC" w:rsidP="007E77AC">
      <w:pPr>
        <w:ind w:firstLine="480"/>
      </w:pPr>
    </w:p>
    <w:p w:rsidR="007E77AC" w:rsidRPr="004D69AB" w:rsidRDefault="007E77AC" w:rsidP="007E77AC">
      <w:pPr>
        <w:pStyle w:val="1"/>
        <w:rPr>
          <w:kern w:val="36"/>
        </w:rPr>
      </w:pPr>
      <w:r w:rsidRPr="004D69AB">
        <w:rPr>
          <w:rFonts w:hint="eastAsia"/>
          <w:kern w:val="36"/>
        </w:rPr>
        <w:t>使用</w:t>
      </w:r>
      <w:r w:rsidRPr="004D69AB">
        <w:rPr>
          <w:rFonts w:hint="eastAsia"/>
          <w:kern w:val="36"/>
        </w:rPr>
        <w:t>Python</w:t>
      </w:r>
      <w:r w:rsidRPr="004D69AB">
        <w:rPr>
          <w:rFonts w:hint="eastAsia"/>
          <w:kern w:val="36"/>
        </w:rPr>
        <w:t>运行</w:t>
      </w:r>
      <w:r w:rsidRPr="004D69AB">
        <w:rPr>
          <w:rFonts w:hint="eastAsia"/>
          <w:kern w:val="36"/>
        </w:rPr>
        <w:t>paraview</w:t>
      </w:r>
    </w:p>
    <w:p w:rsidR="007E77AC" w:rsidRDefault="007E77AC" w:rsidP="007E77AC">
      <w:pPr>
        <w:ind w:firstLine="480"/>
      </w:pPr>
      <w:r>
        <w:rPr>
          <w:rFonts w:hint="eastAsia"/>
        </w:rPr>
        <w:t>我们知道各种程序的脚本就是解决重复操作的，可以说是非常良心的功能啦。</w:t>
      </w:r>
      <w:r>
        <w:rPr>
          <w:rFonts w:hint="eastAsia"/>
        </w:rPr>
        <w:t>Paraview</w:t>
      </w:r>
      <w:r>
        <w:rPr>
          <w:rFonts w:hint="eastAsia"/>
        </w:rPr>
        <w:t>通过</w:t>
      </w:r>
      <w:r>
        <w:rPr>
          <w:rFonts w:hint="eastAsia"/>
        </w:rPr>
        <w:t>Python</w:t>
      </w:r>
      <w:r>
        <w:rPr>
          <w:rFonts w:hint="eastAsia"/>
        </w:rPr>
        <w:t>同样提供了丰富的脚本功能，按使用方式可以分成以下几种：</w:t>
      </w:r>
    </w:p>
    <w:p w:rsidR="007E77AC" w:rsidRPr="001D77DF" w:rsidRDefault="007E77AC" w:rsidP="007E77AC">
      <w:pPr>
        <w:ind w:firstLine="480"/>
        <w:rPr>
          <w:highlight w:val="yellow"/>
        </w:rPr>
      </w:pPr>
      <w:r w:rsidRPr="001D77DF">
        <w:rPr>
          <w:rFonts w:hint="eastAsia"/>
          <w:highlight w:val="yellow"/>
        </w:rPr>
        <w:t>1</w:t>
      </w:r>
      <w:r w:rsidRPr="001D77DF">
        <w:rPr>
          <w:rFonts w:hint="eastAsia"/>
          <w:highlight w:val="yellow"/>
        </w:rPr>
        <w:t>、作为</w:t>
      </w:r>
      <w:r w:rsidRPr="001D77DF">
        <w:rPr>
          <w:rFonts w:hint="eastAsia"/>
          <w:highlight w:val="yellow"/>
        </w:rPr>
        <w:t>paraview</w:t>
      </w:r>
      <w:r w:rsidRPr="001D77DF">
        <w:rPr>
          <w:rFonts w:hint="eastAsia"/>
          <w:highlight w:val="yellow"/>
        </w:rPr>
        <w:t>客户端的一部分使用（</w:t>
      </w:r>
      <w:r w:rsidRPr="001D77DF">
        <w:rPr>
          <w:rFonts w:hint="eastAsia"/>
          <w:highlight w:val="yellow"/>
        </w:rPr>
        <w:t>Python shell</w:t>
      </w:r>
      <w:r w:rsidRPr="001D77DF">
        <w:rPr>
          <w:rFonts w:hint="eastAsia"/>
          <w:highlight w:val="yellow"/>
        </w:rPr>
        <w:t>），可以在菜单栏的</w:t>
      </w:r>
      <w:r w:rsidRPr="001D77DF">
        <w:rPr>
          <w:rFonts w:hint="eastAsia"/>
          <w:highlight w:val="yellow"/>
        </w:rPr>
        <w:t>view</w:t>
      </w:r>
      <w:r w:rsidRPr="001D77DF">
        <w:rPr>
          <w:rFonts w:hint="eastAsia"/>
          <w:highlight w:val="yellow"/>
        </w:rPr>
        <w:t>中打开；</w:t>
      </w:r>
    </w:p>
    <w:p w:rsidR="007E77AC" w:rsidRPr="001D77DF" w:rsidRDefault="007E77AC" w:rsidP="007E77AC">
      <w:pPr>
        <w:ind w:firstLine="480"/>
        <w:rPr>
          <w:highlight w:val="yellow"/>
        </w:rPr>
      </w:pPr>
      <w:r w:rsidRPr="001D77DF">
        <w:rPr>
          <w:rFonts w:hint="eastAsia"/>
          <w:highlight w:val="yellow"/>
        </w:rPr>
        <w:t>2</w:t>
      </w:r>
      <w:r w:rsidRPr="001D77DF">
        <w:rPr>
          <w:rFonts w:hint="eastAsia"/>
          <w:highlight w:val="yellow"/>
        </w:rPr>
        <w:t>、支持</w:t>
      </w:r>
      <w:r w:rsidRPr="001D77DF">
        <w:rPr>
          <w:rFonts w:hint="eastAsia"/>
          <w:highlight w:val="yellow"/>
        </w:rPr>
        <w:t>MPI</w:t>
      </w:r>
      <w:r w:rsidRPr="001D77DF">
        <w:rPr>
          <w:rFonts w:hint="eastAsia"/>
          <w:highlight w:val="yellow"/>
        </w:rPr>
        <w:t>的批处理应用（</w:t>
      </w:r>
      <w:r w:rsidRPr="001D77DF">
        <w:rPr>
          <w:rFonts w:hint="eastAsia"/>
          <w:highlight w:val="yellow"/>
        </w:rPr>
        <w:t>pvbatch</w:t>
      </w:r>
      <w:r w:rsidRPr="001D77DF">
        <w:rPr>
          <w:rFonts w:hint="eastAsia"/>
          <w:highlight w:val="yellow"/>
        </w:rPr>
        <w:t>），可在安装目录中找到（必须是并行版）；</w:t>
      </w:r>
    </w:p>
    <w:p w:rsidR="007E77AC" w:rsidRPr="001D77DF" w:rsidRDefault="007E77AC" w:rsidP="007E77AC">
      <w:pPr>
        <w:ind w:firstLine="480"/>
        <w:rPr>
          <w:highlight w:val="yellow"/>
        </w:rPr>
      </w:pPr>
      <w:r w:rsidRPr="001D77DF">
        <w:rPr>
          <w:rFonts w:hint="eastAsia"/>
          <w:highlight w:val="yellow"/>
        </w:rPr>
        <w:t>3</w:t>
      </w:r>
      <w:r w:rsidRPr="001D77DF">
        <w:rPr>
          <w:rFonts w:hint="eastAsia"/>
          <w:highlight w:val="yellow"/>
        </w:rPr>
        <w:t>、单独作为客户端使用（</w:t>
      </w:r>
      <w:r w:rsidRPr="001D77DF">
        <w:rPr>
          <w:rFonts w:hint="eastAsia"/>
          <w:highlight w:val="yellow"/>
        </w:rPr>
        <w:t>pvpython</w:t>
      </w:r>
      <w:r w:rsidRPr="001D77DF">
        <w:rPr>
          <w:rFonts w:hint="eastAsia"/>
          <w:highlight w:val="yellow"/>
        </w:rPr>
        <w:t>），可在</w:t>
      </w:r>
      <w:r w:rsidRPr="001D77DF">
        <w:rPr>
          <w:rFonts w:hint="eastAsia"/>
          <w:highlight w:val="yellow"/>
        </w:rPr>
        <w:t>Windows</w:t>
      </w:r>
      <w:r w:rsidRPr="001D77DF">
        <w:rPr>
          <w:rFonts w:hint="eastAsia"/>
          <w:highlight w:val="yellow"/>
        </w:rPr>
        <w:t>的开始目录中找到；</w:t>
      </w:r>
    </w:p>
    <w:p w:rsidR="007E77AC" w:rsidRDefault="007E77AC" w:rsidP="007E77AC">
      <w:pPr>
        <w:ind w:firstLine="480"/>
      </w:pPr>
      <w:r w:rsidRPr="001D77DF">
        <w:rPr>
          <w:rFonts w:hint="eastAsia"/>
          <w:highlight w:val="yellow"/>
        </w:rPr>
        <w:t>4</w:t>
      </w:r>
      <w:r w:rsidRPr="001D77DF">
        <w:rPr>
          <w:rFonts w:hint="eastAsia"/>
          <w:highlight w:val="yellow"/>
        </w:rPr>
        <w:t>、使用</w:t>
      </w:r>
      <w:r w:rsidRPr="001D77DF">
        <w:rPr>
          <w:rFonts w:hint="eastAsia"/>
          <w:highlight w:val="yellow"/>
        </w:rPr>
        <w:t>Python</w:t>
      </w:r>
      <w:r w:rsidRPr="001D77DF">
        <w:rPr>
          <w:rFonts w:hint="eastAsia"/>
          <w:highlight w:val="yellow"/>
        </w:rPr>
        <w:t>的任一种开发环境运行</w:t>
      </w:r>
      <w:r w:rsidRPr="001D77DF">
        <w:rPr>
          <w:rFonts w:hint="eastAsia"/>
          <w:highlight w:val="yellow"/>
        </w:rPr>
        <w:t>paraview</w:t>
      </w:r>
      <w:r w:rsidRPr="001D77DF">
        <w:rPr>
          <w:rFonts w:hint="eastAsia"/>
          <w:highlight w:val="yellow"/>
        </w:rPr>
        <w:t>。</w:t>
      </w:r>
    </w:p>
    <w:p w:rsidR="007E77AC" w:rsidRDefault="007E77AC" w:rsidP="007E77AC">
      <w:pPr>
        <w:ind w:firstLine="480"/>
      </w:pPr>
      <w:r>
        <w:rPr>
          <w:rFonts w:hint="eastAsia"/>
        </w:rPr>
        <w:t>前三种可以在</w:t>
      </w:r>
      <w:r>
        <w:rPr>
          <w:rFonts w:hint="eastAsia"/>
        </w:rPr>
        <w:t>paraview</w:t>
      </w:r>
      <w:r>
        <w:rPr>
          <w:rFonts w:hint="eastAsia"/>
        </w:rPr>
        <w:t>的</w:t>
      </w:r>
      <w:r>
        <w:rPr>
          <w:rFonts w:hint="eastAsia"/>
        </w:rPr>
        <w:t>user guide</w:t>
      </w:r>
      <w:r>
        <w:rPr>
          <w:rFonts w:hint="eastAsia"/>
        </w:rPr>
        <w:t>中找到使用方法，下面重点介绍第四种，在</w:t>
      </w:r>
      <w:r>
        <w:rPr>
          <w:rFonts w:hint="eastAsia"/>
        </w:rPr>
        <w:t>Python</w:t>
      </w:r>
      <w:r>
        <w:rPr>
          <w:rFonts w:hint="eastAsia"/>
        </w:rPr>
        <w:t>的开发环境</w:t>
      </w:r>
      <w:r w:rsidRPr="00C57C94">
        <w:rPr>
          <w:rFonts w:hint="eastAsia"/>
          <w:color w:val="FF0000"/>
        </w:rPr>
        <w:t>pycharm</w:t>
      </w:r>
      <w:r>
        <w:rPr>
          <w:rFonts w:hint="eastAsia"/>
        </w:rPr>
        <w:t>中使用</w:t>
      </w:r>
      <w:r>
        <w:rPr>
          <w:rFonts w:hint="eastAsia"/>
        </w:rPr>
        <w:t>paraview</w:t>
      </w:r>
      <w:r>
        <w:rPr>
          <w:rFonts w:hint="eastAsia"/>
        </w:rPr>
        <w:t>。</w:t>
      </w:r>
    </w:p>
    <w:p w:rsidR="007E77AC" w:rsidRDefault="007E77AC" w:rsidP="007E77AC">
      <w:pPr>
        <w:ind w:firstLine="480"/>
      </w:pPr>
      <w:r>
        <w:rPr>
          <w:rFonts w:hint="eastAsia"/>
        </w:rPr>
        <w:t>首先需要编译</w:t>
      </w:r>
      <w:r>
        <w:rPr>
          <w:rFonts w:hint="eastAsia"/>
        </w:rPr>
        <w:t>paraview</w:t>
      </w:r>
      <w:r>
        <w:rPr>
          <w:rFonts w:hint="eastAsia"/>
        </w:rPr>
        <w:t>，然后按照下述步骤进行配置：</w:t>
      </w:r>
    </w:p>
    <w:p w:rsidR="007E77AC" w:rsidRDefault="007E77AC" w:rsidP="007E77AC">
      <w:pPr>
        <w:ind w:firstLine="480"/>
      </w:pPr>
      <w:r>
        <w:rPr>
          <w:rFonts w:hint="eastAsia"/>
        </w:rPr>
        <w:t>1</w:t>
      </w:r>
      <w:r>
        <w:rPr>
          <w:rFonts w:hint="eastAsia"/>
        </w:rPr>
        <w:t>、创建环境变量</w:t>
      </w:r>
      <w:r w:rsidRPr="00DE5334">
        <w:rPr>
          <w:rFonts w:hint="eastAsia"/>
          <w:highlight w:val="yellow"/>
        </w:rPr>
        <w:t>PYTHONPATH</w:t>
      </w:r>
      <w:r>
        <w:rPr>
          <w:rFonts w:hint="eastAsia"/>
        </w:rPr>
        <w:t>，用来</w:t>
      </w:r>
      <w:r w:rsidRPr="00DE5334">
        <w:rPr>
          <w:rFonts w:hint="eastAsia"/>
          <w:color w:val="FF0000"/>
        </w:rPr>
        <w:t>链接</w:t>
      </w:r>
      <w:r w:rsidRPr="00DE5334">
        <w:rPr>
          <w:rFonts w:hint="eastAsia"/>
          <w:color w:val="FF0000"/>
        </w:rPr>
        <w:t>paraview</w:t>
      </w:r>
      <w:r w:rsidRPr="00DE5334">
        <w:rPr>
          <w:rFonts w:hint="eastAsia"/>
          <w:color w:val="FF0000"/>
        </w:rPr>
        <w:t>的动态库</w:t>
      </w:r>
      <w:r>
        <w:rPr>
          <w:rFonts w:hint="eastAsia"/>
        </w:rPr>
        <w:t>，下图是我的配置</w:t>
      </w:r>
    </w:p>
    <w:p w:rsidR="007E77AC" w:rsidRDefault="007E77AC" w:rsidP="007E77AC">
      <w:pPr>
        <w:ind w:firstLine="480"/>
      </w:pPr>
      <w:r>
        <w:rPr>
          <w:rFonts w:hint="eastAsia"/>
        </w:rPr>
        <w:t>2</w:t>
      </w:r>
      <w:r>
        <w:rPr>
          <w:rFonts w:hint="eastAsia"/>
        </w:rPr>
        <w:t>、将</w:t>
      </w:r>
      <w:r>
        <w:rPr>
          <w:rFonts w:hint="eastAsia"/>
        </w:rPr>
        <w:t>paraview</w:t>
      </w:r>
      <w:r>
        <w:rPr>
          <w:rFonts w:hint="eastAsia"/>
        </w:rPr>
        <w:t>编译好的可执行文件的路径加入环境变量</w:t>
      </w:r>
      <w:r w:rsidR="00DE5334" w:rsidRPr="00DE5334">
        <w:rPr>
          <w:rFonts w:hint="eastAsia"/>
          <w:highlight w:val="yellow"/>
        </w:rPr>
        <w:t>PATH</w:t>
      </w:r>
      <w:r>
        <w:rPr>
          <w:rFonts w:hint="eastAsia"/>
        </w:rPr>
        <w:t>中，下图是我的配置。其中</w:t>
      </w:r>
      <w:r>
        <w:rPr>
          <w:rFonts w:hint="eastAsia"/>
        </w:rPr>
        <w:t>buildParaView552</w:t>
      </w:r>
      <w:r>
        <w:rPr>
          <w:rFonts w:hint="eastAsia"/>
        </w:rPr>
        <w:t>是我编译安装</w:t>
      </w:r>
      <w:r>
        <w:rPr>
          <w:rFonts w:hint="eastAsia"/>
        </w:rPr>
        <w:t>paraview</w:t>
      </w:r>
      <w:r>
        <w:rPr>
          <w:rFonts w:hint="eastAsia"/>
        </w:rPr>
        <w:t>的位置，</w:t>
      </w:r>
      <w:r>
        <w:rPr>
          <w:rFonts w:hint="eastAsia"/>
        </w:rPr>
        <w:t>bin/Debug</w:t>
      </w:r>
      <w:r>
        <w:rPr>
          <w:rFonts w:hint="eastAsia"/>
        </w:rPr>
        <w:t>是</w:t>
      </w:r>
      <w:r>
        <w:rPr>
          <w:rFonts w:hint="eastAsia"/>
        </w:rPr>
        <w:lastRenderedPageBreak/>
        <w:t>编译生成的可执行文件的位置。</w:t>
      </w:r>
    </w:p>
    <w:p w:rsidR="007E77AC" w:rsidRDefault="009F36C0" w:rsidP="007E77AC">
      <w:pPr>
        <w:ind w:firstLine="480"/>
      </w:pPr>
      <w:r>
        <w:rPr>
          <w:rFonts w:hint="eastAsia"/>
        </w:rPr>
        <w:t>3\</w:t>
      </w:r>
      <w:r w:rsidR="007E77AC">
        <w:rPr>
          <w:rFonts w:hint="eastAsia"/>
        </w:rPr>
        <w:t>配置好以上环境变量，下载安装</w:t>
      </w:r>
      <w:r w:rsidR="007E77AC">
        <w:rPr>
          <w:rFonts w:hint="eastAsia"/>
        </w:rPr>
        <w:t>pycharm</w:t>
      </w:r>
      <w:r w:rsidR="007E77AC">
        <w:rPr>
          <w:rFonts w:hint="eastAsia"/>
        </w:rPr>
        <w:t>（按照提示安装即可），下面通过一个小例子演示在</w:t>
      </w:r>
      <w:r w:rsidR="007E77AC">
        <w:rPr>
          <w:rFonts w:hint="eastAsia"/>
        </w:rPr>
        <w:t>pycharm</w:t>
      </w:r>
      <w:r w:rsidR="007E77AC">
        <w:rPr>
          <w:rFonts w:hint="eastAsia"/>
        </w:rPr>
        <w:t>中运行</w:t>
      </w:r>
      <w:r w:rsidR="007E77AC">
        <w:rPr>
          <w:rFonts w:hint="eastAsia"/>
        </w:rPr>
        <w:t>paraview</w:t>
      </w:r>
      <w:r w:rsidR="007E77AC">
        <w:rPr>
          <w:rFonts w:hint="eastAsia"/>
        </w:rPr>
        <w:t>。先看代码：</w:t>
      </w:r>
    </w:p>
    <w:p w:rsidR="007E77AC" w:rsidRDefault="007E77AC" w:rsidP="006524FE">
      <w:pPr>
        <w:pStyle w:val="a7"/>
      </w:pPr>
      <w:r>
        <w:rPr>
          <w:rFonts w:hint="eastAsia"/>
        </w:rPr>
        <w:t xml:space="preserve"># </w:t>
      </w:r>
      <w:r>
        <w:rPr>
          <w:rFonts w:hint="eastAsia"/>
        </w:rPr>
        <w:t>通过</w:t>
      </w:r>
      <w:r>
        <w:rPr>
          <w:rFonts w:hint="eastAsia"/>
        </w:rPr>
        <w:t>Python</w:t>
      </w:r>
      <w:r>
        <w:rPr>
          <w:rFonts w:hint="eastAsia"/>
        </w:rPr>
        <w:t>使用</w:t>
      </w:r>
      <w:r>
        <w:rPr>
          <w:rFonts w:hint="eastAsia"/>
        </w:rPr>
        <w:t>paraview</w:t>
      </w:r>
      <w:r>
        <w:rPr>
          <w:rFonts w:hint="eastAsia"/>
        </w:rPr>
        <w:t>需要加入这个模块</w:t>
      </w:r>
    </w:p>
    <w:p w:rsidR="007E77AC" w:rsidRDefault="007E77AC" w:rsidP="006524FE">
      <w:pPr>
        <w:pStyle w:val="a7"/>
      </w:pPr>
      <w:r>
        <w:t>from paraview.simple import *</w:t>
      </w:r>
    </w:p>
    <w:p w:rsidR="007E77AC" w:rsidRDefault="007E77AC" w:rsidP="006524FE">
      <w:pPr>
        <w:pStyle w:val="a7"/>
      </w:pPr>
      <w:r>
        <w:t xml:space="preserve"> </w:t>
      </w:r>
    </w:p>
    <w:p w:rsidR="007E77AC" w:rsidRDefault="007E77AC" w:rsidP="006524FE">
      <w:pPr>
        <w:pStyle w:val="a7"/>
      </w:pPr>
      <w:r>
        <w:rPr>
          <w:rFonts w:hint="eastAsia"/>
        </w:rPr>
        <w:t xml:space="preserve"># </w:t>
      </w:r>
      <w:r>
        <w:rPr>
          <w:rFonts w:hint="eastAsia"/>
        </w:rPr>
        <w:t>创建一个球体</w:t>
      </w:r>
    </w:p>
    <w:p w:rsidR="007E77AC" w:rsidRDefault="007E77AC" w:rsidP="006524FE">
      <w:pPr>
        <w:pStyle w:val="a7"/>
      </w:pPr>
      <w:r>
        <w:t xml:space="preserve"> sphere = Sphere()</w:t>
      </w:r>
    </w:p>
    <w:p w:rsidR="007E77AC" w:rsidRDefault="007E77AC" w:rsidP="006524FE">
      <w:pPr>
        <w:pStyle w:val="a7"/>
      </w:pPr>
    </w:p>
    <w:p w:rsidR="007E77AC" w:rsidRDefault="007E77AC" w:rsidP="006524FE">
      <w:pPr>
        <w:pStyle w:val="a7"/>
      </w:pPr>
      <w:r>
        <w:rPr>
          <w:rFonts w:hint="eastAsia"/>
        </w:rPr>
        <w:t xml:space="preserve"># </w:t>
      </w:r>
      <w:r>
        <w:rPr>
          <w:rFonts w:hint="eastAsia"/>
        </w:rPr>
        <w:t>准备显示球体</w:t>
      </w:r>
    </w:p>
    <w:p w:rsidR="007E77AC" w:rsidRDefault="007E77AC" w:rsidP="006524FE">
      <w:pPr>
        <w:pStyle w:val="a7"/>
      </w:pPr>
      <w:r>
        <w:t>Show()</w:t>
      </w:r>
    </w:p>
    <w:p w:rsidR="007E77AC" w:rsidRDefault="007E77AC" w:rsidP="006524FE">
      <w:pPr>
        <w:pStyle w:val="a7"/>
      </w:pPr>
    </w:p>
    <w:p w:rsidR="007E77AC" w:rsidRDefault="007E77AC" w:rsidP="006524FE">
      <w:pPr>
        <w:pStyle w:val="a7"/>
      </w:pPr>
      <w:r>
        <w:rPr>
          <w:rFonts w:hint="eastAsia"/>
        </w:rPr>
        <w:t xml:space="preserve"># </w:t>
      </w:r>
      <w:r>
        <w:rPr>
          <w:rFonts w:hint="eastAsia"/>
        </w:rPr>
        <w:t>渲染</w:t>
      </w:r>
    </w:p>
    <w:p w:rsidR="007E77AC" w:rsidRDefault="007E77AC" w:rsidP="006524FE">
      <w:pPr>
        <w:pStyle w:val="a7"/>
      </w:pPr>
      <w:r>
        <w:t>Render()</w:t>
      </w:r>
    </w:p>
    <w:p w:rsidR="007E77AC" w:rsidRDefault="007E77AC" w:rsidP="007E77AC">
      <w:pPr>
        <w:ind w:firstLine="480"/>
      </w:pPr>
      <w:r>
        <w:rPr>
          <w:rFonts w:hint="eastAsia"/>
        </w:rPr>
        <w:t>以上代码会创建一个球体并显示，效果如下图</w:t>
      </w:r>
    </w:p>
    <w:p w:rsidR="007E77AC" w:rsidRDefault="007E77AC" w:rsidP="007E77AC">
      <w:pPr>
        <w:ind w:firstLine="480"/>
      </w:pPr>
      <w:r>
        <w:rPr>
          <w:rFonts w:hint="eastAsia"/>
        </w:rPr>
        <w:t>Ok</w:t>
      </w:r>
      <w:r>
        <w:rPr>
          <w:rFonts w:hint="eastAsia"/>
        </w:rPr>
        <w:t>，后边就可以在</w:t>
      </w:r>
      <w:r>
        <w:rPr>
          <w:rFonts w:hint="eastAsia"/>
        </w:rPr>
        <w:t>pycharm</w:t>
      </w:r>
      <w:r>
        <w:rPr>
          <w:rFonts w:hint="eastAsia"/>
        </w:rPr>
        <w:t>中愉快地使用</w:t>
      </w:r>
      <w:r>
        <w:rPr>
          <w:rFonts w:hint="eastAsia"/>
        </w:rPr>
        <w:t>paraview</w:t>
      </w:r>
      <w:r>
        <w:rPr>
          <w:rFonts w:hint="eastAsia"/>
        </w:rPr>
        <w:t>的各种功能啦。对于不了解的</w:t>
      </w:r>
      <w:r>
        <w:rPr>
          <w:rFonts w:hint="eastAsia"/>
        </w:rPr>
        <w:t>Python</w:t>
      </w:r>
      <w:r>
        <w:rPr>
          <w:rFonts w:hint="eastAsia"/>
        </w:rPr>
        <w:t>命令，可以使用</w:t>
      </w:r>
      <w:r>
        <w:rPr>
          <w:rFonts w:hint="eastAsia"/>
        </w:rPr>
        <w:t>paraview</w:t>
      </w:r>
      <w:r>
        <w:rPr>
          <w:rFonts w:hint="eastAsia"/>
        </w:rPr>
        <w:t>的</w:t>
      </w:r>
      <w:r>
        <w:rPr>
          <w:rFonts w:hint="eastAsia"/>
        </w:rPr>
        <w:t>Trace</w:t>
      </w:r>
      <w:r>
        <w:rPr>
          <w:rFonts w:hint="eastAsia"/>
        </w:rPr>
        <w:t>功能进行查看。</w:t>
      </w:r>
    </w:p>
    <w:p w:rsidR="007E77AC" w:rsidRPr="007E77AC" w:rsidRDefault="007E77AC" w:rsidP="007E77AC">
      <w:pPr>
        <w:ind w:firstLine="480"/>
      </w:pPr>
    </w:p>
    <w:p w:rsidR="00D832B8" w:rsidRDefault="00DB793B" w:rsidP="00DB793B">
      <w:pPr>
        <w:pStyle w:val="1"/>
      </w:pPr>
      <w:r>
        <w:rPr>
          <w:rFonts w:hint="eastAsia"/>
        </w:rPr>
        <w:t>ParaView_5.8.1</w:t>
      </w:r>
      <w:r>
        <w:rPr>
          <w:rFonts w:hint="eastAsia"/>
        </w:rPr>
        <w:t>手册中</w:t>
      </w:r>
      <w:r>
        <w:rPr>
          <w:rFonts w:hint="eastAsia"/>
        </w:rPr>
        <w:t>Python</w:t>
      </w:r>
      <w:r>
        <w:rPr>
          <w:rFonts w:hint="eastAsia"/>
        </w:rPr>
        <w:t>脚本命令摘录</w:t>
      </w:r>
    </w:p>
    <w:p w:rsidR="00984F59" w:rsidRDefault="00BF6BE1" w:rsidP="00BF6BE1">
      <w:pPr>
        <w:pStyle w:val="2"/>
      </w:pPr>
      <w:r>
        <w:rPr>
          <w:kern w:val="0"/>
        </w:rPr>
        <w:t xml:space="preserve">1.5 Getting started with </w:t>
      </w:r>
      <w:r>
        <w:rPr>
          <w:rFonts w:ascii="NimbusMonL-Regu-Extend_850" w:hAnsi="NimbusMonL-Regu-Extend_850" w:cs="NimbusMonL-Regu-Extend_850"/>
          <w:kern w:val="0"/>
          <w:sz w:val="29"/>
          <w:szCs w:val="29"/>
        </w:rPr>
        <w:t>pvpython</w:t>
      </w:r>
    </w:p>
    <w:p w:rsidR="00597AA4" w:rsidRDefault="00BF6BE1" w:rsidP="00BF6BE1">
      <w:pPr>
        <w:pStyle w:val="30"/>
        <w:rPr>
          <w:kern w:val="0"/>
        </w:rPr>
      </w:pPr>
      <w:r>
        <w:rPr>
          <w:kern w:val="0"/>
        </w:rPr>
        <w:t xml:space="preserve">1.5.1 </w:t>
      </w:r>
      <w:r>
        <w:rPr>
          <w:rFonts w:ascii="NimbusMonL-Regu-Extend_850" w:hAnsi="NimbusMonL-Regu-Extend_850" w:cs="NimbusMonL-Regu-Extend_850"/>
          <w:kern w:val="0"/>
          <w:szCs w:val="24"/>
        </w:rPr>
        <w:t xml:space="preserve">pvpython </w:t>
      </w:r>
      <w:r>
        <w:rPr>
          <w:kern w:val="0"/>
        </w:rPr>
        <w:t>scripting interface</w:t>
      </w:r>
    </w:p>
    <w:p w:rsidR="00805AC7" w:rsidRPr="0097350D" w:rsidRDefault="00805AC7" w:rsidP="00805AC7">
      <w:pPr>
        <w:ind w:firstLine="480"/>
        <w:rPr>
          <w:color w:val="FF0000"/>
        </w:rPr>
      </w:pPr>
      <w:r w:rsidRPr="0097350D">
        <w:rPr>
          <w:rFonts w:hint="eastAsia"/>
          <w:color w:val="FF0000"/>
        </w:rPr>
        <w:t>pvpython, pvbatch</w:t>
      </w:r>
    </w:p>
    <w:p w:rsidR="00597AA4" w:rsidRDefault="00BF6BE1" w:rsidP="00BF6BE1">
      <w:pPr>
        <w:pStyle w:val="30"/>
      </w:pPr>
      <w:r>
        <w:rPr>
          <w:kern w:val="0"/>
        </w:rPr>
        <w:t>1.5.2 Understanding the visualization process</w:t>
      </w:r>
    </w:p>
    <w:p w:rsidR="00597AA4" w:rsidRDefault="00805AC7" w:rsidP="00805AC7">
      <w:pPr>
        <w:pStyle w:val="30"/>
      </w:pPr>
      <w:r>
        <w:rPr>
          <w:kern w:val="0"/>
        </w:rPr>
        <w:t>1.5.3 Updating the pipeline</w:t>
      </w:r>
    </w:p>
    <w:p w:rsidR="00BF6BE1" w:rsidRDefault="00805AC7" w:rsidP="00805AC7">
      <w:pPr>
        <w:pStyle w:val="2"/>
      </w:pPr>
      <w:r>
        <w:rPr>
          <w:kern w:val="0"/>
        </w:rPr>
        <w:t xml:space="preserve">1.6 Scripting in </w:t>
      </w:r>
      <w:r>
        <w:rPr>
          <w:rFonts w:ascii="NimbusMonL-Regu-Extend_850" w:hAnsi="NimbusMonL-Regu-Extend_850" w:cs="NimbusMonL-Regu-Extend_850"/>
          <w:kern w:val="0"/>
          <w:sz w:val="29"/>
          <w:szCs w:val="29"/>
        </w:rPr>
        <w:t>paraview</w:t>
      </w:r>
    </w:p>
    <w:p w:rsidR="00BF6BE1" w:rsidRDefault="00805AC7" w:rsidP="00805AC7">
      <w:pPr>
        <w:pStyle w:val="30"/>
      </w:pPr>
      <w:r>
        <w:rPr>
          <w:rFonts w:ascii="NimbusSanL-Regu" w:hAnsi="NimbusSanL-Regu" w:cs="NimbusSanL-Regu"/>
          <w:kern w:val="0"/>
          <w:sz w:val="22"/>
        </w:rPr>
        <w:t xml:space="preserve">1.6.1 The </w:t>
      </w:r>
      <w:r>
        <w:rPr>
          <w:kern w:val="0"/>
        </w:rPr>
        <w:t>Python Shell</w:t>
      </w:r>
    </w:p>
    <w:p w:rsidR="00805AC7" w:rsidRPr="0097350D" w:rsidRDefault="00805AC7" w:rsidP="00805AC7">
      <w:pPr>
        <w:ind w:firstLine="480"/>
        <w:rPr>
          <w:color w:val="FF0000"/>
        </w:rPr>
      </w:pPr>
      <w:r w:rsidRPr="0097350D">
        <w:rPr>
          <w:rFonts w:hint="eastAsia"/>
          <w:color w:val="FF0000"/>
        </w:rPr>
        <w:t>View -&gt; python shell</w:t>
      </w:r>
    </w:p>
    <w:p w:rsidR="00BF6BE1" w:rsidRPr="00805AC7" w:rsidRDefault="002B6D76" w:rsidP="002B6D76">
      <w:pPr>
        <w:pStyle w:val="30"/>
      </w:pPr>
      <w:r>
        <w:rPr>
          <w:kern w:val="0"/>
        </w:rPr>
        <w:t>1.6.2 Tracing actions for scripting</w:t>
      </w:r>
    </w:p>
    <w:p w:rsidR="00BF6BE1" w:rsidRPr="0097350D" w:rsidRDefault="002B6D76" w:rsidP="00E804E1">
      <w:pPr>
        <w:ind w:firstLine="480"/>
        <w:rPr>
          <w:color w:val="FF0000"/>
        </w:rPr>
      </w:pPr>
      <w:r w:rsidRPr="0097350D">
        <w:rPr>
          <w:rFonts w:hint="eastAsia"/>
          <w:color w:val="FF0000"/>
        </w:rPr>
        <w:t>Tools -&gt; Start Trace</w:t>
      </w:r>
    </w:p>
    <w:p w:rsidR="002B6D76" w:rsidRPr="0097350D" w:rsidRDefault="002B6D76" w:rsidP="002B6D76">
      <w:pPr>
        <w:ind w:firstLine="480"/>
        <w:rPr>
          <w:color w:val="FF0000"/>
        </w:rPr>
      </w:pPr>
      <w:r w:rsidRPr="0097350D">
        <w:rPr>
          <w:rFonts w:hint="eastAsia"/>
          <w:color w:val="FF0000"/>
        </w:rPr>
        <w:t>Tools -&gt; Stop Trace</w:t>
      </w:r>
    </w:p>
    <w:p w:rsidR="00BF6BE1" w:rsidRDefault="0097350D" w:rsidP="0097350D">
      <w:pPr>
        <w:pStyle w:val="2"/>
      </w:pPr>
      <w:r>
        <w:rPr>
          <w:kern w:val="0"/>
        </w:rPr>
        <w:lastRenderedPageBreak/>
        <w:t xml:space="preserve">2.2 Opening data files in </w:t>
      </w:r>
      <w:r>
        <w:rPr>
          <w:rFonts w:ascii="NimbusMonL-Regu-Extend_850" w:hAnsi="NimbusMonL-Regu-Extend_850" w:cs="NimbusMonL-Regu-Extend_850"/>
          <w:kern w:val="0"/>
          <w:sz w:val="29"/>
          <w:szCs w:val="29"/>
        </w:rPr>
        <w:t>pvpython</w:t>
      </w:r>
    </w:p>
    <w:p w:rsidR="00BF6BE1" w:rsidRDefault="0097350D" w:rsidP="0097350D">
      <w:pPr>
        <w:pStyle w:val="30"/>
      </w:pPr>
      <w:r>
        <w:rPr>
          <w:kern w:val="0"/>
        </w:rPr>
        <w:t>2.2.1 Handling temporal file series</w:t>
      </w:r>
    </w:p>
    <w:p w:rsidR="00BF6BE1" w:rsidRDefault="0097350D" w:rsidP="0097350D">
      <w:pPr>
        <w:pStyle w:val="30"/>
      </w:pPr>
      <w:r>
        <w:rPr>
          <w:kern w:val="0"/>
        </w:rPr>
        <w:t>2.2.2 Dealing with time</w:t>
      </w:r>
    </w:p>
    <w:p w:rsidR="00BF6BE1" w:rsidRDefault="0097350D" w:rsidP="0097350D">
      <w:pPr>
        <w:pStyle w:val="30"/>
      </w:pPr>
      <w:r>
        <w:rPr>
          <w:kern w:val="0"/>
        </w:rPr>
        <w:t>2.2.3 Common properties on readers</w:t>
      </w:r>
    </w:p>
    <w:p w:rsidR="0097350D" w:rsidRDefault="0097350D" w:rsidP="004F01D4">
      <w:pPr>
        <w:pStyle w:val="2"/>
        <w:rPr>
          <w:kern w:val="0"/>
        </w:rPr>
      </w:pPr>
      <w:r>
        <w:rPr>
          <w:kern w:val="0"/>
        </w:rPr>
        <w:t>2.3 Reloading files</w:t>
      </w:r>
    </w:p>
    <w:p w:rsidR="0097350D" w:rsidRDefault="00920F07" w:rsidP="00920F07">
      <w:pPr>
        <w:pStyle w:val="2"/>
        <w:rPr>
          <w:rFonts w:ascii="NimbusMonL-Regu-Extend_850" w:hAnsi="NimbusMonL-Regu-Extend_850" w:cs="NimbusMonL-Regu-Extend_850"/>
          <w:kern w:val="0"/>
          <w:sz w:val="29"/>
          <w:szCs w:val="29"/>
        </w:rPr>
      </w:pPr>
      <w:r>
        <w:rPr>
          <w:kern w:val="0"/>
        </w:rPr>
        <w:t xml:space="preserve">3.3 Getting data information in </w:t>
      </w:r>
      <w:r>
        <w:rPr>
          <w:rFonts w:ascii="NimbusMonL-Regu-Extend_850" w:hAnsi="NimbusMonL-Regu-Extend_850" w:cs="NimbusMonL-Regu-Extend_850"/>
          <w:kern w:val="0"/>
          <w:sz w:val="29"/>
          <w:szCs w:val="29"/>
        </w:rPr>
        <w:t>pvpython</w:t>
      </w:r>
    </w:p>
    <w:p w:rsidR="0097350D" w:rsidRDefault="00920F07" w:rsidP="00920F07">
      <w:pPr>
        <w:pStyle w:val="2"/>
        <w:rPr>
          <w:kern w:val="0"/>
        </w:rPr>
      </w:pPr>
      <w:r>
        <w:rPr>
          <w:kern w:val="0"/>
        </w:rPr>
        <w:t>4.1 Multiple views</w:t>
      </w:r>
    </w:p>
    <w:p w:rsidR="0097350D" w:rsidRDefault="00920F07" w:rsidP="00920F07">
      <w:pPr>
        <w:pStyle w:val="30"/>
        <w:rPr>
          <w:kern w:val="0"/>
          <w:sz w:val="26"/>
          <w:szCs w:val="26"/>
        </w:rPr>
      </w:pPr>
      <w:r>
        <w:rPr>
          <w:kern w:val="0"/>
        </w:rPr>
        <w:t xml:space="preserve">4.1.2 Multiple views in </w:t>
      </w:r>
      <w:r>
        <w:rPr>
          <w:rFonts w:ascii="NimbusMonL-Regu-Extend_850" w:hAnsi="NimbusMonL-Regu-Extend_850" w:cs="NimbusMonL-Regu-Extend_850"/>
          <w:kern w:val="0"/>
          <w:szCs w:val="24"/>
        </w:rPr>
        <w:t>pvpython</w:t>
      </w:r>
    </w:p>
    <w:p w:rsidR="0097350D" w:rsidRDefault="00920F07" w:rsidP="00920F07">
      <w:pPr>
        <w:pStyle w:val="2"/>
        <w:rPr>
          <w:kern w:val="0"/>
        </w:rPr>
      </w:pPr>
      <w:r>
        <w:rPr>
          <w:kern w:val="0"/>
        </w:rPr>
        <w:t>4.2 View properties</w:t>
      </w:r>
    </w:p>
    <w:p w:rsidR="0097350D" w:rsidRDefault="00920F07" w:rsidP="00920F07">
      <w:pPr>
        <w:pStyle w:val="30"/>
        <w:rPr>
          <w:kern w:val="0"/>
          <w:sz w:val="26"/>
          <w:szCs w:val="26"/>
        </w:rPr>
      </w:pPr>
      <w:r>
        <w:rPr>
          <w:kern w:val="0"/>
        </w:rPr>
        <w:t xml:space="preserve">4.2.2 View properties in </w:t>
      </w:r>
      <w:r>
        <w:rPr>
          <w:rFonts w:ascii="NimbusMonL-Regu-Extend_850" w:hAnsi="NimbusMonL-Regu-Extend_850" w:cs="NimbusMonL-Regu-Extend_850"/>
          <w:kern w:val="0"/>
          <w:szCs w:val="24"/>
        </w:rPr>
        <w:t>pvpython</w:t>
      </w:r>
    </w:p>
    <w:p w:rsidR="0097350D" w:rsidRDefault="00920F07" w:rsidP="00920F07">
      <w:pPr>
        <w:pStyle w:val="2"/>
        <w:rPr>
          <w:kern w:val="0"/>
        </w:rPr>
      </w:pPr>
      <w:r>
        <w:rPr>
          <w:kern w:val="0"/>
        </w:rPr>
        <w:t>4.3 Display properties</w:t>
      </w:r>
    </w:p>
    <w:p w:rsidR="00920F07" w:rsidRDefault="00920F07" w:rsidP="00920F07">
      <w:pPr>
        <w:pStyle w:val="30"/>
      </w:pPr>
      <w:r>
        <w:rPr>
          <w:kern w:val="0"/>
        </w:rPr>
        <w:t xml:space="preserve">4.3.2 Display properties in </w:t>
      </w:r>
      <w:r>
        <w:rPr>
          <w:rFonts w:ascii="NimbusMonL-Regu-Extend_850" w:hAnsi="NimbusMonL-Regu-Extend_850" w:cs="NimbusMonL-Regu-Extend_850"/>
          <w:kern w:val="0"/>
          <w:szCs w:val="24"/>
        </w:rPr>
        <w:t>pvpython</w:t>
      </w:r>
    </w:p>
    <w:p w:rsidR="00920F07" w:rsidRDefault="007B0941" w:rsidP="007B0941">
      <w:pPr>
        <w:pStyle w:val="2"/>
      </w:pPr>
      <w:r>
        <w:rPr>
          <w:kern w:val="0"/>
        </w:rPr>
        <w:t>4.4 Render View</w:t>
      </w:r>
    </w:p>
    <w:p w:rsidR="00920F07" w:rsidRDefault="007B0941" w:rsidP="007B0941">
      <w:pPr>
        <w:pStyle w:val="30"/>
      </w:pPr>
      <w:r>
        <w:rPr>
          <w:kern w:val="0"/>
        </w:rPr>
        <w:t xml:space="preserve">4.4.3 Render View in </w:t>
      </w:r>
      <w:r>
        <w:rPr>
          <w:rFonts w:ascii="NimbusMonL-Regu-Extend_850" w:hAnsi="NimbusMonL-Regu-Extend_850" w:cs="NimbusMonL-Regu-Extend_850"/>
          <w:kern w:val="0"/>
          <w:szCs w:val="24"/>
        </w:rPr>
        <w:t>pvpython</w:t>
      </w:r>
    </w:p>
    <w:p w:rsidR="00920F07" w:rsidRDefault="00625A14" w:rsidP="00625A14">
      <w:pPr>
        <w:pStyle w:val="2"/>
      </w:pPr>
      <w:r>
        <w:rPr>
          <w:kern w:val="0"/>
        </w:rPr>
        <w:t>4.5 Line Chart View</w:t>
      </w:r>
    </w:p>
    <w:p w:rsidR="00920F07" w:rsidRDefault="00625A14" w:rsidP="00625A14">
      <w:pPr>
        <w:pStyle w:val="30"/>
      </w:pPr>
      <w:r>
        <w:rPr>
          <w:kern w:val="0"/>
        </w:rPr>
        <w:t xml:space="preserve">4.5.3 Line Chart View in </w:t>
      </w:r>
      <w:r>
        <w:rPr>
          <w:rFonts w:ascii="NimbusMonL-Regu-Extend_850" w:hAnsi="NimbusMonL-Regu-Extend_850" w:cs="NimbusMonL-Regu-Extend_850"/>
          <w:kern w:val="0"/>
          <w:szCs w:val="24"/>
        </w:rPr>
        <w:t>pvpython</w:t>
      </w:r>
    </w:p>
    <w:p w:rsidR="00920F07" w:rsidRDefault="00625A14" w:rsidP="00625A14">
      <w:pPr>
        <w:pStyle w:val="2"/>
      </w:pPr>
      <w:r>
        <w:rPr>
          <w:kern w:val="0"/>
        </w:rPr>
        <w:t>4.11 Slice View</w:t>
      </w:r>
    </w:p>
    <w:p w:rsidR="00920F07" w:rsidRDefault="00625A14" w:rsidP="00625A14">
      <w:pPr>
        <w:pStyle w:val="30"/>
      </w:pPr>
      <w:r>
        <w:rPr>
          <w:kern w:val="0"/>
        </w:rPr>
        <w:t xml:space="preserve">4.11.2 Slice View in </w:t>
      </w:r>
      <w:r>
        <w:rPr>
          <w:rFonts w:ascii="NimbusMonL-Regu-Extend_850" w:hAnsi="NimbusMonL-Regu-Extend_850" w:cs="NimbusMonL-Regu-Extend_850"/>
          <w:kern w:val="0"/>
          <w:szCs w:val="24"/>
        </w:rPr>
        <w:t>pvpython</w:t>
      </w:r>
    </w:p>
    <w:p w:rsidR="00920F07" w:rsidRDefault="00625A14" w:rsidP="00625A14">
      <w:pPr>
        <w:pStyle w:val="2"/>
      </w:pPr>
      <w:r>
        <w:rPr>
          <w:kern w:val="0"/>
        </w:rPr>
        <w:t>4.12 Python View</w:t>
      </w:r>
    </w:p>
    <w:p w:rsidR="00920F07" w:rsidRDefault="00625A14" w:rsidP="00625A14">
      <w:pPr>
        <w:ind w:firstLine="480"/>
      </w:pPr>
      <w:r>
        <w:rPr>
          <w:kern w:val="0"/>
        </w:rPr>
        <w:t xml:space="preserve">Some Python libraries, such as </w:t>
      </w:r>
      <w:r w:rsidRPr="00625A14">
        <w:rPr>
          <w:color w:val="FF0000"/>
          <w:kern w:val="0"/>
        </w:rPr>
        <w:t>matplotlib</w:t>
      </w:r>
      <w:r>
        <w:rPr>
          <w:kern w:val="0"/>
        </w:rPr>
        <w:t xml:space="preserve">, are widely used for making publication-quality plots of data. The </w:t>
      </w:r>
      <w:r>
        <w:rPr>
          <w:rFonts w:ascii="NimbusMonL-Regu-Extend_850" w:hAnsi="NimbusMonL-Regu-Extend_850" w:cs="NimbusMonL-Regu-Extend_850"/>
          <w:kern w:val="0"/>
        </w:rPr>
        <w:t>Python View</w:t>
      </w:r>
      <w:r>
        <w:rPr>
          <w:rFonts w:ascii="NimbusMonL-Regu-Extend_850" w:hAnsi="NimbusMonL-Regu-Extend_850" w:cs="NimbusMonL-Regu-Extend_850" w:hint="eastAsia"/>
          <w:kern w:val="0"/>
        </w:rPr>
        <w:t xml:space="preserve"> </w:t>
      </w:r>
      <w:r>
        <w:rPr>
          <w:kern w:val="0"/>
        </w:rPr>
        <w:t xml:space="preserve">provides a way to display plots made in a Python script right within </w:t>
      </w:r>
      <w:r>
        <w:rPr>
          <w:rFonts w:ascii="NimbusRomNo9L-Regu-Slant_167" w:hAnsi="NimbusRomNo9L-Regu-Slant_167" w:cs="NimbusRomNo9L-Regu-Slant_167"/>
          <w:color w:val="0000FF"/>
          <w:kern w:val="0"/>
        </w:rPr>
        <w:t>paraview</w:t>
      </w:r>
      <w:r>
        <w:rPr>
          <w:kern w:val="0"/>
        </w:rPr>
        <w:t>.</w:t>
      </w:r>
    </w:p>
    <w:p w:rsidR="00920F07" w:rsidRDefault="00920F07" w:rsidP="00920F07">
      <w:pPr>
        <w:ind w:firstLine="480"/>
      </w:pPr>
    </w:p>
    <w:p w:rsidR="00920F07" w:rsidRDefault="006C6729" w:rsidP="006C6729">
      <w:pPr>
        <w:pStyle w:val="2"/>
      </w:pPr>
      <w:r>
        <w:rPr>
          <w:kern w:val="0"/>
        </w:rPr>
        <w:lastRenderedPageBreak/>
        <w:t xml:space="preserve">5.3 Creating filters in </w:t>
      </w:r>
      <w:r>
        <w:rPr>
          <w:rFonts w:ascii="NimbusMonL-Regu-Extend_850" w:hAnsi="NimbusMonL-Regu-Extend_850" w:cs="NimbusMonL-Regu-Extend_850"/>
          <w:kern w:val="0"/>
          <w:sz w:val="29"/>
          <w:szCs w:val="29"/>
        </w:rPr>
        <w:t>pvpython</w:t>
      </w:r>
    </w:p>
    <w:p w:rsidR="00920F07" w:rsidRDefault="00097F4E" w:rsidP="00097F4E">
      <w:pPr>
        <w:pStyle w:val="30"/>
      </w:pPr>
      <w:r>
        <w:rPr>
          <w:kern w:val="0"/>
        </w:rPr>
        <w:t>5.3.1 Multiple input connections</w:t>
      </w:r>
    </w:p>
    <w:p w:rsidR="00920F07" w:rsidRDefault="00097F4E" w:rsidP="00097F4E">
      <w:pPr>
        <w:pStyle w:val="30"/>
      </w:pPr>
      <w:r>
        <w:rPr>
          <w:kern w:val="0"/>
        </w:rPr>
        <w:t>5.3.2 Multiple input ports</w:t>
      </w:r>
    </w:p>
    <w:p w:rsidR="00920F07" w:rsidRDefault="00097F4E" w:rsidP="00097F4E">
      <w:pPr>
        <w:pStyle w:val="30"/>
      </w:pPr>
      <w:r>
        <w:rPr>
          <w:kern w:val="0"/>
        </w:rPr>
        <w:t>5.3.3 Changing input connections</w:t>
      </w:r>
    </w:p>
    <w:p w:rsidR="006C6729" w:rsidRDefault="00097F4E" w:rsidP="00097F4E">
      <w:pPr>
        <w:pStyle w:val="2"/>
      </w:pPr>
      <w:r>
        <w:rPr>
          <w:kern w:val="0"/>
        </w:rPr>
        <w:t xml:space="preserve">5.5 Changing filter properties in </w:t>
      </w:r>
      <w:r>
        <w:rPr>
          <w:rFonts w:ascii="NimbusMonL-Regu-Extend_850" w:hAnsi="NimbusMonL-Regu-Extend_850" w:cs="NimbusMonL-Regu-Extend_850"/>
          <w:kern w:val="0"/>
          <w:sz w:val="29"/>
          <w:szCs w:val="29"/>
        </w:rPr>
        <w:t>pvpython</w:t>
      </w:r>
    </w:p>
    <w:p w:rsidR="006C6729" w:rsidRDefault="00BE12E1" w:rsidP="00BE12E1">
      <w:pPr>
        <w:pStyle w:val="2"/>
      </w:pPr>
      <w:r>
        <w:rPr>
          <w:kern w:val="0"/>
        </w:rPr>
        <w:t>5.6 Filters for sub-setting data</w:t>
      </w:r>
    </w:p>
    <w:p w:rsidR="006C6729" w:rsidRDefault="00BE12E1" w:rsidP="00BE12E1">
      <w:pPr>
        <w:pStyle w:val="30"/>
      </w:pPr>
      <w:r>
        <w:rPr>
          <w:rFonts w:hint="eastAsia"/>
          <w:kern w:val="0"/>
        </w:rPr>
        <w:t>5.6.1</w:t>
      </w:r>
      <w:r>
        <w:rPr>
          <w:kern w:val="0"/>
        </w:rPr>
        <w:t xml:space="preserve">Clip in </w:t>
      </w:r>
      <w:r>
        <w:rPr>
          <w:rFonts w:ascii="NimbusMonL-Regu-Extend_850" w:hAnsi="NimbusMonL-Regu-Extend_850" w:cs="NimbusMonL-Regu-Extend_850"/>
          <w:kern w:val="0"/>
          <w:sz w:val="20"/>
          <w:szCs w:val="20"/>
        </w:rPr>
        <w:t>pvpython</w:t>
      </w:r>
    </w:p>
    <w:p w:rsidR="006C6729" w:rsidRPr="00BE12E1" w:rsidRDefault="00BE12E1" w:rsidP="00BE12E1">
      <w:pPr>
        <w:pStyle w:val="30"/>
      </w:pPr>
      <w:r>
        <w:rPr>
          <w:kern w:val="0"/>
        </w:rPr>
        <w:t>5.6.4 Threshold</w:t>
      </w:r>
      <w:r>
        <w:rPr>
          <w:rFonts w:hint="eastAsia"/>
          <w:kern w:val="0"/>
        </w:rPr>
        <w:t xml:space="preserve"> </w:t>
      </w:r>
      <w:r>
        <w:rPr>
          <w:kern w:val="0"/>
        </w:rPr>
        <w:t xml:space="preserve">in </w:t>
      </w:r>
      <w:r>
        <w:rPr>
          <w:rFonts w:ascii="NimbusMonL-Regu-Extend_850" w:hAnsi="NimbusMonL-Regu-Extend_850" w:cs="NimbusMonL-Regu-Extend_850"/>
          <w:kern w:val="0"/>
          <w:sz w:val="20"/>
          <w:szCs w:val="20"/>
        </w:rPr>
        <w:t>pvpython</w:t>
      </w:r>
    </w:p>
    <w:p w:rsidR="006C6729" w:rsidRDefault="00BE12E1" w:rsidP="00BE12E1">
      <w:pPr>
        <w:pStyle w:val="2"/>
      </w:pPr>
      <w:r>
        <w:rPr>
          <w:kern w:val="0"/>
        </w:rPr>
        <w:t>5.7 Filters for geometric manipulation</w:t>
      </w:r>
    </w:p>
    <w:p w:rsidR="006C6729" w:rsidRDefault="00BE12E1" w:rsidP="00BE12E1">
      <w:pPr>
        <w:pStyle w:val="30"/>
      </w:pPr>
      <w:r>
        <w:rPr>
          <w:kern w:val="0"/>
        </w:rPr>
        <w:t xml:space="preserve">5.7.3 Transform in </w:t>
      </w:r>
      <w:r>
        <w:rPr>
          <w:rFonts w:ascii="NimbusMonL-Regu-Extend_850" w:hAnsi="NimbusMonL-Regu-Extend_850" w:cs="NimbusMonL-Regu-Extend_850"/>
          <w:kern w:val="0"/>
          <w:szCs w:val="24"/>
        </w:rPr>
        <w:t>pvpython</w:t>
      </w:r>
    </w:p>
    <w:p w:rsidR="006C6729" w:rsidRDefault="00BE12E1" w:rsidP="00BE12E1">
      <w:pPr>
        <w:pStyle w:val="2"/>
      </w:pPr>
      <w:r>
        <w:rPr>
          <w:kern w:val="0"/>
        </w:rPr>
        <w:t>5.8 Filters for sampling</w:t>
      </w:r>
    </w:p>
    <w:p w:rsidR="006C6729" w:rsidRDefault="00BE12E1" w:rsidP="00BE12E1">
      <w:pPr>
        <w:pStyle w:val="30"/>
      </w:pPr>
      <w:r>
        <w:rPr>
          <w:kern w:val="0"/>
        </w:rPr>
        <w:t>5.8.3 Stream Tracer</w:t>
      </w:r>
    </w:p>
    <w:p w:rsidR="006C6729" w:rsidRDefault="006C6729" w:rsidP="00920F07">
      <w:pPr>
        <w:ind w:firstLine="480"/>
      </w:pPr>
    </w:p>
    <w:p w:rsidR="00920F07" w:rsidRDefault="00BE12E1" w:rsidP="00BE12E1">
      <w:pPr>
        <w:pStyle w:val="2"/>
      </w:pPr>
      <w:r>
        <w:rPr>
          <w:kern w:val="0"/>
        </w:rPr>
        <w:t>8.1 Saving datasets</w:t>
      </w:r>
    </w:p>
    <w:p w:rsidR="00920F07" w:rsidRDefault="00BE12E1" w:rsidP="00BE12E1">
      <w:pPr>
        <w:pStyle w:val="2"/>
        <w:rPr>
          <w:kern w:val="0"/>
        </w:rPr>
      </w:pPr>
      <w:r>
        <w:rPr>
          <w:kern w:val="0"/>
        </w:rPr>
        <w:t>8.2 Saving rendered results</w:t>
      </w:r>
    </w:p>
    <w:p w:rsidR="00BE12E1" w:rsidRDefault="00496C6B" w:rsidP="00496C6B">
      <w:pPr>
        <w:pStyle w:val="30"/>
      </w:pPr>
      <w:r>
        <w:rPr>
          <w:kern w:val="0"/>
        </w:rPr>
        <w:t>8.2.1 Saving screenshots</w:t>
      </w:r>
    </w:p>
    <w:p w:rsidR="00BE12E1" w:rsidRDefault="00496C6B" w:rsidP="00496C6B">
      <w:pPr>
        <w:pStyle w:val="30"/>
      </w:pPr>
      <w:r>
        <w:rPr>
          <w:kern w:val="0"/>
        </w:rPr>
        <w:t>8.2.2 Exporting scenes</w:t>
      </w:r>
    </w:p>
    <w:p w:rsidR="00BE12E1" w:rsidRDefault="00797D72" w:rsidP="00797D72">
      <w:pPr>
        <w:pStyle w:val="2"/>
      </w:pPr>
      <w:r>
        <w:rPr>
          <w:kern w:val="0"/>
        </w:rPr>
        <w:t>8.3 Saving animation</w:t>
      </w:r>
    </w:p>
    <w:p w:rsidR="00BE12E1" w:rsidRDefault="00797D72" w:rsidP="00797D72">
      <w:pPr>
        <w:pStyle w:val="2"/>
      </w:pPr>
      <w:r>
        <w:rPr>
          <w:kern w:val="0"/>
        </w:rPr>
        <w:t>8.4 Saving state</w:t>
      </w: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Default="00BE12E1" w:rsidP="00BE12E1">
      <w:pPr>
        <w:ind w:firstLine="480"/>
      </w:pPr>
    </w:p>
    <w:p w:rsidR="00BE12E1" w:rsidRPr="00BE12E1" w:rsidRDefault="00BE12E1" w:rsidP="00BE12E1">
      <w:pPr>
        <w:ind w:firstLine="480"/>
      </w:pPr>
    </w:p>
    <w:p w:rsidR="00487FE9" w:rsidRDefault="00487FE9" w:rsidP="00487FE9">
      <w:pPr>
        <w:pStyle w:val="1"/>
      </w:pPr>
      <w:r>
        <w:rPr>
          <w:rFonts w:hint="eastAsia"/>
        </w:rPr>
        <w:lastRenderedPageBreak/>
        <w:t>维基百科</w:t>
      </w:r>
    </w:p>
    <w:p w:rsidR="00487FE9" w:rsidRDefault="00A52D78" w:rsidP="00487FE9">
      <w:pPr>
        <w:ind w:firstLine="480"/>
      </w:pPr>
      <w:hyperlink r:id="rId7" w:history="1">
        <w:r w:rsidR="00487FE9" w:rsidRPr="00DE676B">
          <w:rPr>
            <w:rStyle w:val="a8"/>
          </w:rPr>
          <w:t>https://kitware.github.io/paraview-docs/latest/python/</w:t>
        </w:r>
      </w:hyperlink>
    </w:p>
    <w:p w:rsidR="00DB793B" w:rsidRDefault="00E804E1" w:rsidP="00E804E1">
      <w:pPr>
        <w:ind w:firstLine="480"/>
      </w:pPr>
      <w:r w:rsidRPr="00E804E1">
        <w:t>ParaView offers rich scripting support through Python. This support is available as part of the ParaView client (paraview), an MPI-enabled batch application (pvbatch), the ParaView python client (pvpython), or any other Python-enabled application. Using Python, users and developers can gain access to the ParaView visualization engine.</w:t>
      </w:r>
    </w:p>
    <w:p w:rsidR="00B55BEB" w:rsidRDefault="00B55BEB" w:rsidP="00B55BEB">
      <w:pPr>
        <w:pStyle w:val="2"/>
        <w:rPr>
          <w:kern w:val="36"/>
        </w:rPr>
      </w:pPr>
      <w:r>
        <w:rPr>
          <w:kern w:val="36"/>
        </w:rPr>
        <w:t>Quick-Start</w:t>
      </w:r>
    </w:p>
    <w:p w:rsidR="007B40DB" w:rsidRPr="007B40DB" w:rsidRDefault="007B40DB" w:rsidP="007B40DB">
      <w:pPr>
        <w:pStyle w:val="30"/>
        <w:rPr>
          <w:kern w:val="0"/>
        </w:rPr>
      </w:pPr>
      <w:r w:rsidRPr="007B40DB">
        <w:rPr>
          <w:kern w:val="0"/>
        </w:rPr>
        <w:t>Getting Started</w:t>
      </w:r>
    </w:p>
    <w:p w:rsidR="00DB793B" w:rsidRDefault="00BF0AE1" w:rsidP="00BF0AE1">
      <w:pPr>
        <w:ind w:firstLine="480"/>
        <w:rPr>
          <w:shd w:val="clear" w:color="auto" w:fill="FCFCFC"/>
        </w:rPr>
      </w:pPr>
      <w:r>
        <w:rPr>
          <w:rFonts w:hint="eastAsia"/>
        </w:rPr>
        <w:t>设置环境变量</w:t>
      </w:r>
      <w:r>
        <w:rPr>
          <w:shd w:val="clear" w:color="auto" w:fill="FCFCFC"/>
        </w:rPr>
        <w:t>PYTHONPATH</w:t>
      </w:r>
      <w:r>
        <w:rPr>
          <w:rFonts w:hint="eastAsia"/>
          <w:shd w:val="clear" w:color="auto" w:fill="FCFCFC"/>
        </w:rPr>
        <w:t>，定位</w:t>
      </w:r>
      <w:r>
        <w:rPr>
          <w:rFonts w:hint="eastAsia"/>
          <w:shd w:val="clear" w:color="auto" w:fill="FCFCFC"/>
        </w:rPr>
        <w:t>ParaView</w:t>
      </w:r>
      <w:r>
        <w:rPr>
          <w:rFonts w:hint="eastAsia"/>
          <w:shd w:val="clear" w:color="auto" w:fill="FCFCFC"/>
        </w:rPr>
        <w:t>的二进制路径和</w:t>
      </w:r>
      <w:r>
        <w:rPr>
          <w:rFonts w:hint="eastAsia"/>
          <w:shd w:val="clear" w:color="auto" w:fill="FCFCFC"/>
        </w:rPr>
        <w:t>modules</w:t>
      </w:r>
      <w:r>
        <w:rPr>
          <w:rFonts w:hint="eastAsia"/>
          <w:shd w:val="clear" w:color="auto" w:fill="FCFCFC"/>
        </w:rPr>
        <w:t>的路径。</w:t>
      </w:r>
      <w:r w:rsidRPr="00BF0AE1">
        <w:rPr>
          <w:shd w:val="clear" w:color="auto" w:fill="FCFCFC"/>
        </w:rPr>
        <w:t>paraview/simple.py, paraview/vtk.py etc</w:t>
      </w:r>
    </w:p>
    <w:p w:rsidR="0024189E" w:rsidRDefault="0024189E" w:rsidP="0024189E">
      <w:pPr>
        <w:pStyle w:val="a7"/>
        <w:rPr>
          <w:shd w:val="clear" w:color="auto" w:fill="FCFCFC"/>
        </w:rPr>
      </w:pPr>
      <w:r w:rsidRPr="0024189E">
        <w:rPr>
          <w:rFonts w:hint="eastAsia"/>
          <w:shd w:val="clear" w:color="auto" w:fill="FCFCFC"/>
        </w:rPr>
        <w:t>例如</w:t>
      </w:r>
      <w:r w:rsidRPr="0024189E">
        <w:rPr>
          <w:rFonts w:hint="eastAsia"/>
          <w:shd w:val="clear" w:color="auto" w:fill="FCFCFC"/>
        </w:rPr>
        <w:t xml:space="preserve">: </w:t>
      </w:r>
    </w:p>
    <w:p w:rsidR="0024189E" w:rsidRDefault="0024189E" w:rsidP="0024189E">
      <w:pPr>
        <w:pStyle w:val="a7"/>
        <w:rPr>
          <w:shd w:val="clear" w:color="auto" w:fill="FCFCFC"/>
        </w:rPr>
      </w:pPr>
      <w:r w:rsidRPr="0073184D">
        <w:rPr>
          <w:rFonts w:hint="eastAsia"/>
          <w:highlight w:val="yellow"/>
          <w:shd w:val="clear" w:color="auto" w:fill="FCFCFC"/>
        </w:rPr>
        <w:t>export PYTHONPATH=</w:t>
      </w:r>
      <w:r w:rsidRPr="0073184D">
        <w:rPr>
          <w:highlight w:val="yellow"/>
          <w:shd w:val="clear" w:color="auto" w:fill="FCFCFC"/>
        </w:rPr>
        <w:t>/Users/berk/work/paraview3-build/lib:/Users/berk/work/paraview3-build/lib/site-packages</w:t>
      </w:r>
    </w:p>
    <w:p w:rsidR="0073184D" w:rsidRDefault="0073184D" w:rsidP="0073184D">
      <w:pPr>
        <w:ind w:firstLine="480"/>
        <w:rPr>
          <w:shd w:val="clear" w:color="auto" w:fill="FCFCFC"/>
        </w:rPr>
      </w:pPr>
      <w:r>
        <w:rPr>
          <w:rFonts w:hint="eastAsia"/>
          <w:shd w:val="clear" w:color="auto" w:fill="FCFCFC"/>
        </w:rPr>
        <w:t>还要设置搜索动态链接库的路径的环境变量</w:t>
      </w:r>
      <w:r w:rsidRPr="0073184D">
        <w:rPr>
          <w:shd w:val="clear" w:color="auto" w:fill="FCFCFC"/>
        </w:rPr>
        <w:t>LD_LIBRARY_PATH</w:t>
      </w:r>
    </w:p>
    <w:p w:rsidR="0073184D" w:rsidRPr="0073184D" w:rsidRDefault="0073184D" w:rsidP="0073184D">
      <w:pPr>
        <w:pStyle w:val="a7"/>
        <w:rPr>
          <w:shd w:val="clear" w:color="auto" w:fill="FCFCFC"/>
        </w:rPr>
      </w:pPr>
      <w:r w:rsidRPr="0073184D">
        <w:rPr>
          <w:rFonts w:hint="eastAsia"/>
          <w:highlight w:val="yellow"/>
          <w:shd w:val="clear" w:color="auto" w:fill="FCFCFC"/>
        </w:rPr>
        <w:t xml:space="preserve">export </w:t>
      </w:r>
      <w:r w:rsidRPr="0073184D">
        <w:rPr>
          <w:highlight w:val="yellow"/>
          <w:shd w:val="clear" w:color="auto" w:fill="FCFCFC"/>
        </w:rPr>
        <w:t>LD_LIBRARY_PATH</w:t>
      </w:r>
      <w:r w:rsidRPr="0073184D">
        <w:rPr>
          <w:rFonts w:hint="eastAsia"/>
          <w:highlight w:val="yellow"/>
          <w:shd w:val="clear" w:color="auto" w:fill="FCFCFC"/>
        </w:rPr>
        <w:t>=</w:t>
      </w:r>
      <w:r w:rsidRPr="0073184D">
        <w:rPr>
          <w:highlight w:val="yellow"/>
          <w:shd w:val="clear" w:color="auto" w:fill="FCFCFC"/>
        </w:rPr>
        <w:t>/Users/berk/work/paraview3-build/lib</w:t>
      </w:r>
    </w:p>
    <w:p w:rsidR="0073184D" w:rsidRPr="0073184D" w:rsidRDefault="0073184D" w:rsidP="0073184D">
      <w:pPr>
        <w:ind w:firstLine="480"/>
        <w:rPr>
          <w:shd w:val="clear" w:color="auto" w:fill="FCFCFC"/>
        </w:rPr>
      </w:pPr>
    </w:p>
    <w:p w:rsidR="00B55BEB" w:rsidRDefault="00BF0AE1" w:rsidP="00DB793B">
      <w:pPr>
        <w:ind w:firstLine="480"/>
      </w:pPr>
      <w:r>
        <w:rPr>
          <w:rFonts w:hint="eastAsia"/>
        </w:rPr>
        <w:t>如果用</w:t>
      </w:r>
      <w:r w:rsidRPr="005A53EB">
        <w:rPr>
          <w:rFonts w:hint="eastAsia"/>
          <w:color w:val="FF0000"/>
        </w:rPr>
        <w:t>pvpython</w:t>
      </w:r>
      <w:r w:rsidRPr="005A53EB">
        <w:rPr>
          <w:rFonts w:hint="eastAsia"/>
          <w:color w:val="FF0000"/>
        </w:rPr>
        <w:t>或</w:t>
      </w:r>
      <w:r w:rsidRPr="005A53EB">
        <w:rPr>
          <w:rFonts w:hint="eastAsia"/>
          <w:color w:val="FF0000"/>
        </w:rPr>
        <w:t>pvbatch</w:t>
      </w:r>
      <w:r>
        <w:rPr>
          <w:rFonts w:hint="eastAsia"/>
        </w:rPr>
        <w:t>运行脚本，就</w:t>
      </w:r>
      <w:r w:rsidRPr="003806E7">
        <w:rPr>
          <w:rFonts w:hint="eastAsia"/>
          <w:highlight w:val="yellow"/>
        </w:rPr>
        <w:t>不用</w:t>
      </w:r>
      <w:r>
        <w:rPr>
          <w:rFonts w:hint="eastAsia"/>
        </w:rPr>
        <w:t>设置</w:t>
      </w:r>
      <w:r>
        <w:rPr>
          <w:shd w:val="clear" w:color="auto" w:fill="FCFCFC"/>
        </w:rPr>
        <w:t>PYTHONPATH</w:t>
      </w:r>
      <w:r>
        <w:rPr>
          <w:rFonts w:hint="eastAsia"/>
          <w:shd w:val="clear" w:color="auto" w:fill="FCFCFC"/>
        </w:rPr>
        <w:t>。</w:t>
      </w:r>
    </w:p>
    <w:p w:rsidR="00B55BEB" w:rsidRDefault="00B55BEB" w:rsidP="00DB793B">
      <w:pPr>
        <w:ind w:firstLine="480"/>
      </w:pPr>
    </w:p>
    <w:p w:rsidR="00B55BEB" w:rsidRDefault="001A64CD" w:rsidP="00DB793B">
      <w:pPr>
        <w:ind w:firstLine="480"/>
      </w:pPr>
      <w:r>
        <w:rPr>
          <w:rFonts w:hint="eastAsia"/>
        </w:rPr>
        <w:t>加载</w:t>
      </w:r>
      <w:r w:rsidRPr="001A64CD">
        <w:t>servermanager module</w:t>
      </w:r>
      <w:r>
        <w:rPr>
          <w:rFonts w:hint="eastAsia"/>
        </w:rPr>
        <w:t>：</w:t>
      </w:r>
    </w:p>
    <w:p w:rsidR="001A64CD" w:rsidRPr="005A53EB" w:rsidRDefault="001A64CD" w:rsidP="005A53EB">
      <w:pPr>
        <w:pStyle w:val="a7"/>
      </w:pPr>
      <w:r w:rsidRPr="001A64CD">
        <w:t>&gt;&gt;&gt; from paraview.simple import *</w:t>
      </w:r>
    </w:p>
    <w:p w:rsidR="00B55BEB" w:rsidRDefault="00B55BEB" w:rsidP="00DB793B">
      <w:pPr>
        <w:ind w:firstLine="480"/>
      </w:pPr>
    </w:p>
    <w:p w:rsidR="007B40DB" w:rsidRPr="007B40DB" w:rsidRDefault="007B40DB" w:rsidP="007B40DB">
      <w:pPr>
        <w:pStyle w:val="30"/>
        <w:rPr>
          <w:kern w:val="0"/>
        </w:rPr>
      </w:pPr>
      <w:r w:rsidRPr="007B40DB">
        <w:rPr>
          <w:kern w:val="0"/>
        </w:rPr>
        <w:t>Tab</w:t>
      </w:r>
      <w:r w:rsidR="00594C94">
        <w:rPr>
          <w:rFonts w:hint="eastAsia"/>
          <w:kern w:val="0"/>
        </w:rPr>
        <w:t>键补全代码功能</w:t>
      </w:r>
    </w:p>
    <w:p w:rsidR="00B55BEB" w:rsidRDefault="007B40DB" w:rsidP="00DB793B">
      <w:pPr>
        <w:ind w:firstLine="480"/>
      </w:pPr>
      <w:r>
        <w:rPr>
          <w:rFonts w:hint="eastAsia"/>
        </w:rPr>
        <w:t>创建变量</w:t>
      </w:r>
      <w:r w:rsidRPr="007B40DB">
        <w:t>PYTHONSTARTUP</w:t>
      </w:r>
    </w:p>
    <w:p w:rsidR="007B40DB" w:rsidRPr="007B40DB" w:rsidRDefault="007B40DB" w:rsidP="007B40DB">
      <w:pPr>
        <w:pStyle w:val="a7"/>
      </w:pPr>
      <w:r w:rsidRPr="007B40DB">
        <w:t>export PYTHONSTARTUP = /home/&lt;username&gt;/.pythonrc</w:t>
      </w:r>
    </w:p>
    <w:p w:rsidR="00B55BEB" w:rsidRDefault="00EE51E4" w:rsidP="00EE51E4">
      <w:pPr>
        <w:ind w:firstLine="480"/>
      </w:pPr>
      <w:r>
        <w:rPr>
          <w:shd w:val="clear" w:color="auto" w:fill="FCFCFC"/>
        </w:rPr>
        <w:t xml:space="preserve">where </w:t>
      </w:r>
      <w:r w:rsidRPr="00C8403B">
        <w:rPr>
          <w:highlight w:val="yellow"/>
          <w:shd w:val="clear" w:color="auto" w:fill="FCFCFC"/>
        </w:rPr>
        <w:t>.pythonrc</w:t>
      </w:r>
      <w:r>
        <w:rPr>
          <w:shd w:val="clear" w:color="auto" w:fill="FCFCFC"/>
        </w:rPr>
        <w:t xml:space="preserve"> is:</w:t>
      </w:r>
    </w:p>
    <w:p w:rsidR="00EE51E4" w:rsidRPr="005A53EB" w:rsidRDefault="00EE51E4" w:rsidP="005A53EB">
      <w:pPr>
        <w:pStyle w:val="a7"/>
      </w:pPr>
      <w:r w:rsidRPr="005A53EB">
        <w:rPr>
          <w:rStyle w:val="c1"/>
          <w:szCs w:val="9"/>
        </w:rPr>
        <w:t># ~/.pythonrc</w:t>
      </w:r>
    </w:p>
    <w:p w:rsidR="00EE51E4" w:rsidRPr="005A53EB" w:rsidRDefault="00EE51E4" w:rsidP="005A53EB">
      <w:pPr>
        <w:pStyle w:val="a7"/>
      </w:pPr>
      <w:r w:rsidRPr="005A53EB">
        <w:rPr>
          <w:rStyle w:val="c1"/>
          <w:szCs w:val="9"/>
        </w:rPr>
        <w:t># enable syntax completion</w:t>
      </w:r>
    </w:p>
    <w:p w:rsidR="00EE51E4" w:rsidRPr="005A53EB" w:rsidRDefault="00EE51E4" w:rsidP="005A53EB">
      <w:pPr>
        <w:pStyle w:val="a7"/>
      </w:pPr>
      <w:r w:rsidRPr="005A53EB">
        <w:rPr>
          <w:rStyle w:val="k"/>
          <w:szCs w:val="9"/>
        </w:rPr>
        <w:t>try</w:t>
      </w:r>
      <w:r w:rsidRPr="005A53EB">
        <w:rPr>
          <w:rStyle w:val="p"/>
          <w:szCs w:val="9"/>
        </w:rPr>
        <w:t>:</w:t>
      </w:r>
    </w:p>
    <w:p w:rsidR="00EE51E4" w:rsidRPr="005A53EB" w:rsidRDefault="00EE51E4" w:rsidP="005A53EB">
      <w:pPr>
        <w:pStyle w:val="a7"/>
      </w:pPr>
      <w:r w:rsidRPr="005A53EB">
        <w:t xml:space="preserve">    </w:t>
      </w:r>
      <w:r w:rsidRPr="005A53EB">
        <w:rPr>
          <w:rStyle w:val="kn"/>
          <w:szCs w:val="9"/>
        </w:rPr>
        <w:t>import</w:t>
      </w:r>
      <w:r w:rsidRPr="005A53EB">
        <w:t xml:space="preserve"> </w:t>
      </w:r>
      <w:r w:rsidRPr="005A53EB">
        <w:rPr>
          <w:rStyle w:val="nn"/>
          <w:szCs w:val="9"/>
        </w:rPr>
        <w:t>readline</w:t>
      </w:r>
    </w:p>
    <w:p w:rsidR="00EE51E4" w:rsidRPr="005A53EB" w:rsidRDefault="00EE51E4" w:rsidP="005A53EB">
      <w:pPr>
        <w:pStyle w:val="a7"/>
      </w:pPr>
      <w:r w:rsidRPr="005A53EB">
        <w:rPr>
          <w:rStyle w:val="k"/>
          <w:szCs w:val="9"/>
        </w:rPr>
        <w:t>except</w:t>
      </w:r>
      <w:r w:rsidRPr="005A53EB">
        <w:t xml:space="preserve"> </w:t>
      </w:r>
      <w:r w:rsidRPr="005A53EB">
        <w:rPr>
          <w:rStyle w:val="ne"/>
          <w:szCs w:val="9"/>
        </w:rPr>
        <w:t>ImportError</w:t>
      </w:r>
      <w:r w:rsidRPr="005A53EB">
        <w:rPr>
          <w:rStyle w:val="p"/>
          <w:szCs w:val="9"/>
        </w:rPr>
        <w:t>:</w:t>
      </w:r>
    </w:p>
    <w:p w:rsidR="00EE51E4" w:rsidRPr="005A53EB" w:rsidRDefault="00EE51E4" w:rsidP="005A53EB">
      <w:pPr>
        <w:pStyle w:val="a7"/>
      </w:pPr>
      <w:r w:rsidRPr="005A53EB">
        <w:t xml:space="preserve">    </w:t>
      </w:r>
      <w:r w:rsidRPr="005A53EB">
        <w:rPr>
          <w:rStyle w:val="nb"/>
          <w:szCs w:val="9"/>
        </w:rPr>
        <w:t>print</w:t>
      </w:r>
      <w:r w:rsidRPr="005A53EB">
        <w:t xml:space="preserve"> </w:t>
      </w:r>
      <w:r w:rsidRPr="005A53EB">
        <w:rPr>
          <w:rStyle w:val="s2"/>
          <w:szCs w:val="9"/>
        </w:rPr>
        <w:t>"Module readline not available."</w:t>
      </w:r>
    </w:p>
    <w:p w:rsidR="00EE51E4" w:rsidRPr="005A53EB" w:rsidRDefault="00EE51E4" w:rsidP="005A53EB">
      <w:pPr>
        <w:pStyle w:val="a7"/>
      </w:pPr>
      <w:r w:rsidRPr="005A53EB">
        <w:rPr>
          <w:rStyle w:val="k"/>
          <w:szCs w:val="9"/>
        </w:rPr>
        <w:lastRenderedPageBreak/>
        <w:t>else</w:t>
      </w:r>
      <w:r w:rsidRPr="005A53EB">
        <w:rPr>
          <w:rStyle w:val="p"/>
          <w:szCs w:val="9"/>
        </w:rPr>
        <w:t>:</w:t>
      </w:r>
    </w:p>
    <w:p w:rsidR="00EE51E4" w:rsidRPr="005A53EB" w:rsidRDefault="00EE51E4" w:rsidP="005A53EB">
      <w:pPr>
        <w:pStyle w:val="a7"/>
      </w:pPr>
      <w:r w:rsidRPr="005A53EB">
        <w:t xml:space="preserve">    </w:t>
      </w:r>
      <w:r w:rsidRPr="005A53EB">
        <w:rPr>
          <w:rStyle w:val="kn"/>
          <w:szCs w:val="9"/>
        </w:rPr>
        <w:t>import</w:t>
      </w:r>
      <w:r w:rsidRPr="005A53EB">
        <w:t xml:space="preserve"> </w:t>
      </w:r>
      <w:r w:rsidRPr="005A53EB">
        <w:rPr>
          <w:rStyle w:val="nn"/>
          <w:szCs w:val="9"/>
        </w:rPr>
        <w:t>rlcompleter</w:t>
      </w:r>
    </w:p>
    <w:p w:rsidR="00EE51E4" w:rsidRPr="005A53EB" w:rsidRDefault="00EE51E4" w:rsidP="005A53EB">
      <w:pPr>
        <w:pStyle w:val="a7"/>
      </w:pPr>
      <w:r w:rsidRPr="005A53EB">
        <w:t xml:space="preserve">    </w:t>
      </w:r>
      <w:r w:rsidRPr="005A53EB">
        <w:rPr>
          <w:rStyle w:val="n"/>
          <w:szCs w:val="9"/>
        </w:rPr>
        <w:t>readline</w:t>
      </w:r>
      <w:r w:rsidRPr="005A53EB">
        <w:rPr>
          <w:rStyle w:val="o"/>
          <w:szCs w:val="9"/>
        </w:rPr>
        <w:t>.</w:t>
      </w:r>
      <w:r w:rsidRPr="005A53EB">
        <w:rPr>
          <w:rStyle w:val="n"/>
          <w:szCs w:val="9"/>
        </w:rPr>
        <w:t>parse_and_bind</w:t>
      </w:r>
      <w:r w:rsidRPr="005A53EB">
        <w:rPr>
          <w:rStyle w:val="p"/>
          <w:szCs w:val="9"/>
        </w:rPr>
        <w:t>(</w:t>
      </w:r>
      <w:r w:rsidRPr="005A53EB">
        <w:rPr>
          <w:rStyle w:val="s2"/>
          <w:szCs w:val="9"/>
        </w:rPr>
        <w:t>"tab: complete"</w:t>
      </w:r>
      <w:r w:rsidRPr="005A53EB">
        <w:rPr>
          <w:rStyle w:val="p"/>
          <w:szCs w:val="9"/>
        </w:rPr>
        <w:t>)</w:t>
      </w:r>
    </w:p>
    <w:p w:rsidR="0039094F" w:rsidRPr="0039094F" w:rsidRDefault="0039094F" w:rsidP="0039094F">
      <w:pPr>
        <w:pStyle w:val="30"/>
        <w:rPr>
          <w:kern w:val="0"/>
        </w:rPr>
      </w:pPr>
      <w:r w:rsidRPr="0039094F">
        <w:rPr>
          <w:kern w:val="0"/>
        </w:rPr>
        <w:t>Creating a Pipeline</w:t>
      </w:r>
    </w:p>
    <w:p w:rsidR="00B55BEB" w:rsidRPr="00EE51E4" w:rsidRDefault="0039094F" w:rsidP="0039094F">
      <w:pPr>
        <w:ind w:firstLine="480"/>
      </w:pPr>
      <w:r>
        <w:rPr>
          <w:shd w:val="clear" w:color="auto" w:fill="FCFCFC"/>
        </w:rPr>
        <w:t>Start by creating a Cone object:</w:t>
      </w:r>
    </w:p>
    <w:p w:rsidR="0039094F" w:rsidRPr="00B70AC2" w:rsidRDefault="0039094F" w:rsidP="00B70AC2">
      <w:pPr>
        <w:pStyle w:val="a7"/>
        <w:rPr>
          <w:shd w:val="clear" w:color="auto" w:fill="FCFCFC"/>
        </w:rPr>
      </w:pPr>
      <w:r w:rsidRPr="00B70AC2">
        <w:rPr>
          <w:shd w:val="clear" w:color="auto" w:fill="FCFCFC"/>
        </w:rPr>
        <w:t>&gt;&gt;&gt; cone = Cone()</w:t>
      </w:r>
    </w:p>
    <w:p w:rsidR="00B55BEB" w:rsidRPr="0039094F" w:rsidRDefault="0039094F" w:rsidP="0039094F">
      <w:pPr>
        <w:ind w:firstLine="480"/>
        <w:rPr>
          <w:shd w:val="clear" w:color="auto" w:fill="FCFCFC"/>
        </w:rPr>
      </w:pPr>
      <w:r>
        <w:rPr>
          <w:shd w:val="clear" w:color="auto" w:fill="FCFCFC"/>
        </w:rPr>
        <w:t>You can get some documentation about the cone object using help().</w:t>
      </w:r>
    </w:p>
    <w:p w:rsidR="0039094F" w:rsidRPr="00B70AC2" w:rsidRDefault="0039094F" w:rsidP="00B70AC2">
      <w:pPr>
        <w:pStyle w:val="a7"/>
        <w:rPr>
          <w:shd w:val="clear" w:color="auto" w:fill="FCFCFC"/>
        </w:rPr>
      </w:pPr>
      <w:r w:rsidRPr="00B70AC2">
        <w:rPr>
          <w:shd w:val="clear" w:color="auto" w:fill="FCFCFC"/>
        </w:rPr>
        <w:t>&gt;&gt;&gt; help(cone)</w:t>
      </w:r>
    </w:p>
    <w:p w:rsidR="00B55BEB" w:rsidRDefault="00B55BEB" w:rsidP="00DB793B">
      <w:pPr>
        <w:ind w:firstLine="480"/>
      </w:pPr>
    </w:p>
    <w:p w:rsidR="00B55BEB" w:rsidRDefault="000F5AFB" w:rsidP="000F5AFB">
      <w:pPr>
        <w:ind w:firstLine="480"/>
      </w:pPr>
      <w:r>
        <w:rPr>
          <w:shd w:val="clear" w:color="auto" w:fill="FCFCFC"/>
        </w:rPr>
        <w:t>Next, apply a shrink filter to the cone:</w:t>
      </w:r>
    </w:p>
    <w:p w:rsidR="000F5AFB" w:rsidRPr="00B70AC2" w:rsidRDefault="000F5AFB" w:rsidP="00B70AC2">
      <w:pPr>
        <w:pStyle w:val="a7"/>
        <w:rPr>
          <w:shd w:val="clear" w:color="auto" w:fill="FCFCFC"/>
        </w:rPr>
      </w:pPr>
      <w:r w:rsidRPr="00B70AC2">
        <w:rPr>
          <w:shd w:val="clear" w:color="auto" w:fill="FCFCFC"/>
        </w:rPr>
        <w:t>&gt;&gt;&gt; shrinkFilter = Shrink(cone)</w:t>
      </w:r>
    </w:p>
    <w:p w:rsidR="003473E1" w:rsidRDefault="003473E1" w:rsidP="000F5AFB">
      <w:pPr>
        <w:pStyle w:val="a7"/>
        <w:rPr>
          <w:shd w:val="clear" w:color="auto" w:fill="FCFCFC"/>
        </w:rPr>
      </w:pPr>
    </w:p>
    <w:p w:rsidR="003473E1" w:rsidRPr="000F5AFB" w:rsidRDefault="003473E1" w:rsidP="000F5AFB">
      <w:pPr>
        <w:pStyle w:val="a7"/>
        <w:rPr>
          <w:shd w:val="clear" w:color="auto" w:fill="FCFCFC"/>
        </w:rPr>
      </w:pPr>
    </w:p>
    <w:p w:rsidR="003473E1" w:rsidRPr="003473E1" w:rsidRDefault="003473E1" w:rsidP="003473E1">
      <w:pPr>
        <w:pStyle w:val="30"/>
        <w:rPr>
          <w:kern w:val="0"/>
        </w:rPr>
      </w:pPr>
      <w:r w:rsidRPr="003473E1">
        <w:rPr>
          <w:kern w:val="0"/>
        </w:rPr>
        <w:t>Rendering</w:t>
      </w:r>
    </w:p>
    <w:p w:rsidR="00B55BEB" w:rsidRDefault="003473E1" w:rsidP="003473E1">
      <w:pPr>
        <w:ind w:firstLine="480"/>
      </w:pPr>
      <w:r>
        <w:rPr>
          <w:shd w:val="clear" w:color="auto" w:fill="FCFCFC"/>
        </w:rPr>
        <w:t xml:space="preserve">Now that you’ve created a small pipeline, render the result. You will need two objects to render the output of an algorithm in a scene: </w:t>
      </w:r>
      <w:r w:rsidRPr="004E6581">
        <w:rPr>
          <w:highlight w:val="yellow"/>
          <w:shd w:val="clear" w:color="auto" w:fill="FCFCFC"/>
        </w:rPr>
        <w:t>a representation and a view.</w:t>
      </w:r>
      <w:r>
        <w:rPr>
          <w:shd w:val="clear" w:color="auto" w:fill="FCFCFC"/>
        </w:rPr>
        <w:t xml:space="preserve"> A representation is responsible for taking a data object and rendering it in a view. A view is responsible for managing a render context and a collection of representations. Simple creates a view by default. The representation object is created automatically with Show().</w:t>
      </w:r>
    </w:p>
    <w:p w:rsidR="003473E1" w:rsidRPr="003473E1" w:rsidRDefault="003473E1" w:rsidP="003473E1">
      <w:pPr>
        <w:pStyle w:val="a7"/>
        <w:rPr>
          <w:shd w:val="clear" w:color="auto" w:fill="FCFCFC"/>
        </w:rPr>
      </w:pPr>
      <w:r w:rsidRPr="003473E1">
        <w:rPr>
          <w:shd w:val="clear" w:color="auto" w:fill="FCFCFC"/>
        </w:rPr>
        <w:t>&gt;&gt;&gt; Show(shrinkFilter)</w:t>
      </w:r>
    </w:p>
    <w:p w:rsidR="003473E1" w:rsidRPr="003473E1" w:rsidRDefault="003473E1" w:rsidP="003473E1">
      <w:pPr>
        <w:pStyle w:val="a7"/>
        <w:rPr>
          <w:shd w:val="clear" w:color="auto" w:fill="FCFCFC"/>
        </w:rPr>
      </w:pPr>
      <w:r w:rsidRPr="003473E1">
        <w:rPr>
          <w:shd w:val="clear" w:color="auto" w:fill="FCFCFC"/>
        </w:rPr>
        <w:t>&gt;&gt;&gt; Render()</w:t>
      </w:r>
    </w:p>
    <w:p w:rsidR="00B55BEB" w:rsidRDefault="004E6581" w:rsidP="004E6581">
      <w:pPr>
        <w:ind w:firstLine="480"/>
      </w:pPr>
      <w:r>
        <w:rPr>
          <w:shd w:val="clear" w:color="auto" w:fill="FCFCFC"/>
        </w:rPr>
        <w:t>In this example the value returned by Cone() and Shrink() was assigned to Python variables and used to build the pipeline. ParaView keeps track of the last pipeline object created by the user. This allows you to accomplish everything you did above using the following code:</w:t>
      </w:r>
    </w:p>
    <w:p w:rsidR="004E6581" w:rsidRPr="004E6581" w:rsidRDefault="004E6581" w:rsidP="004E6581">
      <w:pPr>
        <w:pStyle w:val="2"/>
        <w:rPr>
          <w:kern w:val="36"/>
        </w:rPr>
      </w:pPr>
      <w:r w:rsidRPr="004E6581">
        <w:rPr>
          <w:kern w:val="36"/>
        </w:rPr>
        <w:t>paraview Package</w:t>
      </w:r>
    </w:p>
    <w:p w:rsidR="004E6581" w:rsidRPr="004E6581" w:rsidRDefault="004E6581" w:rsidP="004E6581">
      <w:pPr>
        <w:pStyle w:val="30"/>
        <w:rPr>
          <w:kern w:val="0"/>
        </w:rPr>
      </w:pPr>
      <w:r w:rsidRPr="004E6581">
        <w:rPr>
          <w:rFonts w:ascii="Courier New" w:hAnsi="Courier New" w:cs="Courier New"/>
          <w:color w:val="E74C3C"/>
          <w:kern w:val="0"/>
          <w:sz w:val="14"/>
        </w:rPr>
        <w:t>paraview</w:t>
      </w:r>
      <w:r>
        <w:rPr>
          <w:rFonts w:hint="eastAsia"/>
          <w:kern w:val="0"/>
        </w:rPr>
        <w:t xml:space="preserve"> Pa</w:t>
      </w:r>
      <w:r w:rsidRPr="004E6581">
        <w:rPr>
          <w:kern w:val="0"/>
        </w:rPr>
        <w:t>ckage</w:t>
      </w:r>
    </w:p>
    <w:p w:rsidR="00B55BEB" w:rsidRDefault="004E6581" w:rsidP="004E6581">
      <w:pPr>
        <w:ind w:firstLine="480"/>
      </w:pPr>
      <w:r>
        <w:rPr>
          <w:shd w:val="clear" w:color="auto" w:fill="FCFCFC"/>
        </w:rPr>
        <w:t>The paraview package provides modules used to script ParaView. Generally, users should import the modules of interest directly e.g.:</w:t>
      </w:r>
    </w:p>
    <w:p w:rsidR="004E6581" w:rsidRPr="004E6581" w:rsidRDefault="004E6581" w:rsidP="00B70AC2">
      <w:pPr>
        <w:pStyle w:val="a7"/>
        <w:rPr>
          <w:shd w:val="clear" w:color="auto" w:fill="FCFCFC"/>
        </w:rPr>
      </w:pPr>
      <w:r w:rsidRPr="004E6581">
        <w:rPr>
          <w:shd w:val="clear" w:color="auto" w:fill="FCFCFC"/>
        </w:rPr>
        <w:t>from</w:t>
      </w:r>
      <w:r w:rsidRPr="004E6581">
        <w:rPr>
          <w:highlight w:val="yellow"/>
          <w:shd w:val="clear" w:color="auto" w:fill="FCFCFC"/>
        </w:rPr>
        <w:t xml:space="preserve"> </w:t>
      </w:r>
      <w:r w:rsidRPr="004E6581">
        <w:rPr>
          <w:shd w:val="clear" w:color="auto" w:fill="FCFCFC"/>
        </w:rPr>
        <w:t>paraview.simple</w:t>
      </w:r>
      <w:r w:rsidRPr="004E6581">
        <w:rPr>
          <w:highlight w:val="yellow"/>
          <w:shd w:val="clear" w:color="auto" w:fill="FCFCFC"/>
        </w:rPr>
        <w:t xml:space="preserve"> </w:t>
      </w:r>
      <w:r w:rsidRPr="004E6581">
        <w:rPr>
          <w:shd w:val="clear" w:color="auto" w:fill="FCFCFC"/>
        </w:rPr>
        <w:t>import</w:t>
      </w:r>
      <w:r w:rsidRPr="004E6581">
        <w:rPr>
          <w:highlight w:val="yellow"/>
          <w:shd w:val="clear" w:color="auto" w:fill="FCFCFC"/>
        </w:rPr>
        <w:t xml:space="preserve"> </w:t>
      </w:r>
      <w:r w:rsidRPr="004E6581">
        <w:rPr>
          <w:shd w:val="clear" w:color="auto" w:fill="FCFCFC"/>
        </w:rPr>
        <w:t>*</w:t>
      </w:r>
    </w:p>
    <w:p w:rsidR="00B55BEB" w:rsidRDefault="00B55BEB" w:rsidP="00DB793B">
      <w:pPr>
        <w:ind w:firstLine="480"/>
      </w:pPr>
    </w:p>
    <w:p w:rsidR="004E6581" w:rsidRPr="004E6581" w:rsidRDefault="004E6581" w:rsidP="004E6581">
      <w:pPr>
        <w:pStyle w:val="30"/>
      </w:pPr>
      <w:r w:rsidRPr="004E6581">
        <w:rPr>
          <w:kern w:val="0"/>
        </w:rPr>
        <w:lastRenderedPageBreak/>
        <w:t>Modules</w:t>
      </w:r>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8" w:history="1">
        <w:r w:rsidR="004E6581" w:rsidRPr="004E6581">
          <w:rPr>
            <w:rFonts w:ascii="Arial" w:eastAsia="宋体" w:hAnsi="Arial" w:cs="Arial"/>
            <w:color w:val="2980B9"/>
            <w:kern w:val="0"/>
            <w:sz w:val="12"/>
          </w:rPr>
          <w:t>_backwardscompatibilityhelper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9" w:history="1">
        <w:r w:rsidR="004E6581" w:rsidRPr="004E6581">
          <w:rPr>
            <w:rFonts w:ascii="Arial" w:eastAsia="宋体" w:hAnsi="Arial" w:cs="Arial"/>
            <w:color w:val="2980B9"/>
            <w:kern w:val="0"/>
            <w:sz w:val="12"/>
          </w:rPr>
          <w:t>_colorMaps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0" w:history="1">
        <w:r w:rsidR="004E6581" w:rsidRPr="004E6581">
          <w:rPr>
            <w:rFonts w:ascii="Arial" w:eastAsia="宋体" w:hAnsi="Arial" w:cs="Arial"/>
            <w:color w:val="2980B9"/>
            <w:kern w:val="0"/>
            <w:sz w:val="12"/>
          </w:rPr>
          <w:t>collaboration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1" w:history="1">
        <w:r w:rsidR="004E6581" w:rsidRPr="004E6581">
          <w:rPr>
            <w:rFonts w:ascii="Arial" w:eastAsia="宋体" w:hAnsi="Arial" w:cs="Arial"/>
            <w:color w:val="2980B9"/>
            <w:kern w:val="0"/>
            <w:sz w:val="12"/>
          </w:rPr>
          <w:t>coprocessing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2" w:history="1">
        <w:r w:rsidR="004E6581" w:rsidRPr="004E6581">
          <w:rPr>
            <w:rFonts w:ascii="Arial" w:eastAsia="宋体" w:hAnsi="Arial" w:cs="Arial"/>
            <w:color w:val="2980B9"/>
            <w:kern w:val="0"/>
            <w:sz w:val="12"/>
          </w:rPr>
          <w:t>cpstate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3" w:history="1">
        <w:r w:rsidR="004E6581" w:rsidRPr="004E6581">
          <w:rPr>
            <w:rFonts w:ascii="Arial" w:eastAsia="宋体" w:hAnsi="Arial" w:cs="Arial"/>
            <w:color w:val="2980B9"/>
            <w:kern w:val="0"/>
            <w:sz w:val="12"/>
          </w:rPr>
          <w:t>live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4" w:history="1">
        <w:r w:rsidR="004E6581" w:rsidRPr="004E6581">
          <w:rPr>
            <w:rFonts w:ascii="Arial" w:eastAsia="宋体" w:hAnsi="Arial" w:cs="Arial"/>
            <w:color w:val="2980B9"/>
            <w:kern w:val="0"/>
            <w:sz w:val="12"/>
          </w:rPr>
          <w:t>lookuptable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5" w:history="1">
        <w:r w:rsidR="004E6581" w:rsidRPr="004E6581">
          <w:rPr>
            <w:rFonts w:ascii="Arial" w:eastAsia="宋体" w:hAnsi="Arial" w:cs="Arial"/>
            <w:color w:val="2980B9"/>
            <w:kern w:val="0"/>
            <w:sz w:val="12"/>
          </w:rPr>
          <w:t>numeric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6" w:history="1">
        <w:r w:rsidR="004E6581" w:rsidRPr="004E6581">
          <w:rPr>
            <w:rFonts w:ascii="Arial" w:eastAsia="宋体" w:hAnsi="Arial" w:cs="Arial"/>
            <w:color w:val="2980B9"/>
            <w:kern w:val="0"/>
            <w:sz w:val="12"/>
          </w:rPr>
          <w:t>numpy_support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7" w:history="1">
        <w:r w:rsidR="004E6581" w:rsidRPr="004E6581">
          <w:rPr>
            <w:rFonts w:ascii="Arial" w:eastAsia="宋体" w:hAnsi="Arial" w:cs="Arial"/>
            <w:color w:val="2980B9"/>
            <w:kern w:val="0"/>
            <w:sz w:val="12"/>
          </w:rPr>
          <w:t>pv-vtk-all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8" w:history="1">
        <w:r w:rsidR="004E6581" w:rsidRPr="004E6581">
          <w:rPr>
            <w:rFonts w:ascii="Arial" w:eastAsia="宋体" w:hAnsi="Arial" w:cs="Arial"/>
            <w:color w:val="2980B9"/>
            <w:kern w:val="0"/>
            <w:sz w:val="12"/>
          </w:rPr>
          <w:t>python_view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9" w:history="1">
        <w:r w:rsidR="004E6581" w:rsidRPr="004E6581">
          <w:rPr>
            <w:rFonts w:ascii="Arial" w:eastAsia="宋体" w:hAnsi="Arial" w:cs="Arial"/>
            <w:color w:val="2980B9"/>
            <w:kern w:val="0"/>
            <w:sz w:val="12"/>
          </w:rPr>
          <w:t>selection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0" w:history="1">
        <w:r w:rsidR="004E6581" w:rsidRPr="004E6581">
          <w:rPr>
            <w:rFonts w:ascii="Arial" w:eastAsia="宋体" w:hAnsi="Arial" w:cs="Arial"/>
            <w:color w:val="2980B9"/>
            <w:kern w:val="0"/>
            <w:sz w:val="12"/>
          </w:rPr>
          <w:t>servermanager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1" w:history="1">
        <w:r w:rsidR="004E6581" w:rsidRPr="004E6581">
          <w:rPr>
            <w:rFonts w:ascii="Arial" w:eastAsia="宋体" w:hAnsi="Arial" w:cs="Arial"/>
            <w:color w:val="2980B9"/>
            <w:kern w:val="0"/>
            <w:sz w:val="12"/>
          </w:rPr>
          <w:t>simple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2" w:history="1">
        <w:r w:rsidR="004E6581" w:rsidRPr="004E6581">
          <w:rPr>
            <w:rFonts w:ascii="Arial" w:eastAsia="宋体" w:hAnsi="Arial" w:cs="Arial"/>
            <w:color w:val="2980B9"/>
            <w:kern w:val="0"/>
            <w:sz w:val="12"/>
          </w:rPr>
          <w:t>Available readers, sources, writers, filters and animation cues</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3" w:history="1">
        <w:r w:rsidR="004E6581" w:rsidRPr="004E6581">
          <w:rPr>
            <w:rFonts w:ascii="Arial" w:eastAsia="宋体" w:hAnsi="Arial" w:cs="Arial"/>
            <w:color w:val="2980B9"/>
            <w:kern w:val="0"/>
            <w:sz w:val="12"/>
          </w:rPr>
          <w:t>smstate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4" w:history="1">
        <w:r w:rsidR="004E6581" w:rsidRPr="004E6581">
          <w:rPr>
            <w:rFonts w:ascii="Arial" w:eastAsia="宋体" w:hAnsi="Arial" w:cs="Arial"/>
            <w:color w:val="2980B9"/>
            <w:kern w:val="0"/>
            <w:sz w:val="12"/>
          </w:rPr>
          <w:t>smtesting Module</w:t>
        </w:r>
      </w:hyperlink>
    </w:p>
    <w:p w:rsidR="004E6581" w:rsidRPr="004E6581" w:rsidRDefault="00A52D78" w:rsidP="004E6581">
      <w:pPr>
        <w:widowControl/>
        <w:numPr>
          <w:ilvl w:val="0"/>
          <w:numId w:val="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5" w:history="1">
        <w:r w:rsidR="004E6581" w:rsidRPr="004E6581">
          <w:rPr>
            <w:rFonts w:ascii="Arial" w:eastAsia="宋体" w:hAnsi="Arial" w:cs="Arial"/>
            <w:color w:val="2980B9"/>
            <w:kern w:val="0"/>
            <w:sz w:val="12"/>
          </w:rPr>
          <w:t>smtrace Module</w:t>
        </w:r>
      </w:hyperlink>
    </w:p>
    <w:p w:rsidR="004E6581" w:rsidRPr="004E6581" w:rsidRDefault="00A52D78" w:rsidP="004E6581">
      <w:pPr>
        <w:widowControl/>
        <w:numPr>
          <w:ilvl w:val="1"/>
          <w:numId w:val="2"/>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26" w:anchor="developer-documentation" w:history="1">
        <w:r w:rsidR="004E6581" w:rsidRPr="004E6581">
          <w:rPr>
            <w:rFonts w:ascii="Arial" w:eastAsia="宋体" w:hAnsi="Arial" w:cs="Arial"/>
            <w:color w:val="2980B9"/>
            <w:kern w:val="0"/>
            <w:sz w:val="12"/>
          </w:rPr>
          <w:t>Developer Documentation</w:t>
        </w:r>
      </w:hyperlink>
    </w:p>
    <w:p w:rsidR="004E6581" w:rsidRPr="004E6581" w:rsidRDefault="00A52D78" w:rsidP="004E6581">
      <w:pPr>
        <w:widowControl/>
        <w:numPr>
          <w:ilvl w:val="1"/>
          <w:numId w:val="2"/>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27" w:anchor="notes-about-references" w:history="1">
        <w:r w:rsidR="004E6581" w:rsidRPr="004E6581">
          <w:rPr>
            <w:rFonts w:ascii="Arial" w:eastAsia="宋体" w:hAnsi="Arial" w:cs="Arial"/>
            <w:color w:val="2980B9"/>
            <w:kern w:val="0"/>
            <w:sz w:val="12"/>
          </w:rPr>
          <w:t>Notes about references</w:t>
        </w:r>
      </w:hyperlink>
    </w:p>
    <w:p w:rsidR="004E6581" w:rsidRPr="004E6581" w:rsidRDefault="00A52D78" w:rsidP="004E6581">
      <w:pPr>
        <w:widowControl/>
        <w:numPr>
          <w:ilvl w:val="0"/>
          <w:numId w:val="2"/>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8" w:history="1">
        <w:r w:rsidR="004E6581" w:rsidRPr="004E6581">
          <w:rPr>
            <w:rFonts w:ascii="Arial" w:eastAsia="宋体" w:hAnsi="Arial" w:cs="Arial"/>
            <w:color w:val="2980B9"/>
            <w:kern w:val="0"/>
            <w:sz w:val="12"/>
          </w:rPr>
          <w:t>spatiotemporalparallelism Module</w:t>
        </w:r>
      </w:hyperlink>
    </w:p>
    <w:p w:rsidR="004E6581" w:rsidRPr="004E6581" w:rsidRDefault="00A52D78" w:rsidP="004E6581">
      <w:pPr>
        <w:widowControl/>
        <w:numPr>
          <w:ilvl w:val="0"/>
          <w:numId w:val="2"/>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29" w:history="1">
        <w:r w:rsidR="004E6581" w:rsidRPr="004E6581">
          <w:rPr>
            <w:rFonts w:ascii="Arial" w:eastAsia="宋体" w:hAnsi="Arial" w:cs="Arial"/>
            <w:color w:val="2980B9"/>
            <w:kern w:val="0"/>
            <w:sz w:val="12"/>
          </w:rPr>
          <w:t>variant Module</w:t>
        </w:r>
      </w:hyperlink>
    </w:p>
    <w:p w:rsidR="004E6581" w:rsidRPr="004E6581" w:rsidRDefault="00A52D78" w:rsidP="004E6581">
      <w:pPr>
        <w:widowControl/>
        <w:numPr>
          <w:ilvl w:val="0"/>
          <w:numId w:val="2"/>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30" w:history="1">
        <w:r w:rsidR="004E6581" w:rsidRPr="004E6581">
          <w:rPr>
            <w:rFonts w:ascii="Arial" w:eastAsia="宋体" w:hAnsi="Arial" w:cs="Arial"/>
            <w:color w:val="404040"/>
            <w:kern w:val="0"/>
            <w:sz w:val="12"/>
            <w:szCs w:val="12"/>
          </w:rPr>
          <w:t>vtk Module</w:t>
        </w:r>
      </w:hyperlink>
    </w:p>
    <w:p w:rsidR="00326C9E" w:rsidRPr="00326C9E" w:rsidRDefault="00326C9E" w:rsidP="00326C9E">
      <w:pPr>
        <w:pStyle w:val="30"/>
        <w:rPr>
          <w:kern w:val="0"/>
        </w:rPr>
      </w:pPr>
      <w:r w:rsidRPr="00326C9E">
        <w:rPr>
          <w:kern w:val="0"/>
        </w:rPr>
        <w:t>Subpackages</w:t>
      </w:r>
    </w:p>
    <w:p w:rsidR="00326C9E" w:rsidRPr="00326C9E" w:rsidRDefault="00A52D78" w:rsidP="00326C9E">
      <w:pPr>
        <w:widowControl/>
        <w:numPr>
          <w:ilvl w:val="0"/>
          <w:numId w:val="3"/>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31" w:history="1">
        <w:r w:rsidR="00326C9E" w:rsidRPr="00326C9E">
          <w:rPr>
            <w:rFonts w:ascii="Arial" w:eastAsia="宋体" w:hAnsi="Arial" w:cs="Arial"/>
            <w:color w:val="2980B9"/>
            <w:kern w:val="0"/>
            <w:sz w:val="12"/>
          </w:rPr>
          <w:t>algorithms Package</w:t>
        </w:r>
      </w:hyperlink>
    </w:p>
    <w:p w:rsidR="00326C9E" w:rsidRPr="00326C9E" w:rsidRDefault="00A52D78" w:rsidP="00326C9E">
      <w:pPr>
        <w:widowControl/>
        <w:numPr>
          <w:ilvl w:val="1"/>
          <w:numId w:val="4"/>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32" w:anchor="id1" w:history="1">
        <w:r w:rsidR="00326C9E" w:rsidRPr="00326C9E">
          <w:rPr>
            <w:rFonts w:ascii="Courier New" w:eastAsia="宋体" w:hAnsi="Courier New" w:cs="Courier New"/>
            <w:color w:val="E74C3C"/>
            <w:kern w:val="0"/>
            <w:sz w:val="9"/>
          </w:rPr>
          <w:t>algorithms</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4"/>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33"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34" w:history="1">
        <w:r w:rsidR="00326C9E" w:rsidRPr="00326C9E">
          <w:rPr>
            <w:rFonts w:ascii="Arial" w:eastAsia="宋体" w:hAnsi="Arial" w:cs="Arial"/>
            <w:color w:val="2980B9"/>
            <w:kern w:val="0"/>
            <w:sz w:val="12"/>
          </w:rPr>
          <w:t>algorithms.openpmd Module</w:t>
        </w:r>
      </w:hyperlink>
    </w:p>
    <w:p w:rsidR="00326C9E" w:rsidRPr="00326C9E" w:rsidRDefault="00A52D78" w:rsidP="00326C9E">
      <w:pPr>
        <w:widowControl/>
        <w:numPr>
          <w:ilvl w:val="0"/>
          <w:numId w:val="5"/>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35" w:history="1">
        <w:r w:rsidR="00326C9E" w:rsidRPr="00326C9E">
          <w:rPr>
            <w:rFonts w:ascii="Arial" w:eastAsia="宋体" w:hAnsi="Arial" w:cs="Arial"/>
            <w:color w:val="2980B9"/>
            <w:kern w:val="0"/>
            <w:sz w:val="12"/>
          </w:rPr>
          <w:t>apps Package</w:t>
        </w:r>
      </w:hyperlink>
    </w:p>
    <w:p w:rsidR="00326C9E" w:rsidRPr="00326C9E" w:rsidRDefault="00A52D78" w:rsidP="00326C9E">
      <w:pPr>
        <w:widowControl/>
        <w:numPr>
          <w:ilvl w:val="1"/>
          <w:numId w:val="6"/>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36" w:anchor="id1" w:history="1">
        <w:r w:rsidR="00326C9E" w:rsidRPr="00326C9E">
          <w:rPr>
            <w:rFonts w:ascii="Courier New" w:eastAsia="宋体" w:hAnsi="Courier New" w:cs="Courier New"/>
            <w:color w:val="E74C3C"/>
            <w:kern w:val="0"/>
            <w:sz w:val="9"/>
          </w:rPr>
          <w:t>apps</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6"/>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37"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38" w:history="1">
        <w:r w:rsidR="00326C9E" w:rsidRPr="00326C9E">
          <w:rPr>
            <w:rFonts w:ascii="Arial" w:eastAsia="宋体" w:hAnsi="Arial" w:cs="Arial"/>
            <w:color w:val="2980B9"/>
            <w:kern w:val="0"/>
            <w:sz w:val="12"/>
          </w:rPr>
          <w:t>apps.__main__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39" w:history="1">
        <w:r w:rsidR="00326C9E" w:rsidRPr="00326C9E">
          <w:rPr>
            <w:rFonts w:ascii="Arial" w:eastAsia="宋体" w:hAnsi="Arial" w:cs="Arial"/>
            <w:color w:val="2980B9"/>
            <w:kern w:val="0"/>
            <w:sz w:val="12"/>
          </w:rPr>
          <w:t>apps._internals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0" w:history="1">
        <w:r w:rsidR="00326C9E" w:rsidRPr="00326C9E">
          <w:rPr>
            <w:rFonts w:ascii="Arial" w:eastAsia="宋体" w:hAnsi="Arial" w:cs="Arial"/>
            <w:color w:val="2980B9"/>
            <w:kern w:val="0"/>
            <w:sz w:val="12"/>
          </w:rPr>
          <w:t>apps.divvy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1" w:history="1">
        <w:r w:rsidR="00326C9E" w:rsidRPr="00326C9E">
          <w:rPr>
            <w:rFonts w:ascii="Arial" w:eastAsia="宋体" w:hAnsi="Arial" w:cs="Arial"/>
            <w:color w:val="2980B9"/>
            <w:kern w:val="0"/>
            <w:sz w:val="12"/>
          </w:rPr>
          <w:t>apps.flow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2" w:history="1">
        <w:r w:rsidR="00326C9E" w:rsidRPr="00326C9E">
          <w:rPr>
            <w:rFonts w:ascii="Arial" w:eastAsia="宋体" w:hAnsi="Arial" w:cs="Arial"/>
            <w:color w:val="2980B9"/>
            <w:kern w:val="0"/>
            <w:sz w:val="12"/>
          </w:rPr>
          <w:t>apps.glance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3" w:history="1">
        <w:r w:rsidR="00326C9E" w:rsidRPr="00326C9E">
          <w:rPr>
            <w:rFonts w:ascii="Arial" w:eastAsia="宋体" w:hAnsi="Arial" w:cs="Arial"/>
            <w:color w:val="2980B9"/>
            <w:kern w:val="0"/>
            <w:sz w:val="12"/>
          </w:rPr>
          <w:t>apps.lite Module</w:t>
        </w:r>
      </w:hyperlink>
    </w:p>
    <w:p w:rsidR="00326C9E" w:rsidRPr="00326C9E" w:rsidRDefault="00A52D78" w:rsidP="00326C9E">
      <w:pPr>
        <w:widowControl/>
        <w:numPr>
          <w:ilvl w:val="2"/>
          <w:numId w:val="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4" w:history="1">
        <w:r w:rsidR="00326C9E" w:rsidRPr="00326C9E">
          <w:rPr>
            <w:rFonts w:ascii="Arial" w:eastAsia="宋体" w:hAnsi="Arial" w:cs="Arial"/>
            <w:color w:val="2980B9"/>
            <w:kern w:val="0"/>
            <w:sz w:val="12"/>
          </w:rPr>
          <w:t>apps.visualizer Module</w:t>
        </w:r>
      </w:hyperlink>
    </w:p>
    <w:p w:rsidR="00326C9E" w:rsidRPr="00326C9E" w:rsidRDefault="00A52D78" w:rsidP="00326C9E">
      <w:pPr>
        <w:widowControl/>
        <w:numPr>
          <w:ilvl w:val="0"/>
          <w:numId w:val="7"/>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45" w:history="1">
        <w:r w:rsidR="00326C9E" w:rsidRPr="00326C9E">
          <w:rPr>
            <w:rFonts w:ascii="Arial" w:eastAsia="宋体" w:hAnsi="Arial" w:cs="Arial"/>
            <w:color w:val="2980B9"/>
            <w:kern w:val="0"/>
            <w:sz w:val="12"/>
          </w:rPr>
          <w:t>benchmark Package</w:t>
        </w:r>
      </w:hyperlink>
    </w:p>
    <w:p w:rsidR="00326C9E" w:rsidRPr="00326C9E" w:rsidRDefault="00A52D78" w:rsidP="00326C9E">
      <w:pPr>
        <w:widowControl/>
        <w:numPr>
          <w:ilvl w:val="1"/>
          <w:numId w:val="8"/>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46" w:anchor="id1" w:history="1">
        <w:r w:rsidR="00326C9E" w:rsidRPr="00326C9E">
          <w:rPr>
            <w:rFonts w:ascii="Courier New" w:eastAsia="宋体" w:hAnsi="Courier New" w:cs="Courier New"/>
            <w:color w:val="E74C3C"/>
            <w:kern w:val="0"/>
            <w:sz w:val="9"/>
          </w:rPr>
          <w:t>benchmark</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8"/>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47"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8" w:history="1">
        <w:r w:rsidR="00326C9E" w:rsidRPr="00326C9E">
          <w:rPr>
            <w:rFonts w:ascii="Arial" w:eastAsia="宋体" w:hAnsi="Arial" w:cs="Arial"/>
            <w:color w:val="2980B9"/>
            <w:kern w:val="0"/>
            <w:sz w:val="12"/>
          </w:rPr>
          <w:t>benchmark.basic Module</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49" w:history="1">
        <w:r w:rsidR="00326C9E" w:rsidRPr="00326C9E">
          <w:rPr>
            <w:rFonts w:ascii="Arial" w:eastAsia="宋体" w:hAnsi="Arial" w:cs="Arial"/>
            <w:color w:val="2980B9"/>
            <w:kern w:val="0"/>
            <w:sz w:val="12"/>
          </w:rPr>
          <w:t>benchmark.logbase Module</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0" w:history="1">
        <w:r w:rsidR="00326C9E" w:rsidRPr="00326C9E">
          <w:rPr>
            <w:rFonts w:ascii="Arial" w:eastAsia="宋体" w:hAnsi="Arial" w:cs="Arial"/>
            <w:color w:val="2980B9"/>
            <w:kern w:val="0"/>
            <w:sz w:val="12"/>
          </w:rPr>
          <w:t>benchmark.logparser Module</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1" w:history="1">
        <w:r w:rsidR="00326C9E" w:rsidRPr="00326C9E">
          <w:rPr>
            <w:rFonts w:ascii="Arial" w:eastAsia="宋体" w:hAnsi="Arial" w:cs="Arial"/>
            <w:color w:val="2980B9"/>
            <w:kern w:val="0"/>
            <w:sz w:val="12"/>
          </w:rPr>
          <w:t>benchmark.manyspheres Module</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2" w:history="1">
        <w:r w:rsidR="00326C9E" w:rsidRPr="00326C9E">
          <w:rPr>
            <w:rFonts w:ascii="Arial" w:eastAsia="宋体" w:hAnsi="Arial" w:cs="Arial"/>
            <w:color w:val="2980B9"/>
            <w:kern w:val="0"/>
            <w:sz w:val="12"/>
          </w:rPr>
          <w:t>benchmark.waveletcontour Module</w:t>
        </w:r>
      </w:hyperlink>
    </w:p>
    <w:p w:rsidR="00326C9E" w:rsidRPr="00326C9E" w:rsidRDefault="00A52D78" w:rsidP="00326C9E">
      <w:pPr>
        <w:widowControl/>
        <w:numPr>
          <w:ilvl w:val="2"/>
          <w:numId w:val="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3" w:history="1">
        <w:r w:rsidR="00326C9E" w:rsidRPr="00326C9E">
          <w:rPr>
            <w:rFonts w:ascii="Arial" w:eastAsia="宋体" w:hAnsi="Arial" w:cs="Arial"/>
            <w:color w:val="2980B9"/>
            <w:kern w:val="0"/>
            <w:sz w:val="12"/>
          </w:rPr>
          <w:t>benchmark.waveletvolume Module</w:t>
        </w:r>
      </w:hyperlink>
    </w:p>
    <w:p w:rsidR="00326C9E" w:rsidRPr="00326C9E" w:rsidRDefault="00A52D78" w:rsidP="00326C9E">
      <w:pPr>
        <w:widowControl/>
        <w:numPr>
          <w:ilvl w:val="0"/>
          <w:numId w:val="9"/>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54" w:history="1">
        <w:r w:rsidR="00326C9E" w:rsidRPr="00326C9E">
          <w:rPr>
            <w:rFonts w:ascii="Arial" w:eastAsia="宋体" w:hAnsi="Arial" w:cs="Arial"/>
            <w:color w:val="2980B9"/>
            <w:kern w:val="0"/>
            <w:sz w:val="12"/>
          </w:rPr>
          <w:t>catalyst Package</w:t>
        </w:r>
      </w:hyperlink>
    </w:p>
    <w:p w:rsidR="00326C9E" w:rsidRPr="00326C9E" w:rsidRDefault="00A52D78" w:rsidP="00326C9E">
      <w:pPr>
        <w:widowControl/>
        <w:numPr>
          <w:ilvl w:val="1"/>
          <w:numId w:val="10"/>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55" w:anchor="id1" w:history="1">
        <w:r w:rsidR="00326C9E" w:rsidRPr="00326C9E">
          <w:rPr>
            <w:rFonts w:ascii="Courier New" w:eastAsia="宋体" w:hAnsi="Courier New" w:cs="Courier New"/>
            <w:color w:val="E74C3C"/>
            <w:kern w:val="0"/>
            <w:sz w:val="9"/>
          </w:rPr>
          <w:t>catalyst</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10"/>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56"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11"/>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7" w:history="1">
        <w:r w:rsidR="00326C9E" w:rsidRPr="00326C9E">
          <w:rPr>
            <w:rFonts w:ascii="Arial" w:eastAsia="宋体" w:hAnsi="Arial" w:cs="Arial"/>
            <w:color w:val="2980B9"/>
            <w:kern w:val="0"/>
            <w:sz w:val="12"/>
          </w:rPr>
          <w:t>catalyst.bridge Module</w:t>
        </w:r>
      </w:hyperlink>
    </w:p>
    <w:p w:rsidR="00326C9E" w:rsidRPr="00326C9E" w:rsidRDefault="00A52D78" w:rsidP="00326C9E">
      <w:pPr>
        <w:widowControl/>
        <w:numPr>
          <w:ilvl w:val="2"/>
          <w:numId w:val="11"/>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8" w:history="1">
        <w:r w:rsidR="00326C9E" w:rsidRPr="00326C9E">
          <w:rPr>
            <w:rFonts w:ascii="Arial" w:eastAsia="宋体" w:hAnsi="Arial" w:cs="Arial"/>
            <w:color w:val="2980B9"/>
            <w:kern w:val="0"/>
            <w:sz w:val="12"/>
          </w:rPr>
          <w:t>catalyst.detail Module</w:t>
        </w:r>
      </w:hyperlink>
    </w:p>
    <w:p w:rsidR="00326C9E" w:rsidRPr="00326C9E" w:rsidRDefault="00A52D78" w:rsidP="00326C9E">
      <w:pPr>
        <w:widowControl/>
        <w:numPr>
          <w:ilvl w:val="2"/>
          <w:numId w:val="11"/>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59" w:history="1">
        <w:r w:rsidR="00326C9E" w:rsidRPr="00326C9E">
          <w:rPr>
            <w:rFonts w:ascii="Arial" w:eastAsia="宋体" w:hAnsi="Arial" w:cs="Arial"/>
            <w:color w:val="2980B9"/>
            <w:kern w:val="0"/>
            <w:sz w:val="12"/>
          </w:rPr>
          <w:t>catalyst.importers Module</w:t>
        </w:r>
      </w:hyperlink>
    </w:p>
    <w:p w:rsidR="00326C9E" w:rsidRPr="00326C9E" w:rsidRDefault="00A52D78" w:rsidP="00326C9E">
      <w:pPr>
        <w:widowControl/>
        <w:numPr>
          <w:ilvl w:val="2"/>
          <w:numId w:val="11"/>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0" w:history="1">
        <w:r w:rsidR="00326C9E" w:rsidRPr="00326C9E">
          <w:rPr>
            <w:rFonts w:ascii="Arial" w:eastAsia="宋体" w:hAnsi="Arial" w:cs="Arial"/>
            <w:color w:val="2980B9"/>
            <w:kern w:val="0"/>
            <w:sz w:val="12"/>
          </w:rPr>
          <w:t>catalyst.v2_internals Module</w:t>
        </w:r>
      </w:hyperlink>
    </w:p>
    <w:p w:rsidR="00326C9E" w:rsidRPr="00326C9E" w:rsidRDefault="00A52D78" w:rsidP="00326C9E">
      <w:pPr>
        <w:widowControl/>
        <w:numPr>
          <w:ilvl w:val="0"/>
          <w:numId w:val="11"/>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61" w:history="1">
        <w:r w:rsidR="00326C9E" w:rsidRPr="00326C9E">
          <w:rPr>
            <w:rFonts w:ascii="Arial" w:eastAsia="宋体" w:hAnsi="Arial" w:cs="Arial"/>
            <w:color w:val="2980B9"/>
            <w:kern w:val="0"/>
            <w:sz w:val="12"/>
          </w:rPr>
          <w:t>demos Package</w:t>
        </w:r>
      </w:hyperlink>
    </w:p>
    <w:p w:rsidR="00326C9E" w:rsidRPr="00326C9E" w:rsidRDefault="00A52D78" w:rsidP="00326C9E">
      <w:pPr>
        <w:widowControl/>
        <w:numPr>
          <w:ilvl w:val="1"/>
          <w:numId w:val="12"/>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62"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1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3" w:history="1">
        <w:r w:rsidR="00326C9E" w:rsidRPr="00326C9E">
          <w:rPr>
            <w:rFonts w:ascii="Arial" w:eastAsia="宋体" w:hAnsi="Arial" w:cs="Arial"/>
            <w:color w:val="2980B9"/>
            <w:kern w:val="0"/>
            <w:sz w:val="12"/>
          </w:rPr>
          <w:t>demos.export_catalyst_state Module</w:t>
        </w:r>
      </w:hyperlink>
    </w:p>
    <w:p w:rsidR="00326C9E" w:rsidRPr="00326C9E" w:rsidRDefault="00A52D78" w:rsidP="00326C9E">
      <w:pPr>
        <w:widowControl/>
        <w:numPr>
          <w:ilvl w:val="2"/>
          <w:numId w:val="1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4" w:history="1">
        <w:r w:rsidR="00326C9E" w:rsidRPr="00326C9E">
          <w:rPr>
            <w:rFonts w:ascii="Arial" w:eastAsia="宋体" w:hAnsi="Arial" w:cs="Arial"/>
            <w:color w:val="2980B9"/>
            <w:kern w:val="0"/>
            <w:sz w:val="12"/>
          </w:rPr>
          <w:t>demos.filedriver_miniapp Module</w:t>
        </w:r>
      </w:hyperlink>
    </w:p>
    <w:p w:rsidR="00326C9E" w:rsidRPr="00326C9E" w:rsidRDefault="00A52D78" w:rsidP="00326C9E">
      <w:pPr>
        <w:widowControl/>
        <w:numPr>
          <w:ilvl w:val="2"/>
          <w:numId w:val="1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5" w:history="1">
        <w:r w:rsidR="00326C9E" w:rsidRPr="00326C9E">
          <w:rPr>
            <w:rFonts w:ascii="Arial" w:eastAsia="宋体" w:hAnsi="Arial" w:cs="Arial"/>
            <w:color w:val="2980B9"/>
            <w:kern w:val="0"/>
            <w:sz w:val="12"/>
          </w:rPr>
          <w:t>demos.show_grid_as_background Module</w:t>
        </w:r>
      </w:hyperlink>
    </w:p>
    <w:p w:rsidR="00326C9E" w:rsidRPr="00326C9E" w:rsidRDefault="00A52D78" w:rsidP="00326C9E">
      <w:pPr>
        <w:widowControl/>
        <w:numPr>
          <w:ilvl w:val="2"/>
          <w:numId w:val="1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6" w:history="1">
        <w:r w:rsidR="00326C9E" w:rsidRPr="00326C9E">
          <w:rPr>
            <w:rFonts w:ascii="Arial" w:eastAsia="宋体" w:hAnsi="Arial" w:cs="Arial"/>
            <w:color w:val="2980B9"/>
            <w:kern w:val="0"/>
            <w:sz w:val="12"/>
          </w:rPr>
          <w:t>demos.wavelet_miniapp Module</w:t>
        </w:r>
      </w:hyperlink>
    </w:p>
    <w:p w:rsidR="00326C9E" w:rsidRPr="00326C9E" w:rsidRDefault="00A52D78" w:rsidP="00326C9E">
      <w:pPr>
        <w:widowControl/>
        <w:numPr>
          <w:ilvl w:val="2"/>
          <w:numId w:val="1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67" w:history="1">
        <w:r w:rsidR="00326C9E" w:rsidRPr="00326C9E">
          <w:rPr>
            <w:rFonts w:ascii="Arial" w:eastAsia="宋体" w:hAnsi="Arial" w:cs="Arial"/>
            <w:color w:val="2980B9"/>
            <w:kern w:val="0"/>
            <w:sz w:val="12"/>
          </w:rPr>
          <w:t>demos.wavelet_miniapp_plugin Module</w:t>
        </w:r>
      </w:hyperlink>
    </w:p>
    <w:p w:rsidR="00326C9E" w:rsidRPr="00326C9E" w:rsidRDefault="00A52D78" w:rsidP="00326C9E">
      <w:pPr>
        <w:widowControl/>
        <w:numPr>
          <w:ilvl w:val="0"/>
          <w:numId w:val="13"/>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68" w:history="1">
        <w:r w:rsidR="00326C9E" w:rsidRPr="00326C9E">
          <w:rPr>
            <w:rFonts w:ascii="Arial" w:eastAsia="宋体" w:hAnsi="Arial" w:cs="Arial"/>
            <w:color w:val="2980B9"/>
            <w:kern w:val="0"/>
            <w:sz w:val="12"/>
          </w:rPr>
          <w:t>detail Package</w:t>
        </w:r>
      </w:hyperlink>
    </w:p>
    <w:p w:rsidR="00326C9E" w:rsidRPr="00326C9E" w:rsidRDefault="00A52D78" w:rsidP="00326C9E">
      <w:pPr>
        <w:widowControl/>
        <w:numPr>
          <w:ilvl w:val="1"/>
          <w:numId w:val="14"/>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69" w:anchor="id1" w:history="1">
        <w:r w:rsidR="00326C9E" w:rsidRPr="00326C9E">
          <w:rPr>
            <w:rFonts w:ascii="Courier New" w:eastAsia="宋体" w:hAnsi="Courier New" w:cs="Courier New"/>
            <w:color w:val="E74C3C"/>
            <w:kern w:val="0"/>
            <w:sz w:val="9"/>
          </w:rPr>
          <w:t>detail</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14"/>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70"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1" w:history="1">
        <w:r w:rsidR="00326C9E" w:rsidRPr="00326C9E">
          <w:rPr>
            <w:rFonts w:ascii="Arial" w:eastAsia="宋体" w:hAnsi="Arial" w:cs="Arial"/>
            <w:color w:val="2980B9"/>
            <w:kern w:val="0"/>
            <w:sz w:val="12"/>
          </w:rPr>
          <w:t>detail.annotation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2" w:history="1">
        <w:r w:rsidR="00326C9E" w:rsidRPr="00326C9E">
          <w:rPr>
            <w:rFonts w:ascii="Arial" w:eastAsia="宋体" w:hAnsi="Arial" w:cs="Arial"/>
            <w:color w:val="2980B9"/>
            <w:kern w:val="0"/>
            <w:sz w:val="12"/>
          </w:rPr>
          <w:t>detail.calculator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3" w:history="1">
        <w:r w:rsidR="00326C9E" w:rsidRPr="00326C9E">
          <w:rPr>
            <w:rFonts w:ascii="Arial" w:eastAsia="宋体" w:hAnsi="Arial" w:cs="Arial"/>
            <w:color w:val="2980B9"/>
            <w:kern w:val="0"/>
            <w:sz w:val="12"/>
          </w:rPr>
          <w:t>detail.catalyst_export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4" w:history="1">
        <w:r w:rsidR="00326C9E" w:rsidRPr="00326C9E">
          <w:rPr>
            <w:rFonts w:ascii="Arial" w:eastAsia="宋体" w:hAnsi="Arial" w:cs="Arial"/>
            <w:color w:val="2980B9"/>
            <w:kern w:val="0"/>
            <w:sz w:val="12"/>
          </w:rPr>
          <w:t>detail.cdbwriter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5" w:history="1">
        <w:r w:rsidR="00326C9E" w:rsidRPr="00326C9E">
          <w:rPr>
            <w:rFonts w:ascii="Arial" w:eastAsia="宋体" w:hAnsi="Arial" w:cs="Arial"/>
            <w:color w:val="2980B9"/>
            <w:kern w:val="0"/>
            <w:sz w:val="12"/>
          </w:rPr>
          <w:t>detail.exportnow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6" w:history="1">
        <w:r w:rsidR="00326C9E" w:rsidRPr="00326C9E">
          <w:rPr>
            <w:rFonts w:ascii="Arial" w:eastAsia="宋体" w:hAnsi="Arial" w:cs="Arial"/>
            <w:color w:val="2980B9"/>
            <w:kern w:val="0"/>
            <w:sz w:val="12"/>
          </w:rPr>
          <w:t>detail.extract_selection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7" w:history="1">
        <w:r w:rsidR="00326C9E" w:rsidRPr="00326C9E">
          <w:rPr>
            <w:rFonts w:ascii="Arial" w:eastAsia="宋体" w:hAnsi="Arial" w:cs="Arial"/>
            <w:color w:val="2980B9"/>
            <w:kern w:val="0"/>
            <w:sz w:val="12"/>
          </w:rPr>
          <w:t>detail.loghandler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8" w:history="1">
        <w:r w:rsidR="00326C9E" w:rsidRPr="00326C9E">
          <w:rPr>
            <w:rFonts w:ascii="Arial" w:eastAsia="宋体" w:hAnsi="Arial" w:cs="Arial"/>
            <w:color w:val="2980B9"/>
            <w:kern w:val="0"/>
            <w:sz w:val="12"/>
          </w:rPr>
          <w:t>detail.python_selector Module</w:t>
        </w:r>
      </w:hyperlink>
    </w:p>
    <w:p w:rsidR="00326C9E" w:rsidRPr="00326C9E" w:rsidRDefault="00A52D78" w:rsidP="00326C9E">
      <w:pPr>
        <w:widowControl/>
        <w:numPr>
          <w:ilvl w:val="2"/>
          <w:numId w:val="15"/>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79" w:history="1">
        <w:r w:rsidR="00326C9E" w:rsidRPr="00326C9E">
          <w:rPr>
            <w:rFonts w:ascii="Arial" w:eastAsia="宋体" w:hAnsi="Arial" w:cs="Arial"/>
            <w:color w:val="2980B9"/>
            <w:kern w:val="0"/>
            <w:sz w:val="12"/>
          </w:rPr>
          <w:t>detail.pythonalgorithm Module</w:t>
        </w:r>
      </w:hyperlink>
    </w:p>
    <w:p w:rsidR="00326C9E" w:rsidRPr="00326C9E" w:rsidRDefault="00A52D78" w:rsidP="00326C9E">
      <w:pPr>
        <w:widowControl/>
        <w:numPr>
          <w:ilvl w:val="0"/>
          <w:numId w:val="15"/>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80" w:history="1">
        <w:r w:rsidR="00326C9E" w:rsidRPr="00326C9E">
          <w:rPr>
            <w:rFonts w:ascii="Arial" w:eastAsia="宋体" w:hAnsi="Arial" w:cs="Arial"/>
            <w:color w:val="2980B9"/>
            <w:kern w:val="0"/>
            <w:sz w:val="12"/>
          </w:rPr>
          <w:t>tests Package</w:t>
        </w:r>
      </w:hyperlink>
    </w:p>
    <w:p w:rsidR="00326C9E" w:rsidRPr="00326C9E" w:rsidRDefault="00A52D78" w:rsidP="00326C9E">
      <w:pPr>
        <w:widowControl/>
        <w:numPr>
          <w:ilvl w:val="1"/>
          <w:numId w:val="16"/>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81"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1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82" w:history="1">
        <w:r w:rsidR="00326C9E" w:rsidRPr="00326C9E">
          <w:rPr>
            <w:rFonts w:ascii="Arial" w:eastAsia="宋体" w:hAnsi="Arial" w:cs="Arial"/>
            <w:color w:val="2980B9"/>
            <w:kern w:val="0"/>
            <w:sz w:val="12"/>
          </w:rPr>
          <w:t>tests.validate_extracts Module</w:t>
        </w:r>
      </w:hyperlink>
    </w:p>
    <w:p w:rsidR="00326C9E" w:rsidRPr="00326C9E" w:rsidRDefault="00A52D78" w:rsidP="00326C9E">
      <w:pPr>
        <w:widowControl/>
        <w:numPr>
          <w:ilvl w:val="2"/>
          <w:numId w:val="17"/>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83" w:history="1">
        <w:r w:rsidR="00326C9E" w:rsidRPr="00326C9E">
          <w:rPr>
            <w:rFonts w:ascii="Arial" w:eastAsia="宋体" w:hAnsi="Arial" w:cs="Arial"/>
            <w:color w:val="2980B9"/>
            <w:kern w:val="0"/>
            <w:sz w:val="12"/>
          </w:rPr>
          <w:t>tests.verify_eyedomelighting Module</w:t>
        </w:r>
      </w:hyperlink>
    </w:p>
    <w:p w:rsidR="00326C9E" w:rsidRPr="00326C9E" w:rsidRDefault="00A52D78" w:rsidP="00326C9E">
      <w:pPr>
        <w:widowControl/>
        <w:numPr>
          <w:ilvl w:val="0"/>
          <w:numId w:val="17"/>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84" w:history="1">
        <w:r w:rsidR="00326C9E" w:rsidRPr="00326C9E">
          <w:rPr>
            <w:rFonts w:ascii="Arial" w:eastAsia="宋体" w:hAnsi="Arial" w:cs="Arial"/>
            <w:color w:val="2980B9"/>
            <w:kern w:val="0"/>
            <w:sz w:val="12"/>
          </w:rPr>
          <w:t>tpl Package</w:t>
        </w:r>
      </w:hyperlink>
    </w:p>
    <w:p w:rsidR="00326C9E" w:rsidRPr="00326C9E" w:rsidRDefault="00A52D78" w:rsidP="00326C9E">
      <w:pPr>
        <w:widowControl/>
        <w:numPr>
          <w:ilvl w:val="1"/>
          <w:numId w:val="18"/>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85" w:anchor="subpackages" w:history="1">
        <w:r w:rsidR="00326C9E" w:rsidRPr="00326C9E">
          <w:rPr>
            <w:rFonts w:ascii="Arial" w:eastAsia="宋体" w:hAnsi="Arial" w:cs="Arial"/>
            <w:color w:val="2980B9"/>
            <w:kern w:val="0"/>
            <w:sz w:val="12"/>
          </w:rPr>
          <w:t>Subpackages</w:t>
        </w:r>
      </w:hyperlink>
    </w:p>
    <w:p w:rsidR="00326C9E" w:rsidRPr="00326C9E" w:rsidRDefault="00A52D78" w:rsidP="00326C9E">
      <w:pPr>
        <w:widowControl/>
        <w:numPr>
          <w:ilvl w:val="2"/>
          <w:numId w:val="1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86" w:history="1">
        <w:r w:rsidR="00326C9E" w:rsidRPr="00326C9E">
          <w:rPr>
            <w:rFonts w:ascii="Arial" w:eastAsia="宋体" w:hAnsi="Arial" w:cs="Arial"/>
            <w:color w:val="2980B9"/>
            <w:kern w:val="0"/>
            <w:sz w:val="12"/>
          </w:rPr>
          <w:t>cinema_python Package</w:t>
        </w:r>
      </w:hyperlink>
    </w:p>
    <w:p w:rsidR="00326C9E" w:rsidRPr="00326C9E" w:rsidRDefault="00A52D78" w:rsidP="00326C9E">
      <w:pPr>
        <w:widowControl/>
        <w:numPr>
          <w:ilvl w:val="3"/>
          <w:numId w:val="20"/>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87" w:anchor="subpackages" w:history="1">
        <w:r w:rsidR="00326C9E" w:rsidRPr="00326C9E">
          <w:rPr>
            <w:rFonts w:ascii="Arial" w:eastAsia="宋体" w:hAnsi="Arial" w:cs="Arial"/>
            <w:color w:val="2980B9"/>
            <w:kern w:val="0"/>
            <w:sz w:val="12"/>
          </w:rPr>
          <w:t>Subpackages</w:t>
        </w:r>
      </w:hyperlink>
    </w:p>
    <w:p w:rsidR="00326C9E" w:rsidRPr="00326C9E" w:rsidRDefault="00A52D78" w:rsidP="00326C9E">
      <w:pPr>
        <w:widowControl/>
        <w:numPr>
          <w:ilvl w:val="4"/>
          <w:numId w:val="2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88" w:history="1">
        <w:r w:rsidR="00326C9E" w:rsidRPr="00326C9E">
          <w:rPr>
            <w:rFonts w:ascii="Arial" w:eastAsia="宋体" w:hAnsi="Arial" w:cs="Arial"/>
            <w:color w:val="2980B9"/>
            <w:kern w:val="0"/>
            <w:sz w:val="12"/>
          </w:rPr>
          <w:t>adaptors Package</w:t>
        </w:r>
      </w:hyperlink>
    </w:p>
    <w:p w:rsidR="00326C9E" w:rsidRPr="00326C9E" w:rsidRDefault="00A52D78" w:rsidP="00326C9E">
      <w:pPr>
        <w:widowControl/>
        <w:numPr>
          <w:ilvl w:val="5"/>
          <w:numId w:val="22"/>
        </w:numPr>
        <w:shd w:val="clear" w:color="auto" w:fill="FCFCFC"/>
        <w:spacing w:before="100" w:beforeAutospacing="1" w:after="100" w:afterAutospacing="1" w:line="180" w:lineRule="atLeast"/>
        <w:ind w:left="1080" w:firstLineChars="0"/>
        <w:jc w:val="left"/>
        <w:rPr>
          <w:rFonts w:ascii="Arial" w:eastAsia="宋体" w:hAnsi="Arial" w:cs="Arial"/>
          <w:color w:val="404040"/>
          <w:kern w:val="0"/>
          <w:sz w:val="12"/>
          <w:szCs w:val="12"/>
        </w:rPr>
      </w:pPr>
      <w:hyperlink r:id="rId89" w:anchor="subpackages" w:history="1">
        <w:r w:rsidR="00326C9E" w:rsidRPr="00326C9E">
          <w:rPr>
            <w:rFonts w:ascii="Arial" w:eastAsia="宋体" w:hAnsi="Arial" w:cs="Arial"/>
            <w:color w:val="2980B9"/>
            <w:kern w:val="0"/>
            <w:sz w:val="12"/>
          </w:rPr>
          <w:t>Subpackages</w:t>
        </w:r>
      </w:hyperlink>
    </w:p>
    <w:p w:rsidR="00326C9E" w:rsidRPr="00326C9E" w:rsidRDefault="00A52D78" w:rsidP="00326C9E">
      <w:pPr>
        <w:widowControl/>
        <w:numPr>
          <w:ilvl w:val="6"/>
          <w:numId w:val="23"/>
        </w:numPr>
        <w:shd w:val="clear" w:color="auto" w:fill="FCFCFC"/>
        <w:spacing w:before="100" w:beforeAutospacing="1" w:after="100" w:afterAutospacing="1" w:line="180" w:lineRule="atLeast"/>
        <w:ind w:left="1260" w:firstLineChars="0"/>
        <w:jc w:val="left"/>
        <w:rPr>
          <w:rFonts w:ascii="Arial" w:eastAsia="宋体" w:hAnsi="Arial" w:cs="Arial"/>
          <w:color w:val="404040"/>
          <w:kern w:val="0"/>
          <w:sz w:val="12"/>
          <w:szCs w:val="12"/>
        </w:rPr>
      </w:pPr>
      <w:hyperlink r:id="rId90" w:history="1">
        <w:r w:rsidR="00326C9E" w:rsidRPr="00326C9E">
          <w:rPr>
            <w:rFonts w:ascii="Arial" w:eastAsia="宋体" w:hAnsi="Arial" w:cs="Arial"/>
            <w:color w:val="2980B9"/>
            <w:kern w:val="0"/>
            <w:sz w:val="12"/>
          </w:rPr>
          <w:t>paraview Package</w:t>
        </w:r>
      </w:hyperlink>
    </w:p>
    <w:p w:rsidR="00326C9E" w:rsidRPr="00326C9E" w:rsidRDefault="00A52D78" w:rsidP="00326C9E">
      <w:pPr>
        <w:widowControl/>
        <w:numPr>
          <w:ilvl w:val="4"/>
          <w:numId w:val="23"/>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91" w:history="1">
        <w:r w:rsidR="00326C9E" w:rsidRPr="00326C9E">
          <w:rPr>
            <w:rFonts w:ascii="Arial" w:eastAsia="宋体" w:hAnsi="Arial" w:cs="Arial"/>
            <w:color w:val="2980B9"/>
            <w:kern w:val="0"/>
            <w:sz w:val="12"/>
          </w:rPr>
          <w:t>database Package</w:t>
        </w:r>
      </w:hyperlink>
    </w:p>
    <w:p w:rsidR="00326C9E" w:rsidRPr="00326C9E" w:rsidRDefault="00A52D78" w:rsidP="00326C9E">
      <w:pPr>
        <w:widowControl/>
        <w:numPr>
          <w:ilvl w:val="4"/>
          <w:numId w:val="23"/>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92" w:history="1">
        <w:r w:rsidR="00326C9E" w:rsidRPr="00326C9E">
          <w:rPr>
            <w:rFonts w:ascii="Arial" w:eastAsia="宋体" w:hAnsi="Arial" w:cs="Arial"/>
            <w:color w:val="2980B9"/>
            <w:kern w:val="0"/>
            <w:sz w:val="12"/>
          </w:rPr>
          <w:t>images Package</w:t>
        </w:r>
      </w:hyperlink>
    </w:p>
    <w:p w:rsidR="00326C9E" w:rsidRPr="00326C9E" w:rsidRDefault="00A52D78" w:rsidP="00326C9E">
      <w:pPr>
        <w:widowControl/>
        <w:numPr>
          <w:ilvl w:val="2"/>
          <w:numId w:val="23"/>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93" w:history="1">
        <w:r w:rsidR="00326C9E" w:rsidRPr="00326C9E">
          <w:rPr>
            <w:rFonts w:ascii="Arial" w:eastAsia="宋体" w:hAnsi="Arial" w:cs="Arial"/>
            <w:color w:val="2980B9"/>
            <w:kern w:val="0"/>
            <w:sz w:val="12"/>
          </w:rPr>
          <w:t>cinemasci Package</w:t>
        </w:r>
      </w:hyperlink>
    </w:p>
    <w:p w:rsidR="00326C9E" w:rsidRPr="00326C9E" w:rsidRDefault="00A52D78" w:rsidP="00326C9E">
      <w:pPr>
        <w:widowControl/>
        <w:numPr>
          <w:ilvl w:val="3"/>
          <w:numId w:val="24"/>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94" w:anchor="subpackages" w:history="1">
        <w:r w:rsidR="00326C9E" w:rsidRPr="00326C9E">
          <w:rPr>
            <w:rFonts w:ascii="Arial" w:eastAsia="宋体" w:hAnsi="Arial" w:cs="Arial"/>
            <w:color w:val="2980B9"/>
            <w:kern w:val="0"/>
            <w:sz w:val="12"/>
          </w:rPr>
          <w:t>Subpackages</w:t>
        </w:r>
      </w:hyperlink>
    </w:p>
    <w:p w:rsidR="00326C9E" w:rsidRPr="00326C9E" w:rsidRDefault="00A52D78" w:rsidP="00326C9E">
      <w:pPr>
        <w:widowControl/>
        <w:numPr>
          <w:ilvl w:val="4"/>
          <w:numId w:val="25"/>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95" w:history="1">
        <w:r w:rsidR="00326C9E" w:rsidRPr="00326C9E">
          <w:rPr>
            <w:rFonts w:ascii="Arial" w:eastAsia="宋体" w:hAnsi="Arial" w:cs="Arial"/>
            <w:color w:val="2980B9"/>
            <w:kern w:val="0"/>
            <w:sz w:val="12"/>
          </w:rPr>
          <w:t>cis Package</w:t>
        </w:r>
      </w:hyperlink>
    </w:p>
    <w:p w:rsidR="00326C9E" w:rsidRPr="00326C9E" w:rsidRDefault="00A52D78" w:rsidP="00326C9E">
      <w:pPr>
        <w:widowControl/>
        <w:numPr>
          <w:ilvl w:val="5"/>
          <w:numId w:val="26"/>
        </w:numPr>
        <w:shd w:val="clear" w:color="auto" w:fill="FCFCFC"/>
        <w:spacing w:before="100" w:beforeAutospacing="1" w:after="100" w:afterAutospacing="1" w:line="180" w:lineRule="atLeast"/>
        <w:ind w:left="1080" w:firstLineChars="0"/>
        <w:jc w:val="left"/>
        <w:rPr>
          <w:rFonts w:ascii="Arial" w:eastAsia="宋体" w:hAnsi="Arial" w:cs="Arial"/>
          <w:color w:val="404040"/>
          <w:kern w:val="0"/>
          <w:sz w:val="12"/>
          <w:szCs w:val="12"/>
        </w:rPr>
      </w:pPr>
      <w:hyperlink r:id="rId96" w:anchor="subpackages" w:history="1">
        <w:r w:rsidR="00326C9E" w:rsidRPr="00326C9E">
          <w:rPr>
            <w:rFonts w:ascii="Arial" w:eastAsia="宋体" w:hAnsi="Arial" w:cs="Arial"/>
            <w:color w:val="2980B9"/>
            <w:kern w:val="0"/>
            <w:sz w:val="12"/>
          </w:rPr>
          <w:t>Subpackages</w:t>
        </w:r>
      </w:hyperlink>
    </w:p>
    <w:p w:rsidR="00326C9E" w:rsidRPr="00326C9E" w:rsidRDefault="00A52D78" w:rsidP="00326C9E">
      <w:pPr>
        <w:widowControl/>
        <w:numPr>
          <w:ilvl w:val="6"/>
          <w:numId w:val="27"/>
        </w:numPr>
        <w:shd w:val="clear" w:color="auto" w:fill="FCFCFC"/>
        <w:spacing w:before="100" w:beforeAutospacing="1" w:after="100" w:afterAutospacing="1" w:line="180" w:lineRule="atLeast"/>
        <w:ind w:left="1260" w:firstLineChars="0"/>
        <w:jc w:val="left"/>
        <w:rPr>
          <w:rFonts w:ascii="Arial" w:eastAsia="宋体" w:hAnsi="Arial" w:cs="Arial"/>
          <w:color w:val="404040"/>
          <w:kern w:val="0"/>
          <w:sz w:val="12"/>
          <w:szCs w:val="12"/>
        </w:rPr>
      </w:pPr>
      <w:hyperlink r:id="rId97" w:history="1">
        <w:r w:rsidR="00326C9E" w:rsidRPr="00326C9E">
          <w:rPr>
            <w:rFonts w:ascii="Arial" w:eastAsia="宋体" w:hAnsi="Arial" w:cs="Arial"/>
            <w:color w:val="2980B9"/>
            <w:kern w:val="0"/>
            <w:sz w:val="12"/>
          </w:rPr>
          <w:t>read Package</w:t>
        </w:r>
      </w:hyperlink>
    </w:p>
    <w:p w:rsidR="00326C9E" w:rsidRPr="00326C9E" w:rsidRDefault="00A52D78" w:rsidP="00326C9E">
      <w:pPr>
        <w:widowControl/>
        <w:numPr>
          <w:ilvl w:val="6"/>
          <w:numId w:val="27"/>
        </w:numPr>
        <w:shd w:val="clear" w:color="auto" w:fill="FCFCFC"/>
        <w:spacing w:before="100" w:beforeAutospacing="1" w:after="100" w:afterAutospacing="1" w:line="180" w:lineRule="atLeast"/>
        <w:ind w:left="1260" w:firstLineChars="0"/>
        <w:jc w:val="left"/>
        <w:rPr>
          <w:rFonts w:ascii="Arial" w:eastAsia="宋体" w:hAnsi="Arial" w:cs="Arial"/>
          <w:color w:val="404040"/>
          <w:kern w:val="0"/>
          <w:sz w:val="12"/>
          <w:szCs w:val="12"/>
        </w:rPr>
      </w:pPr>
      <w:hyperlink r:id="rId98" w:history="1">
        <w:r w:rsidR="00326C9E" w:rsidRPr="00326C9E">
          <w:rPr>
            <w:rFonts w:ascii="Arial" w:eastAsia="宋体" w:hAnsi="Arial" w:cs="Arial"/>
            <w:color w:val="2980B9"/>
            <w:kern w:val="0"/>
            <w:sz w:val="12"/>
          </w:rPr>
          <w:t>write Package</w:t>
        </w:r>
      </w:hyperlink>
    </w:p>
    <w:p w:rsidR="00326C9E" w:rsidRPr="00326C9E" w:rsidRDefault="00A52D78" w:rsidP="00326C9E">
      <w:pPr>
        <w:widowControl/>
        <w:numPr>
          <w:ilvl w:val="4"/>
          <w:numId w:val="27"/>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99" w:history="1">
        <w:r w:rsidR="00326C9E" w:rsidRPr="00326C9E">
          <w:rPr>
            <w:rFonts w:ascii="Arial" w:eastAsia="宋体" w:hAnsi="Arial" w:cs="Arial"/>
            <w:color w:val="2980B9"/>
            <w:kern w:val="0"/>
            <w:sz w:val="12"/>
          </w:rPr>
          <w:t>server Package</w:t>
        </w:r>
      </w:hyperlink>
    </w:p>
    <w:p w:rsidR="00326C9E" w:rsidRPr="00326C9E" w:rsidRDefault="00A52D78" w:rsidP="00326C9E">
      <w:pPr>
        <w:widowControl/>
        <w:numPr>
          <w:ilvl w:val="4"/>
          <w:numId w:val="27"/>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00" w:history="1">
        <w:r w:rsidR="00326C9E" w:rsidRPr="00326C9E">
          <w:rPr>
            <w:rFonts w:ascii="Arial" w:eastAsia="宋体" w:hAnsi="Arial" w:cs="Arial"/>
            <w:color w:val="2980B9"/>
            <w:kern w:val="0"/>
            <w:sz w:val="12"/>
          </w:rPr>
          <w:t>viewers Package</w:t>
        </w:r>
      </w:hyperlink>
    </w:p>
    <w:p w:rsidR="00326C9E" w:rsidRPr="00326C9E" w:rsidRDefault="00A52D78" w:rsidP="00326C9E">
      <w:pPr>
        <w:widowControl/>
        <w:numPr>
          <w:ilvl w:val="0"/>
          <w:numId w:val="27"/>
        </w:numPr>
        <w:shd w:val="clear" w:color="auto" w:fill="FCFCFC"/>
        <w:spacing w:before="100" w:beforeAutospacing="1" w:after="100" w:afterAutospacing="1" w:line="180" w:lineRule="atLeast"/>
        <w:ind w:left="180" w:firstLineChars="0"/>
        <w:jc w:val="left"/>
        <w:rPr>
          <w:rFonts w:ascii="Arial" w:eastAsia="宋体" w:hAnsi="Arial" w:cs="Arial"/>
          <w:color w:val="404040"/>
          <w:kern w:val="0"/>
          <w:sz w:val="12"/>
          <w:szCs w:val="12"/>
        </w:rPr>
      </w:pPr>
      <w:hyperlink r:id="rId101" w:history="1">
        <w:r w:rsidR="00326C9E" w:rsidRPr="00326C9E">
          <w:rPr>
            <w:rFonts w:ascii="Arial" w:eastAsia="宋体" w:hAnsi="Arial" w:cs="Arial"/>
            <w:color w:val="2980B9"/>
            <w:kern w:val="0"/>
            <w:sz w:val="12"/>
          </w:rPr>
          <w:t>util Package</w:t>
        </w:r>
      </w:hyperlink>
    </w:p>
    <w:p w:rsidR="00326C9E" w:rsidRPr="00326C9E" w:rsidRDefault="00A52D78" w:rsidP="00326C9E">
      <w:pPr>
        <w:widowControl/>
        <w:numPr>
          <w:ilvl w:val="1"/>
          <w:numId w:val="28"/>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102" w:anchor="id1" w:history="1">
        <w:r w:rsidR="00326C9E" w:rsidRPr="00326C9E">
          <w:rPr>
            <w:rFonts w:ascii="Courier New" w:eastAsia="宋体" w:hAnsi="Courier New" w:cs="Courier New"/>
            <w:color w:val="E74C3C"/>
            <w:kern w:val="0"/>
            <w:sz w:val="9"/>
          </w:rPr>
          <w:t>util</w:t>
        </w:r>
        <w:r w:rsidR="00326C9E" w:rsidRPr="00326C9E">
          <w:rPr>
            <w:rFonts w:ascii="Arial" w:eastAsia="宋体" w:hAnsi="Arial" w:cs="Arial"/>
            <w:color w:val="2980B9"/>
            <w:kern w:val="0"/>
            <w:sz w:val="12"/>
          </w:rPr>
          <w:t> Package</w:t>
        </w:r>
      </w:hyperlink>
    </w:p>
    <w:p w:rsidR="00326C9E" w:rsidRPr="00326C9E" w:rsidRDefault="00A52D78" w:rsidP="00326C9E">
      <w:pPr>
        <w:widowControl/>
        <w:numPr>
          <w:ilvl w:val="1"/>
          <w:numId w:val="28"/>
        </w:numPr>
        <w:shd w:val="clear" w:color="auto" w:fill="FCFCFC"/>
        <w:spacing w:before="100" w:beforeAutospacing="1" w:after="100" w:afterAutospacing="1" w:line="180" w:lineRule="atLeast"/>
        <w:ind w:left="360" w:firstLineChars="0"/>
        <w:jc w:val="left"/>
        <w:rPr>
          <w:rFonts w:ascii="Arial" w:eastAsia="宋体" w:hAnsi="Arial" w:cs="Arial"/>
          <w:color w:val="404040"/>
          <w:kern w:val="0"/>
          <w:sz w:val="12"/>
          <w:szCs w:val="12"/>
        </w:rPr>
      </w:pPr>
      <w:hyperlink r:id="rId103" w:anchor="modules" w:history="1">
        <w:r w:rsidR="00326C9E" w:rsidRPr="00326C9E">
          <w:rPr>
            <w:rFonts w:ascii="Arial" w:eastAsia="宋体" w:hAnsi="Arial" w:cs="Arial"/>
            <w:color w:val="2980B9"/>
            <w:kern w:val="0"/>
            <w:sz w:val="12"/>
          </w:rPr>
          <w:t>Modules</w:t>
        </w:r>
      </w:hyperlink>
    </w:p>
    <w:p w:rsidR="00326C9E" w:rsidRPr="00326C9E" w:rsidRDefault="00A52D78" w:rsidP="00326C9E">
      <w:pPr>
        <w:widowControl/>
        <w:numPr>
          <w:ilvl w:val="2"/>
          <w:numId w:val="29"/>
        </w:numPr>
        <w:shd w:val="clear" w:color="auto" w:fill="FCFCFC"/>
        <w:spacing w:before="100" w:beforeAutospacing="1" w:after="100" w:afterAutospacing="1" w:line="180" w:lineRule="atLeast"/>
        <w:ind w:left="540" w:firstLineChars="0"/>
        <w:jc w:val="left"/>
        <w:rPr>
          <w:rFonts w:ascii="Arial" w:eastAsia="宋体" w:hAnsi="Arial" w:cs="Arial"/>
          <w:color w:val="404040"/>
          <w:kern w:val="0"/>
          <w:sz w:val="12"/>
          <w:szCs w:val="12"/>
        </w:rPr>
      </w:pPr>
      <w:hyperlink r:id="rId104" w:history="1">
        <w:r w:rsidR="00326C9E" w:rsidRPr="00326C9E">
          <w:rPr>
            <w:rFonts w:ascii="Arial" w:eastAsia="宋体" w:hAnsi="Arial" w:cs="Arial"/>
            <w:color w:val="2980B9"/>
            <w:kern w:val="0"/>
            <w:sz w:val="12"/>
          </w:rPr>
          <w:t>util.vtkAlgorithm Module</w:t>
        </w:r>
      </w:hyperlink>
    </w:p>
    <w:p w:rsidR="00326C9E" w:rsidRPr="00326C9E" w:rsidRDefault="00A52D78" w:rsidP="00326C9E">
      <w:pPr>
        <w:widowControl/>
        <w:numPr>
          <w:ilvl w:val="3"/>
          <w:numId w:val="30"/>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05" w:anchor="introduction" w:history="1">
        <w:r w:rsidR="00326C9E" w:rsidRPr="00326C9E">
          <w:rPr>
            <w:rFonts w:ascii="Arial" w:eastAsia="宋体" w:hAnsi="Arial" w:cs="Arial"/>
            <w:color w:val="2980B9"/>
            <w:kern w:val="0"/>
            <w:sz w:val="12"/>
          </w:rPr>
          <w:t>Introduction</w:t>
        </w:r>
      </w:hyperlink>
    </w:p>
    <w:p w:rsidR="00326C9E" w:rsidRPr="00326C9E" w:rsidRDefault="00A52D78" w:rsidP="00326C9E">
      <w:pPr>
        <w:widowControl/>
        <w:numPr>
          <w:ilvl w:val="3"/>
          <w:numId w:val="30"/>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06" w:anchor="decorator-basics" w:history="1">
        <w:r w:rsidR="00326C9E" w:rsidRPr="00326C9E">
          <w:rPr>
            <w:rFonts w:ascii="Arial" w:eastAsia="宋体" w:hAnsi="Arial" w:cs="Arial"/>
            <w:color w:val="2980B9"/>
            <w:kern w:val="0"/>
            <w:sz w:val="12"/>
          </w:rPr>
          <w:t>Decorator Basics</w:t>
        </w:r>
      </w:hyperlink>
    </w:p>
    <w:p w:rsidR="00326C9E" w:rsidRPr="00326C9E" w:rsidRDefault="00A52D78" w:rsidP="00326C9E">
      <w:pPr>
        <w:widowControl/>
        <w:numPr>
          <w:ilvl w:val="3"/>
          <w:numId w:val="30"/>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07" w:anchor="smproxy-decorators" w:history="1">
        <w:r w:rsidR="00326C9E" w:rsidRPr="00326C9E">
          <w:rPr>
            <w:rFonts w:ascii="Arial" w:eastAsia="宋体" w:hAnsi="Arial" w:cs="Arial"/>
            <w:i/>
            <w:iCs/>
            <w:color w:val="2980B9"/>
            <w:kern w:val="0"/>
            <w:sz w:val="12"/>
          </w:rPr>
          <w:t>smproxy</w:t>
        </w:r>
        <w:r w:rsidR="00326C9E" w:rsidRPr="00326C9E">
          <w:rPr>
            <w:rFonts w:ascii="Arial" w:eastAsia="宋体" w:hAnsi="Arial" w:cs="Arial"/>
            <w:color w:val="2980B9"/>
            <w:kern w:val="0"/>
            <w:sz w:val="12"/>
          </w:rPr>
          <w:t> Decorators</w:t>
        </w:r>
      </w:hyperlink>
    </w:p>
    <w:p w:rsidR="00326C9E" w:rsidRPr="00326C9E" w:rsidRDefault="00A52D78" w:rsidP="00326C9E">
      <w:pPr>
        <w:widowControl/>
        <w:numPr>
          <w:ilvl w:val="4"/>
          <w:numId w:val="3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08" w:anchor="common-decorator-parameters" w:history="1">
        <w:r w:rsidR="00326C9E" w:rsidRPr="00326C9E">
          <w:rPr>
            <w:rFonts w:ascii="Arial" w:eastAsia="宋体" w:hAnsi="Arial" w:cs="Arial"/>
            <w:color w:val="2980B9"/>
            <w:kern w:val="0"/>
            <w:sz w:val="12"/>
          </w:rPr>
          <w:t>Common decorator parameters</w:t>
        </w:r>
      </w:hyperlink>
    </w:p>
    <w:p w:rsidR="00326C9E" w:rsidRPr="00326C9E" w:rsidRDefault="00A52D78" w:rsidP="00326C9E">
      <w:pPr>
        <w:widowControl/>
        <w:numPr>
          <w:ilvl w:val="4"/>
          <w:numId w:val="3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09" w:anchor="smproxy-source" w:history="1">
        <w:r w:rsidR="00326C9E" w:rsidRPr="00326C9E">
          <w:rPr>
            <w:rFonts w:ascii="Arial" w:eastAsia="宋体" w:hAnsi="Arial" w:cs="Arial"/>
            <w:i/>
            <w:iCs/>
            <w:color w:val="2980B9"/>
            <w:kern w:val="0"/>
            <w:sz w:val="12"/>
          </w:rPr>
          <w:t>smproxy.source</w:t>
        </w:r>
      </w:hyperlink>
    </w:p>
    <w:p w:rsidR="00326C9E" w:rsidRPr="00326C9E" w:rsidRDefault="00A52D78" w:rsidP="00326C9E">
      <w:pPr>
        <w:widowControl/>
        <w:numPr>
          <w:ilvl w:val="4"/>
          <w:numId w:val="3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0" w:anchor="smproxy-filter" w:history="1">
        <w:r w:rsidR="00326C9E" w:rsidRPr="00326C9E">
          <w:rPr>
            <w:rFonts w:ascii="Arial" w:eastAsia="宋体" w:hAnsi="Arial" w:cs="Arial"/>
            <w:i/>
            <w:iCs/>
            <w:color w:val="2980B9"/>
            <w:kern w:val="0"/>
            <w:sz w:val="12"/>
          </w:rPr>
          <w:t>smproxy.filter</w:t>
        </w:r>
      </w:hyperlink>
    </w:p>
    <w:p w:rsidR="00326C9E" w:rsidRPr="00326C9E" w:rsidRDefault="00A52D78" w:rsidP="00326C9E">
      <w:pPr>
        <w:widowControl/>
        <w:numPr>
          <w:ilvl w:val="4"/>
          <w:numId w:val="3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1" w:anchor="smproxy-reader" w:history="1">
        <w:r w:rsidR="00326C9E" w:rsidRPr="00326C9E">
          <w:rPr>
            <w:rFonts w:ascii="Arial" w:eastAsia="宋体" w:hAnsi="Arial" w:cs="Arial"/>
            <w:i/>
            <w:iCs/>
            <w:color w:val="2980B9"/>
            <w:kern w:val="0"/>
            <w:sz w:val="12"/>
          </w:rPr>
          <w:t>smproxy.reader</w:t>
        </w:r>
      </w:hyperlink>
    </w:p>
    <w:p w:rsidR="00326C9E" w:rsidRPr="00326C9E" w:rsidRDefault="00A52D78" w:rsidP="00326C9E">
      <w:pPr>
        <w:widowControl/>
        <w:numPr>
          <w:ilvl w:val="4"/>
          <w:numId w:val="31"/>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2" w:anchor="smproxy-writer" w:history="1">
        <w:r w:rsidR="00326C9E" w:rsidRPr="00326C9E">
          <w:rPr>
            <w:rFonts w:ascii="Arial" w:eastAsia="宋体" w:hAnsi="Arial" w:cs="Arial"/>
            <w:i/>
            <w:iCs/>
            <w:color w:val="2980B9"/>
            <w:kern w:val="0"/>
            <w:sz w:val="12"/>
          </w:rPr>
          <w:t>smproxy.writer</w:t>
        </w:r>
      </w:hyperlink>
    </w:p>
    <w:p w:rsidR="00326C9E" w:rsidRPr="00326C9E" w:rsidRDefault="00A52D78" w:rsidP="00326C9E">
      <w:pPr>
        <w:widowControl/>
        <w:numPr>
          <w:ilvl w:val="3"/>
          <w:numId w:val="31"/>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13" w:anchor="smproperty-decorators" w:history="1">
        <w:r w:rsidR="00326C9E" w:rsidRPr="00326C9E">
          <w:rPr>
            <w:rFonts w:ascii="Arial" w:eastAsia="宋体" w:hAnsi="Arial" w:cs="Arial"/>
            <w:i/>
            <w:iCs/>
            <w:color w:val="2980B9"/>
            <w:kern w:val="0"/>
            <w:sz w:val="12"/>
          </w:rPr>
          <w:t>smproperty</w:t>
        </w:r>
        <w:r w:rsidR="00326C9E" w:rsidRPr="00326C9E">
          <w:rPr>
            <w:rFonts w:ascii="Arial" w:eastAsia="宋体" w:hAnsi="Arial" w:cs="Arial"/>
            <w:color w:val="2980B9"/>
            <w:kern w:val="0"/>
            <w:sz w:val="12"/>
          </w:rPr>
          <w:t> Decorators</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4" w:anchor="id1" w:history="1">
        <w:r w:rsidR="00326C9E" w:rsidRPr="00326C9E">
          <w:rPr>
            <w:rFonts w:ascii="Arial" w:eastAsia="宋体" w:hAnsi="Arial" w:cs="Arial"/>
            <w:color w:val="2980B9"/>
            <w:kern w:val="0"/>
            <w:sz w:val="12"/>
          </w:rPr>
          <w:t>Common decorator parameters</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5" w:anchor="smproperty-xml" w:history="1">
        <w:r w:rsidR="00326C9E" w:rsidRPr="00326C9E">
          <w:rPr>
            <w:rFonts w:ascii="Arial" w:eastAsia="宋体" w:hAnsi="Arial" w:cs="Arial"/>
            <w:i/>
            <w:iCs/>
            <w:color w:val="2980B9"/>
            <w:kern w:val="0"/>
            <w:sz w:val="12"/>
          </w:rPr>
          <w:t>smproperty.xml</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6" w:anchor="smproperty-intvector-smproperty-doublevector-smproperty-idtypevector-smproperty-stringvector" w:history="1">
        <w:r w:rsidR="00326C9E" w:rsidRPr="00326C9E">
          <w:rPr>
            <w:rFonts w:ascii="Arial" w:eastAsia="宋体" w:hAnsi="Arial" w:cs="Arial"/>
            <w:i/>
            <w:iCs/>
            <w:color w:val="2980B9"/>
            <w:kern w:val="0"/>
            <w:sz w:val="12"/>
          </w:rPr>
          <w:t>smproperty.intvector</w:t>
        </w:r>
        <w:r w:rsidR="00326C9E" w:rsidRPr="00326C9E">
          <w:rPr>
            <w:rFonts w:ascii="Arial" w:eastAsia="宋体" w:hAnsi="Arial" w:cs="Arial"/>
            <w:color w:val="2980B9"/>
            <w:kern w:val="0"/>
            <w:sz w:val="12"/>
          </w:rPr>
          <w:t>, </w:t>
        </w:r>
        <w:r w:rsidR="00326C9E" w:rsidRPr="00326C9E">
          <w:rPr>
            <w:rFonts w:ascii="Arial" w:eastAsia="宋体" w:hAnsi="Arial" w:cs="Arial"/>
            <w:i/>
            <w:iCs/>
            <w:color w:val="2980B9"/>
            <w:kern w:val="0"/>
            <w:sz w:val="12"/>
          </w:rPr>
          <w:t>smproperty.doublevector</w:t>
        </w:r>
        <w:r w:rsidR="00326C9E" w:rsidRPr="00326C9E">
          <w:rPr>
            <w:rFonts w:ascii="Arial" w:eastAsia="宋体" w:hAnsi="Arial" w:cs="Arial"/>
            <w:color w:val="2980B9"/>
            <w:kern w:val="0"/>
            <w:sz w:val="12"/>
          </w:rPr>
          <w:t>, </w:t>
        </w:r>
        <w:r w:rsidR="00326C9E" w:rsidRPr="00326C9E">
          <w:rPr>
            <w:rFonts w:ascii="Arial" w:eastAsia="宋体" w:hAnsi="Arial" w:cs="Arial"/>
            <w:i/>
            <w:iCs/>
            <w:color w:val="2980B9"/>
            <w:kern w:val="0"/>
            <w:sz w:val="12"/>
          </w:rPr>
          <w:t>smproperty.idtypevector</w:t>
        </w:r>
        <w:r w:rsidR="00326C9E" w:rsidRPr="00326C9E">
          <w:rPr>
            <w:rFonts w:ascii="Arial" w:eastAsia="宋体" w:hAnsi="Arial" w:cs="Arial"/>
            <w:color w:val="2980B9"/>
            <w:kern w:val="0"/>
            <w:sz w:val="12"/>
          </w:rPr>
          <w:t>, </w:t>
        </w:r>
        <w:r w:rsidR="00326C9E" w:rsidRPr="00326C9E">
          <w:rPr>
            <w:rFonts w:ascii="Arial" w:eastAsia="宋体" w:hAnsi="Arial" w:cs="Arial"/>
            <w:i/>
            <w:iCs/>
            <w:color w:val="2980B9"/>
            <w:kern w:val="0"/>
            <w:sz w:val="12"/>
          </w:rPr>
          <w:t>smproperty.stringvector</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7" w:anchor="smproperty-proxy" w:history="1">
        <w:r w:rsidR="00326C9E" w:rsidRPr="00326C9E">
          <w:rPr>
            <w:rFonts w:ascii="Arial" w:eastAsia="宋体" w:hAnsi="Arial" w:cs="Arial"/>
            <w:i/>
            <w:iCs/>
            <w:color w:val="2980B9"/>
            <w:kern w:val="0"/>
            <w:sz w:val="12"/>
          </w:rPr>
          <w:t>smproperty.proxy</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8" w:anchor="smproperty-input" w:history="1">
        <w:r w:rsidR="00326C9E" w:rsidRPr="00326C9E">
          <w:rPr>
            <w:rFonts w:ascii="Arial" w:eastAsia="宋体" w:hAnsi="Arial" w:cs="Arial"/>
            <w:i/>
            <w:iCs/>
            <w:color w:val="2980B9"/>
            <w:kern w:val="0"/>
            <w:sz w:val="12"/>
          </w:rPr>
          <w:t>smproperty.input</w:t>
        </w:r>
      </w:hyperlink>
    </w:p>
    <w:p w:rsidR="00326C9E" w:rsidRPr="00326C9E" w:rsidRDefault="00A52D78" w:rsidP="00326C9E">
      <w:pPr>
        <w:widowControl/>
        <w:numPr>
          <w:ilvl w:val="4"/>
          <w:numId w:val="32"/>
        </w:numPr>
        <w:shd w:val="clear" w:color="auto" w:fill="FCFCFC"/>
        <w:spacing w:before="100" w:beforeAutospacing="1" w:after="100" w:afterAutospacing="1" w:line="180" w:lineRule="atLeast"/>
        <w:ind w:left="900" w:firstLineChars="0"/>
        <w:jc w:val="left"/>
        <w:rPr>
          <w:rFonts w:ascii="Arial" w:eastAsia="宋体" w:hAnsi="Arial" w:cs="Arial"/>
          <w:color w:val="404040"/>
          <w:kern w:val="0"/>
          <w:sz w:val="12"/>
          <w:szCs w:val="12"/>
        </w:rPr>
      </w:pPr>
      <w:hyperlink r:id="rId119" w:anchor="smproperty-dataarrayselection" w:history="1">
        <w:r w:rsidR="00326C9E" w:rsidRPr="00326C9E">
          <w:rPr>
            <w:rFonts w:ascii="Arial" w:eastAsia="宋体" w:hAnsi="Arial" w:cs="Arial"/>
            <w:i/>
            <w:iCs/>
            <w:color w:val="2980B9"/>
            <w:kern w:val="0"/>
            <w:sz w:val="12"/>
          </w:rPr>
          <w:t>smproperty.dataarrayselection</w:t>
        </w:r>
      </w:hyperlink>
    </w:p>
    <w:p w:rsidR="00326C9E" w:rsidRPr="00326C9E" w:rsidRDefault="00A52D78" w:rsidP="00326C9E">
      <w:pPr>
        <w:widowControl/>
        <w:numPr>
          <w:ilvl w:val="3"/>
          <w:numId w:val="32"/>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20" w:anchor="smdomain-decorators" w:history="1">
        <w:r w:rsidR="00326C9E" w:rsidRPr="00326C9E">
          <w:rPr>
            <w:rFonts w:ascii="Arial" w:eastAsia="宋体" w:hAnsi="Arial" w:cs="Arial"/>
            <w:i/>
            <w:iCs/>
            <w:color w:val="2980B9"/>
            <w:kern w:val="0"/>
            <w:sz w:val="12"/>
          </w:rPr>
          <w:t>smdomain</w:t>
        </w:r>
        <w:r w:rsidR="00326C9E" w:rsidRPr="00326C9E">
          <w:rPr>
            <w:rFonts w:ascii="Arial" w:eastAsia="宋体" w:hAnsi="Arial" w:cs="Arial"/>
            <w:color w:val="2980B9"/>
            <w:kern w:val="0"/>
            <w:sz w:val="12"/>
          </w:rPr>
          <w:t> Decorators</w:t>
        </w:r>
      </w:hyperlink>
    </w:p>
    <w:p w:rsidR="00326C9E" w:rsidRPr="00326C9E" w:rsidRDefault="00A52D78" w:rsidP="00326C9E">
      <w:pPr>
        <w:widowControl/>
        <w:numPr>
          <w:ilvl w:val="3"/>
          <w:numId w:val="32"/>
        </w:numPr>
        <w:shd w:val="clear" w:color="auto" w:fill="FCFCFC"/>
        <w:spacing w:before="100" w:beforeAutospacing="1" w:after="100" w:afterAutospacing="1" w:line="180" w:lineRule="atLeast"/>
        <w:ind w:left="720" w:firstLineChars="0"/>
        <w:jc w:val="left"/>
        <w:rPr>
          <w:rFonts w:ascii="Arial" w:eastAsia="宋体" w:hAnsi="Arial" w:cs="Arial"/>
          <w:color w:val="404040"/>
          <w:kern w:val="0"/>
          <w:sz w:val="12"/>
          <w:szCs w:val="12"/>
        </w:rPr>
      </w:pPr>
      <w:hyperlink r:id="rId121" w:anchor="smhint-decorators" w:history="1">
        <w:r w:rsidR="00326C9E" w:rsidRPr="00326C9E">
          <w:rPr>
            <w:rFonts w:ascii="Arial" w:eastAsia="宋体" w:hAnsi="Arial" w:cs="Arial"/>
            <w:i/>
            <w:iCs/>
            <w:color w:val="2980B9"/>
            <w:kern w:val="0"/>
            <w:sz w:val="12"/>
          </w:rPr>
          <w:t>smhint</w:t>
        </w:r>
        <w:r w:rsidR="00326C9E" w:rsidRPr="00326C9E">
          <w:rPr>
            <w:rFonts w:ascii="Arial" w:eastAsia="宋体" w:hAnsi="Arial" w:cs="Arial"/>
            <w:color w:val="2980B9"/>
            <w:kern w:val="0"/>
            <w:sz w:val="12"/>
          </w:rPr>
          <w:t> Decorators</w:t>
        </w:r>
      </w:hyperlink>
    </w:p>
    <w:p w:rsidR="00326C9E" w:rsidRPr="00B70AC2" w:rsidRDefault="00A52D78" w:rsidP="00B70AC2">
      <w:pPr>
        <w:widowControl/>
        <w:numPr>
          <w:ilvl w:val="3"/>
          <w:numId w:val="32"/>
        </w:numPr>
        <w:shd w:val="clear" w:color="auto" w:fill="FCFCFC"/>
        <w:spacing w:before="100" w:beforeAutospacing="1" w:after="100" w:afterAutospacing="1" w:line="180" w:lineRule="atLeast"/>
        <w:ind w:left="720" w:firstLineChars="0"/>
        <w:jc w:val="left"/>
      </w:pPr>
      <w:hyperlink r:id="rId122" w:anchor="examples" w:history="1">
        <w:r w:rsidR="00326C9E" w:rsidRPr="00B70AC2">
          <w:t>Examples</w:t>
        </w:r>
      </w:hyperlink>
    </w:p>
    <w:p w:rsidR="00996ACB" w:rsidRPr="00996ACB" w:rsidRDefault="00996ACB" w:rsidP="00996ACB">
      <w:pPr>
        <w:pStyle w:val="2"/>
        <w:rPr>
          <w:kern w:val="36"/>
        </w:rPr>
      </w:pPr>
      <w:r w:rsidRPr="00996ACB">
        <w:rPr>
          <w:kern w:val="36"/>
        </w:rPr>
        <w:t>simple Module</w:t>
      </w:r>
    </w:p>
    <w:p w:rsidR="00DB793B" w:rsidRDefault="00996ACB" w:rsidP="00996ACB">
      <w:pPr>
        <w:ind w:firstLine="480"/>
      </w:pPr>
      <w:r>
        <w:rPr>
          <w:shd w:val="clear" w:color="auto" w:fill="FCFCFC"/>
        </w:rPr>
        <w:t>simple is a module for using paraview server manager in Python. It provides a simple convenience layer to functionality provided by the C++ classes wrapped to Python as well as the servermanager module.</w:t>
      </w:r>
    </w:p>
    <w:p w:rsidR="004E6581" w:rsidRDefault="00996ACB" w:rsidP="00996ACB">
      <w:pPr>
        <w:ind w:firstLine="480"/>
      </w:pPr>
      <w:r>
        <w:rPr>
          <w:shd w:val="clear" w:color="auto" w:fill="FCFCFC"/>
        </w:rPr>
        <w:t>A simple example:</w:t>
      </w:r>
    </w:p>
    <w:p w:rsidR="00996ACB" w:rsidRPr="00996ACB" w:rsidRDefault="00996ACB" w:rsidP="00996ACB">
      <w:pPr>
        <w:pStyle w:val="a7"/>
        <w:rPr>
          <w:szCs w:val="9"/>
        </w:rPr>
      </w:pPr>
      <w:r w:rsidRPr="00996ACB">
        <w:t>from</w:t>
      </w:r>
      <w:r w:rsidRPr="00996ACB">
        <w:rPr>
          <w:szCs w:val="9"/>
        </w:rPr>
        <w:t xml:space="preserve"> </w:t>
      </w:r>
      <w:r w:rsidRPr="00996ACB">
        <w:t>paraview.simple</w:t>
      </w:r>
      <w:r w:rsidRPr="00996ACB">
        <w:rPr>
          <w:szCs w:val="9"/>
        </w:rPr>
        <w:t xml:space="preserve"> </w:t>
      </w:r>
      <w:r w:rsidRPr="00996ACB">
        <w:t>import</w:t>
      </w:r>
      <w:r w:rsidRPr="00996ACB">
        <w:rPr>
          <w:szCs w:val="9"/>
        </w:rPr>
        <w:t xml:space="preserve"> </w:t>
      </w:r>
      <w:r w:rsidRPr="00996ACB">
        <w:t>*</w:t>
      </w:r>
    </w:p>
    <w:p w:rsidR="00996ACB" w:rsidRPr="00996ACB" w:rsidRDefault="00996ACB" w:rsidP="00996ACB">
      <w:pPr>
        <w:pStyle w:val="a7"/>
        <w:rPr>
          <w:szCs w:val="9"/>
        </w:rPr>
      </w:pPr>
    </w:p>
    <w:p w:rsidR="00996ACB" w:rsidRPr="000E69E9" w:rsidRDefault="00996ACB" w:rsidP="000E69E9">
      <w:pPr>
        <w:pStyle w:val="a7"/>
        <w:rPr>
          <w:szCs w:val="9"/>
        </w:rPr>
      </w:pPr>
      <w:r w:rsidRPr="000E69E9">
        <w:t># Create a new sphere proxy on the active connection and register it</w:t>
      </w:r>
    </w:p>
    <w:p w:rsidR="00996ACB" w:rsidRPr="000E69E9" w:rsidRDefault="00996ACB" w:rsidP="000E69E9">
      <w:pPr>
        <w:pStyle w:val="a7"/>
        <w:rPr>
          <w:szCs w:val="9"/>
        </w:rPr>
      </w:pPr>
      <w:r w:rsidRPr="000E69E9">
        <w:t># in the sources group.</w:t>
      </w:r>
    </w:p>
    <w:p w:rsidR="00996ACB" w:rsidRPr="000E69E9" w:rsidRDefault="00996ACB" w:rsidP="000E69E9">
      <w:pPr>
        <w:pStyle w:val="a7"/>
        <w:rPr>
          <w:szCs w:val="9"/>
        </w:rPr>
      </w:pPr>
      <w:r w:rsidRPr="000E69E9">
        <w:lastRenderedPageBreak/>
        <w:t>sphere</w:t>
      </w:r>
      <w:r w:rsidRPr="000E69E9">
        <w:rPr>
          <w:szCs w:val="9"/>
        </w:rPr>
        <w:t xml:space="preserve"> </w:t>
      </w:r>
      <w:r w:rsidRPr="000E69E9">
        <w:t>=</w:t>
      </w:r>
      <w:r w:rsidRPr="000E69E9">
        <w:rPr>
          <w:szCs w:val="9"/>
        </w:rPr>
        <w:t xml:space="preserve"> </w:t>
      </w:r>
      <w:r w:rsidRPr="000E69E9">
        <w:t>Sphere(ThetaResolution=16,</w:t>
      </w:r>
      <w:r w:rsidRPr="000E69E9">
        <w:rPr>
          <w:szCs w:val="9"/>
        </w:rPr>
        <w:t xml:space="preserve"> </w:t>
      </w:r>
      <w:r w:rsidRPr="000E69E9">
        <w:t>PhiResolution=32)</w:t>
      </w:r>
    </w:p>
    <w:p w:rsidR="00996ACB" w:rsidRPr="000E69E9" w:rsidRDefault="00996ACB" w:rsidP="000E69E9">
      <w:pPr>
        <w:pStyle w:val="a7"/>
        <w:rPr>
          <w:szCs w:val="9"/>
        </w:rPr>
      </w:pPr>
    </w:p>
    <w:p w:rsidR="00996ACB" w:rsidRPr="000E69E9" w:rsidRDefault="00996ACB" w:rsidP="000E69E9">
      <w:pPr>
        <w:pStyle w:val="a7"/>
        <w:rPr>
          <w:szCs w:val="9"/>
        </w:rPr>
      </w:pPr>
      <w:r w:rsidRPr="000E69E9">
        <w:t># Apply a shrink filter</w:t>
      </w:r>
    </w:p>
    <w:p w:rsidR="00996ACB" w:rsidRPr="000E69E9" w:rsidRDefault="00996ACB" w:rsidP="000E69E9">
      <w:pPr>
        <w:pStyle w:val="a7"/>
        <w:rPr>
          <w:szCs w:val="9"/>
        </w:rPr>
      </w:pPr>
      <w:r w:rsidRPr="000E69E9">
        <w:t>shrink</w:t>
      </w:r>
      <w:r w:rsidRPr="000E69E9">
        <w:rPr>
          <w:szCs w:val="9"/>
        </w:rPr>
        <w:t xml:space="preserve"> </w:t>
      </w:r>
      <w:r w:rsidRPr="000E69E9">
        <w:t>=</w:t>
      </w:r>
      <w:r w:rsidRPr="000E69E9">
        <w:rPr>
          <w:szCs w:val="9"/>
        </w:rPr>
        <w:t xml:space="preserve"> </w:t>
      </w:r>
      <w:r w:rsidRPr="000E69E9">
        <w:t>Shrink(sphere)</w:t>
      </w:r>
    </w:p>
    <w:p w:rsidR="00996ACB" w:rsidRPr="000E69E9" w:rsidRDefault="00996ACB" w:rsidP="000E69E9">
      <w:pPr>
        <w:pStyle w:val="a7"/>
        <w:rPr>
          <w:szCs w:val="9"/>
        </w:rPr>
      </w:pPr>
    </w:p>
    <w:p w:rsidR="00996ACB" w:rsidRPr="000E69E9" w:rsidRDefault="00996ACB" w:rsidP="000E69E9">
      <w:pPr>
        <w:pStyle w:val="a7"/>
        <w:rPr>
          <w:szCs w:val="9"/>
        </w:rPr>
      </w:pPr>
      <w:r w:rsidRPr="000E69E9">
        <w:t># Turn the visibility of the shrink object on.</w:t>
      </w:r>
    </w:p>
    <w:p w:rsidR="00996ACB" w:rsidRPr="000E69E9" w:rsidRDefault="00996ACB" w:rsidP="000E69E9">
      <w:pPr>
        <w:pStyle w:val="a7"/>
        <w:rPr>
          <w:szCs w:val="9"/>
        </w:rPr>
      </w:pPr>
      <w:r w:rsidRPr="000E69E9">
        <w:t>Show(shrink)</w:t>
      </w:r>
    </w:p>
    <w:p w:rsidR="00996ACB" w:rsidRPr="000E69E9" w:rsidRDefault="00996ACB" w:rsidP="000E69E9">
      <w:pPr>
        <w:pStyle w:val="a7"/>
        <w:rPr>
          <w:szCs w:val="9"/>
        </w:rPr>
      </w:pPr>
    </w:p>
    <w:p w:rsidR="00996ACB" w:rsidRPr="000E69E9" w:rsidRDefault="00996ACB" w:rsidP="000E69E9">
      <w:pPr>
        <w:pStyle w:val="a7"/>
        <w:rPr>
          <w:szCs w:val="9"/>
        </w:rPr>
      </w:pPr>
      <w:r w:rsidRPr="000E69E9">
        <w:t># Render the scene</w:t>
      </w:r>
    </w:p>
    <w:p w:rsidR="00996ACB" w:rsidRPr="000E69E9" w:rsidRDefault="00996ACB" w:rsidP="000E69E9">
      <w:pPr>
        <w:pStyle w:val="a7"/>
      </w:pPr>
      <w:r w:rsidRPr="000E69E9">
        <w:t>Render()</w:t>
      </w:r>
    </w:p>
    <w:p w:rsidR="007D4BDC" w:rsidRPr="007D4BDC" w:rsidRDefault="007D4BDC" w:rsidP="007D4BDC">
      <w:pPr>
        <w:pStyle w:val="2"/>
        <w:rPr>
          <w:kern w:val="36"/>
        </w:rPr>
      </w:pPr>
      <w:r w:rsidRPr="007D4BDC">
        <w:rPr>
          <w:kern w:val="36"/>
        </w:rPr>
        <w:t>servermanager Module</w:t>
      </w:r>
    </w:p>
    <w:p w:rsidR="007D4BDC" w:rsidRDefault="007D4BDC" w:rsidP="007D4BDC">
      <w:pPr>
        <w:ind w:firstLine="480"/>
      </w:pPr>
      <w:r>
        <w:t xml:space="preserve">servermanager is a module for using paraview server manager in Python. One can always use the </w:t>
      </w:r>
      <w:r w:rsidRPr="007D4BDC">
        <w:rPr>
          <w:color w:val="FF0000"/>
        </w:rPr>
        <w:t>server manager API directly</w:t>
      </w:r>
      <w:r>
        <w:t>. However, this module provides an interface easier to use from Python by wrapping several VTK classes around Python classes.</w:t>
      </w:r>
    </w:p>
    <w:p w:rsidR="007D4BDC" w:rsidRDefault="007D4BDC" w:rsidP="007D4BDC">
      <w:pPr>
        <w:ind w:firstLine="480"/>
      </w:pPr>
      <w:r>
        <w:t xml:space="preserve">Note that, upon load, this module will </w:t>
      </w:r>
      <w:r w:rsidRPr="007D4BDC">
        <w:rPr>
          <w:color w:val="FF0000"/>
        </w:rPr>
        <w:t>create several sub-modules</w:t>
      </w:r>
      <w:r>
        <w:t xml:space="preserve">: </w:t>
      </w:r>
      <w:r w:rsidRPr="007D4BDC">
        <w:rPr>
          <w:color w:val="FF0000"/>
        </w:rPr>
        <w:t>sources, filters and rendering</w:t>
      </w:r>
      <w:r>
        <w:t>. These modules can be used to instantiate specific proxy types. For a list, try “dir(servermanager.sources)”</w:t>
      </w:r>
    </w:p>
    <w:p w:rsidR="007D4BDC" w:rsidRDefault="007D4BDC" w:rsidP="007D4BDC">
      <w:pPr>
        <w:ind w:firstLine="480"/>
      </w:pPr>
      <w:r>
        <w:t xml:space="preserve">Usually users should use the </w:t>
      </w:r>
      <w:r w:rsidRPr="007D4BDC">
        <w:rPr>
          <w:color w:val="FF0000"/>
        </w:rPr>
        <w:t>paraview.simple</w:t>
      </w:r>
      <w:r>
        <w:t xml:space="preserve"> module instead as it provide a more user friendly API.</w:t>
      </w:r>
    </w:p>
    <w:p w:rsidR="004E6581" w:rsidRPr="007D4BDC" w:rsidRDefault="007D4BDC" w:rsidP="007D4BDC">
      <w:pPr>
        <w:ind w:firstLine="480"/>
      </w:pPr>
      <w:r>
        <w:rPr>
          <w:shd w:val="clear" w:color="auto" w:fill="FCFCFC"/>
        </w:rPr>
        <w:t>A simple example:</w:t>
      </w:r>
    </w:p>
    <w:p w:rsidR="007D4BDC" w:rsidRPr="000E69E9" w:rsidRDefault="007D4BDC" w:rsidP="000E69E9">
      <w:pPr>
        <w:pStyle w:val="a7"/>
        <w:rPr>
          <w:szCs w:val="9"/>
        </w:rPr>
      </w:pPr>
      <w:r w:rsidRPr="007D4BDC">
        <w:rPr>
          <w:b/>
          <w:bCs/>
          <w:color w:val="404040"/>
          <w:kern w:val="0"/>
        </w:rPr>
        <w:t>from</w:t>
      </w:r>
      <w:r w:rsidRPr="007D4BDC">
        <w:rPr>
          <w:color w:val="404040"/>
          <w:kern w:val="0"/>
          <w:szCs w:val="9"/>
        </w:rPr>
        <w:t xml:space="preserve"> </w:t>
      </w:r>
      <w:r w:rsidRPr="007D4BDC">
        <w:rPr>
          <w:kern w:val="0"/>
        </w:rPr>
        <w:t>paraview.servermanager</w:t>
      </w:r>
      <w:r w:rsidRPr="007D4BDC">
        <w:rPr>
          <w:color w:val="404040"/>
          <w:kern w:val="0"/>
          <w:szCs w:val="9"/>
        </w:rPr>
        <w:t xml:space="preserve"> </w:t>
      </w:r>
      <w:r w:rsidRPr="007D4BDC">
        <w:rPr>
          <w:b/>
          <w:bCs/>
          <w:color w:val="404040"/>
          <w:kern w:val="0"/>
        </w:rPr>
        <w:t>import</w:t>
      </w:r>
      <w:r w:rsidRPr="007D4BDC">
        <w:rPr>
          <w:color w:val="404040"/>
          <w:kern w:val="0"/>
          <w:szCs w:val="9"/>
        </w:rPr>
        <w:t xml:space="preserve"> </w:t>
      </w:r>
      <w:r w:rsidRPr="007D4BDC">
        <w:rPr>
          <w:b/>
          <w:bCs/>
          <w:color w:val="404040"/>
          <w:kern w:val="0"/>
        </w:rPr>
        <w:t>*</w:t>
      </w:r>
    </w:p>
    <w:p w:rsidR="007D4BDC" w:rsidRPr="007D4BDC" w:rsidRDefault="007D4BDC" w:rsidP="007D4BDC">
      <w:pPr>
        <w:pStyle w:val="a7"/>
        <w:rPr>
          <w:color w:val="404040"/>
          <w:kern w:val="0"/>
          <w:szCs w:val="9"/>
        </w:rPr>
      </w:pPr>
    </w:p>
    <w:p w:rsidR="007D4BDC" w:rsidRPr="000E69E9" w:rsidRDefault="007D4BDC" w:rsidP="000E69E9">
      <w:pPr>
        <w:pStyle w:val="a7"/>
        <w:rPr>
          <w:szCs w:val="9"/>
        </w:rPr>
      </w:pPr>
      <w:r w:rsidRPr="000E69E9">
        <w:t># Creates a new built-in session and makes it the active session.</w:t>
      </w:r>
    </w:p>
    <w:p w:rsidR="007D4BDC" w:rsidRPr="000E69E9" w:rsidRDefault="007D4BDC" w:rsidP="000E69E9">
      <w:pPr>
        <w:pStyle w:val="a7"/>
        <w:rPr>
          <w:szCs w:val="9"/>
        </w:rPr>
      </w:pPr>
      <w:r w:rsidRPr="000E69E9">
        <w:t>Connect()</w:t>
      </w:r>
    </w:p>
    <w:p w:rsidR="007D4BDC" w:rsidRPr="000E69E9" w:rsidRDefault="007D4BDC" w:rsidP="000E69E9">
      <w:pPr>
        <w:pStyle w:val="a7"/>
        <w:rPr>
          <w:szCs w:val="9"/>
        </w:rPr>
      </w:pPr>
    </w:p>
    <w:p w:rsidR="007D4BDC" w:rsidRPr="000E69E9" w:rsidRDefault="007D4BDC" w:rsidP="000E69E9">
      <w:pPr>
        <w:pStyle w:val="a7"/>
        <w:rPr>
          <w:szCs w:val="9"/>
        </w:rPr>
      </w:pPr>
      <w:r w:rsidRPr="000E69E9">
        <w:t># Creates a new render view on the active session.</w:t>
      </w:r>
    </w:p>
    <w:p w:rsidR="007D4BDC" w:rsidRPr="000E69E9" w:rsidRDefault="007D4BDC" w:rsidP="000E69E9">
      <w:pPr>
        <w:pStyle w:val="a7"/>
        <w:rPr>
          <w:szCs w:val="9"/>
        </w:rPr>
      </w:pPr>
      <w:r w:rsidRPr="000E69E9">
        <w:t>renModule</w:t>
      </w:r>
      <w:r w:rsidRPr="000E69E9">
        <w:rPr>
          <w:szCs w:val="9"/>
        </w:rPr>
        <w:t xml:space="preserve"> </w:t>
      </w:r>
      <w:r w:rsidRPr="000E69E9">
        <w:t>=</w:t>
      </w:r>
      <w:r w:rsidRPr="000E69E9">
        <w:rPr>
          <w:szCs w:val="9"/>
        </w:rPr>
        <w:t xml:space="preserve"> </w:t>
      </w:r>
      <w:r w:rsidRPr="000E69E9">
        <w:t>CreateRenderView()</w:t>
      </w:r>
    </w:p>
    <w:p w:rsidR="007D4BDC" w:rsidRPr="000E69E9" w:rsidRDefault="007D4BDC" w:rsidP="000E69E9">
      <w:pPr>
        <w:pStyle w:val="a7"/>
        <w:rPr>
          <w:szCs w:val="9"/>
        </w:rPr>
      </w:pPr>
    </w:p>
    <w:p w:rsidR="007D4BDC" w:rsidRPr="000E69E9" w:rsidRDefault="007D4BDC" w:rsidP="000E69E9">
      <w:pPr>
        <w:pStyle w:val="a7"/>
        <w:rPr>
          <w:szCs w:val="9"/>
        </w:rPr>
      </w:pPr>
      <w:r w:rsidRPr="000E69E9">
        <w:t># Create a new sphere proxy on the active session and register it</w:t>
      </w:r>
    </w:p>
    <w:p w:rsidR="007D4BDC" w:rsidRPr="000E69E9" w:rsidRDefault="007D4BDC" w:rsidP="000E69E9">
      <w:pPr>
        <w:pStyle w:val="a7"/>
        <w:rPr>
          <w:szCs w:val="9"/>
        </w:rPr>
      </w:pPr>
      <w:r w:rsidRPr="000E69E9">
        <w:t># in the sources group.</w:t>
      </w:r>
    </w:p>
    <w:p w:rsidR="007D4BDC" w:rsidRPr="000E69E9" w:rsidRDefault="007D4BDC" w:rsidP="000E69E9">
      <w:pPr>
        <w:pStyle w:val="a7"/>
        <w:rPr>
          <w:szCs w:val="9"/>
        </w:rPr>
      </w:pPr>
      <w:r w:rsidRPr="000E69E9">
        <w:t>sphere</w:t>
      </w:r>
      <w:r w:rsidRPr="000E69E9">
        <w:rPr>
          <w:szCs w:val="9"/>
        </w:rPr>
        <w:t xml:space="preserve"> </w:t>
      </w:r>
      <w:r w:rsidRPr="000E69E9">
        <w:t>=</w:t>
      </w:r>
      <w:r w:rsidRPr="000E69E9">
        <w:rPr>
          <w:szCs w:val="9"/>
        </w:rPr>
        <w:t xml:space="preserve"> </w:t>
      </w:r>
      <w:r w:rsidRPr="000E69E9">
        <w:t>sources.SphereSource(registrationGroup="sources",</w:t>
      </w:r>
      <w:r w:rsidRPr="000E69E9">
        <w:rPr>
          <w:szCs w:val="9"/>
        </w:rPr>
        <w:t xml:space="preserve"> </w:t>
      </w:r>
      <w:r w:rsidRPr="000E69E9">
        <w:t>ThetaResolution=16,</w:t>
      </w:r>
      <w:r w:rsidRPr="000E69E9">
        <w:rPr>
          <w:szCs w:val="9"/>
        </w:rPr>
        <w:t xml:space="preserve"> </w:t>
      </w:r>
      <w:r w:rsidRPr="000E69E9">
        <w:t>PhiResolution=32)</w:t>
      </w:r>
    </w:p>
    <w:p w:rsidR="007D4BDC" w:rsidRPr="000E69E9" w:rsidRDefault="007D4BDC" w:rsidP="000E69E9">
      <w:pPr>
        <w:pStyle w:val="a7"/>
        <w:rPr>
          <w:szCs w:val="9"/>
        </w:rPr>
      </w:pPr>
    </w:p>
    <w:p w:rsidR="007D4BDC" w:rsidRPr="000E69E9" w:rsidRDefault="007D4BDC" w:rsidP="000E69E9">
      <w:pPr>
        <w:pStyle w:val="a7"/>
        <w:rPr>
          <w:szCs w:val="9"/>
        </w:rPr>
      </w:pPr>
      <w:r w:rsidRPr="000E69E9">
        <w:t># Create a representation for the sphere proxy and adds it to the render</w:t>
      </w:r>
    </w:p>
    <w:p w:rsidR="007D4BDC" w:rsidRPr="000E69E9" w:rsidRDefault="007D4BDC" w:rsidP="000E69E9">
      <w:pPr>
        <w:pStyle w:val="a7"/>
        <w:rPr>
          <w:szCs w:val="9"/>
        </w:rPr>
      </w:pPr>
      <w:r w:rsidRPr="000E69E9">
        <w:t># module.</w:t>
      </w:r>
    </w:p>
    <w:p w:rsidR="007D4BDC" w:rsidRPr="000E69E9" w:rsidRDefault="007D4BDC" w:rsidP="000E69E9">
      <w:pPr>
        <w:pStyle w:val="a7"/>
        <w:rPr>
          <w:szCs w:val="9"/>
        </w:rPr>
      </w:pPr>
      <w:r w:rsidRPr="000E69E9">
        <w:t>display</w:t>
      </w:r>
      <w:r w:rsidRPr="000E69E9">
        <w:rPr>
          <w:szCs w:val="9"/>
        </w:rPr>
        <w:t xml:space="preserve"> </w:t>
      </w:r>
      <w:r w:rsidRPr="000E69E9">
        <w:t>=</w:t>
      </w:r>
      <w:r w:rsidRPr="000E69E9">
        <w:rPr>
          <w:szCs w:val="9"/>
        </w:rPr>
        <w:t xml:space="preserve"> </w:t>
      </w:r>
      <w:r w:rsidRPr="000E69E9">
        <w:t>CreateRepresentation(sphere,</w:t>
      </w:r>
      <w:r w:rsidRPr="000E69E9">
        <w:rPr>
          <w:szCs w:val="9"/>
        </w:rPr>
        <w:t xml:space="preserve"> </w:t>
      </w:r>
      <w:r w:rsidRPr="000E69E9">
        <w:t>renModule)</w:t>
      </w:r>
    </w:p>
    <w:p w:rsidR="007D4BDC" w:rsidRPr="000E69E9" w:rsidRDefault="007D4BDC" w:rsidP="000E69E9">
      <w:pPr>
        <w:pStyle w:val="a7"/>
        <w:rPr>
          <w:szCs w:val="9"/>
        </w:rPr>
      </w:pPr>
    </w:p>
    <w:p w:rsidR="007D4BDC" w:rsidRPr="000E69E9" w:rsidRDefault="007D4BDC" w:rsidP="000E69E9">
      <w:pPr>
        <w:pStyle w:val="a7"/>
        <w:rPr>
          <w:szCs w:val="9"/>
        </w:rPr>
      </w:pPr>
      <w:r w:rsidRPr="000E69E9">
        <w:t>renModule.StillRender()</w:t>
      </w:r>
    </w:p>
    <w:p w:rsidR="0005214D" w:rsidRPr="0005214D" w:rsidRDefault="0005214D" w:rsidP="0005214D">
      <w:pPr>
        <w:pStyle w:val="2"/>
        <w:rPr>
          <w:kern w:val="36"/>
        </w:rPr>
      </w:pPr>
      <w:r w:rsidRPr="0005214D">
        <w:rPr>
          <w:kern w:val="36"/>
        </w:rPr>
        <w:lastRenderedPageBreak/>
        <w:t>coprocessing Module</w:t>
      </w:r>
    </w:p>
    <w:p w:rsidR="004E6581" w:rsidRDefault="0005214D" w:rsidP="0005214D">
      <w:pPr>
        <w:ind w:firstLine="480"/>
      </w:pPr>
      <w:r>
        <w:rPr>
          <w:shd w:val="clear" w:color="auto" w:fill="FCFCFC"/>
        </w:rPr>
        <w:t xml:space="preserve">This module is designed for use in co-processing Python scripts. It provides a class, </w:t>
      </w:r>
      <w:r w:rsidRPr="0005214D">
        <w:rPr>
          <w:highlight w:val="yellow"/>
          <w:shd w:val="clear" w:color="auto" w:fill="FCFCFC"/>
        </w:rPr>
        <w:t>Pipeline</w:t>
      </w:r>
      <w:r>
        <w:rPr>
          <w:shd w:val="clear" w:color="auto" w:fill="FCFCFC"/>
        </w:rPr>
        <w:t>, which is designed to be used as the base-class for Python pipeline. Additionally, this module has several other utility functions that are appropriate for co-processing.</w:t>
      </w:r>
    </w:p>
    <w:p w:rsidR="00B474FB" w:rsidRDefault="00B474FB" w:rsidP="00DB793B">
      <w:pPr>
        <w:ind w:firstLine="480"/>
      </w:pPr>
    </w:p>
    <w:p w:rsidR="0005214D" w:rsidRPr="0005214D" w:rsidRDefault="0005214D" w:rsidP="0005214D">
      <w:pPr>
        <w:pStyle w:val="2"/>
        <w:rPr>
          <w:kern w:val="36"/>
        </w:rPr>
      </w:pPr>
      <w:r w:rsidRPr="0005214D">
        <w:rPr>
          <w:kern w:val="36"/>
        </w:rPr>
        <w:t>Available readers, sources, writers, filters and animation cues</w:t>
      </w:r>
    </w:p>
    <w:p w:rsidR="004E6581" w:rsidRPr="0005214D" w:rsidRDefault="004E6581" w:rsidP="00DB793B">
      <w:pPr>
        <w:ind w:firstLine="480"/>
      </w:pPr>
    </w:p>
    <w:p w:rsidR="00DB793B" w:rsidRDefault="00DB793B" w:rsidP="00DB793B">
      <w:pPr>
        <w:ind w:firstLine="480"/>
      </w:pPr>
    </w:p>
    <w:p w:rsidR="00DB793B" w:rsidRDefault="00DB793B" w:rsidP="00DB793B">
      <w:pPr>
        <w:ind w:firstLine="480"/>
      </w:pPr>
    </w:p>
    <w:p w:rsidR="00DB793B" w:rsidRDefault="00DB793B" w:rsidP="00DB793B">
      <w:pPr>
        <w:ind w:firstLine="480"/>
      </w:pPr>
    </w:p>
    <w:p w:rsidR="00DB793B" w:rsidRDefault="00DB793B" w:rsidP="00DB793B">
      <w:pPr>
        <w:ind w:firstLine="480"/>
      </w:pPr>
    </w:p>
    <w:p w:rsidR="00CB762C" w:rsidRPr="00CB762C" w:rsidRDefault="00CB762C" w:rsidP="00CB762C">
      <w:pPr>
        <w:ind w:firstLine="480"/>
      </w:pPr>
    </w:p>
    <w:sectPr w:rsidR="00CB762C" w:rsidRPr="00CB762C" w:rsidSect="00D01E9C">
      <w:headerReference w:type="even" r:id="rId123"/>
      <w:headerReference w:type="default" r:id="rId124"/>
      <w:footerReference w:type="even" r:id="rId125"/>
      <w:footerReference w:type="default" r:id="rId126"/>
      <w:headerReference w:type="first" r:id="rId127"/>
      <w:footerReference w:type="first" r:id="rId1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C85" w:rsidRDefault="009D6C85" w:rsidP="00D832B8">
      <w:pPr>
        <w:spacing w:line="240" w:lineRule="auto"/>
        <w:ind w:firstLine="480"/>
      </w:pPr>
      <w:r>
        <w:separator/>
      </w:r>
    </w:p>
  </w:endnote>
  <w:endnote w:type="continuationSeparator" w:id="1">
    <w:p w:rsidR="009D6C85" w:rsidRDefault="009D6C8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MonL-Regu-Extend_850">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RomNo9L-Regu-Slant_167">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C85" w:rsidRDefault="009D6C85" w:rsidP="00D832B8">
      <w:pPr>
        <w:spacing w:line="240" w:lineRule="auto"/>
        <w:ind w:firstLine="480"/>
      </w:pPr>
      <w:r>
        <w:separator/>
      </w:r>
    </w:p>
  </w:footnote>
  <w:footnote w:type="continuationSeparator" w:id="1">
    <w:p w:rsidR="009D6C85" w:rsidRDefault="009D6C8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E72FB"/>
    <w:multiLevelType w:val="multilevel"/>
    <w:tmpl w:val="CC64C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24662A"/>
    <w:multiLevelType w:val="multilevel"/>
    <w:tmpl w:val="7130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2">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2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6">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7">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8">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2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30">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31">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 w:numId="32">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bullet"/>
        <w:lvlText w:val=""/>
        <w:lvlJc w:val="left"/>
        <w:pPr>
          <w:tabs>
            <w:tab w:val="num" w:pos="5040"/>
          </w:tabs>
          <w:ind w:left="50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5214D"/>
    <w:rsid w:val="00091251"/>
    <w:rsid w:val="00097F4E"/>
    <w:rsid w:val="000E69E9"/>
    <w:rsid w:val="000F5AFB"/>
    <w:rsid w:val="001A64CD"/>
    <w:rsid w:val="001C1EFE"/>
    <w:rsid w:val="0023607E"/>
    <w:rsid w:val="0024189E"/>
    <w:rsid w:val="002B6D76"/>
    <w:rsid w:val="002D1621"/>
    <w:rsid w:val="00326C9E"/>
    <w:rsid w:val="003473E1"/>
    <w:rsid w:val="003806E7"/>
    <w:rsid w:val="00382019"/>
    <w:rsid w:val="00386B9C"/>
    <w:rsid w:val="0039094F"/>
    <w:rsid w:val="003D15D0"/>
    <w:rsid w:val="004105C3"/>
    <w:rsid w:val="004307E4"/>
    <w:rsid w:val="00480798"/>
    <w:rsid w:val="00487FE9"/>
    <w:rsid w:val="00496C6B"/>
    <w:rsid w:val="004C3E85"/>
    <w:rsid w:val="004D33FB"/>
    <w:rsid w:val="004E6581"/>
    <w:rsid w:val="004F01D4"/>
    <w:rsid w:val="00503A80"/>
    <w:rsid w:val="00527A0E"/>
    <w:rsid w:val="00594C94"/>
    <w:rsid w:val="00597AA4"/>
    <w:rsid w:val="005A53EB"/>
    <w:rsid w:val="00625A14"/>
    <w:rsid w:val="006510DC"/>
    <w:rsid w:val="006524FE"/>
    <w:rsid w:val="006B4A90"/>
    <w:rsid w:val="006C6729"/>
    <w:rsid w:val="0073184D"/>
    <w:rsid w:val="0078114F"/>
    <w:rsid w:val="00797D72"/>
    <w:rsid w:val="007B0941"/>
    <w:rsid w:val="007B40DB"/>
    <w:rsid w:val="007D4BDC"/>
    <w:rsid w:val="007E77AC"/>
    <w:rsid w:val="00805AC7"/>
    <w:rsid w:val="008448C0"/>
    <w:rsid w:val="00920F07"/>
    <w:rsid w:val="00922E36"/>
    <w:rsid w:val="00935501"/>
    <w:rsid w:val="0095072E"/>
    <w:rsid w:val="0097350D"/>
    <w:rsid w:val="00984F59"/>
    <w:rsid w:val="00996ACB"/>
    <w:rsid w:val="009D6C85"/>
    <w:rsid w:val="009F36C0"/>
    <w:rsid w:val="00A476C4"/>
    <w:rsid w:val="00A52D78"/>
    <w:rsid w:val="00A70536"/>
    <w:rsid w:val="00A71AE2"/>
    <w:rsid w:val="00AC26C9"/>
    <w:rsid w:val="00B474FB"/>
    <w:rsid w:val="00B55BEB"/>
    <w:rsid w:val="00B62D0D"/>
    <w:rsid w:val="00B70AC2"/>
    <w:rsid w:val="00BE12E1"/>
    <w:rsid w:val="00BE7BCE"/>
    <w:rsid w:val="00BF0AE1"/>
    <w:rsid w:val="00BF5A20"/>
    <w:rsid w:val="00BF6BE1"/>
    <w:rsid w:val="00C57C94"/>
    <w:rsid w:val="00C8403B"/>
    <w:rsid w:val="00C85ADB"/>
    <w:rsid w:val="00CB762C"/>
    <w:rsid w:val="00D01E9C"/>
    <w:rsid w:val="00D64C30"/>
    <w:rsid w:val="00D832B8"/>
    <w:rsid w:val="00D87A4C"/>
    <w:rsid w:val="00DB793B"/>
    <w:rsid w:val="00DC3A3E"/>
    <w:rsid w:val="00DE5334"/>
    <w:rsid w:val="00E804E1"/>
    <w:rsid w:val="00EC1506"/>
    <w:rsid w:val="00EE5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4F01D4"/>
    <w:pPr>
      <w:keepNext/>
      <w:keepLines/>
      <w:snapToGrid w:val="0"/>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4F01D4"/>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CB762C"/>
    <w:rPr>
      <w:color w:val="0000FF" w:themeColor="hyperlink"/>
      <w:u w:val="single"/>
    </w:rPr>
  </w:style>
  <w:style w:type="paragraph" w:styleId="HTML">
    <w:name w:val="HTML Preformatted"/>
    <w:basedOn w:val="a"/>
    <w:link w:val="HTMLChar"/>
    <w:uiPriority w:val="99"/>
    <w:semiHidden/>
    <w:unhideWhenUsed/>
    <w:rsid w:val="002418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24189E"/>
    <w:rPr>
      <w:rFonts w:ascii="宋体" w:eastAsia="宋体" w:hAnsi="宋体" w:cs="宋体"/>
      <w:kern w:val="0"/>
      <w:sz w:val="24"/>
      <w:szCs w:val="24"/>
    </w:rPr>
  </w:style>
  <w:style w:type="character" w:customStyle="1" w:styleId="o">
    <w:name w:val="o"/>
    <w:basedOn w:val="a0"/>
    <w:rsid w:val="0024189E"/>
  </w:style>
  <w:style w:type="character" w:customStyle="1" w:styleId="n">
    <w:name w:val="n"/>
    <w:basedOn w:val="a0"/>
    <w:rsid w:val="0024189E"/>
  </w:style>
  <w:style w:type="character" w:customStyle="1" w:styleId="p">
    <w:name w:val="p"/>
    <w:basedOn w:val="a0"/>
    <w:rsid w:val="0024189E"/>
  </w:style>
  <w:style w:type="character" w:customStyle="1" w:styleId="gp">
    <w:name w:val="gp"/>
    <w:basedOn w:val="a0"/>
    <w:rsid w:val="001A64CD"/>
  </w:style>
  <w:style w:type="character" w:customStyle="1" w:styleId="kn">
    <w:name w:val="kn"/>
    <w:basedOn w:val="a0"/>
    <w:rsid w:val="001A64CD"/>
  </w:style>
  <w:style w:type="character" w:customStyle="1" w:styleId="nn">
    <w:name w:val="nn"/>
    <w:basedOn w:val="a0"/>
    <w:rsid w:val="001A64CD"/>
  </w:style>
  <w:style w:type="character" w:customStyle="1" w:styleId="c1">
    <w:name w:val="c1"/>
    <w:basedOn w:val="a0"/>
    <w:rsid w:val="00EE51E4"/>
  </w:style>
  <w:style w:type="character" w:customStyle="1" w:styleId="k">
    <w:name w:val="k"/>
    <w:basedOn w:val="a0"/>
    <w:rsid w:val="00EE51E4"/>
  </w:style>
  <w:style w:type="character" w:customStyle="1" w:styleId="ne">
    <w:name w:val="ne"/>
    <w:basedOn w:val="a0"/>
    <w:rsid w:val="00EE51E4"/>
  </w:style>
  <w:style w:type="character" w:customStyle="1" w:styleId="nb">
    <w:name w:val="nb"/>
    <w:basedOn w:val="a0"/>
    <w:rsid w:val="00EE51E4"/>
  </w:style>
  <w:style w:type="character" w:customStyle="1" w:styleId="s2">
    <w:name w:val="s2"/>
    <w:basedOn w:val="a0"/>
    <w:rsid w:val="00EE51E4"/>
  </w:style>
  <w:style w:type="character" w:customStyle="1" w:styleId="pre">
    <w:name w:val="pre"/>
    <w:basedOn w:val="a0"/>
    <w:rsid w:val="004E6581"/>
  </w:style>
  <w:style w:type="character" w:styleId="HTML0">
    <w:name w:val="HTML Cite"/>
    <w:basedOn w:val="a0"/>
    <w:uiPriority w:val="99"/>
    <w:semiHidden/>
    <w:unhideWhenUsed/>
    <w:rsid w:val="00326C9E"/>
    <w:rPr>
      <w:i/>
      <w:iCs/>
    </w:rPr>
  </w:style>
  <w:style w:type="character" w:customStyle="1" w:styleId="mi">
    <w:name w:val="mi"/>
    <w:basedOn w:val="a0"/>
    <w:rsid w:val="00996ACB"/>
  </w:style>
  <w:style w:type="paragraph" w:styleId="a9">
    <w:name w:val="Normal (Web)"/>
    <w:basedOn w:val="a"/>
    <w:uiPriority w:val="99"/>
    <w:semiHidden/>
    <w:unhideWhenUsed/>
    <w:rsid w:val="007D4BDC"/>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7682554">
      <w:bodyDiv w:val="1"/>
      <w:marLeft w:val="0"/>
      <w:marRight w:val="0"/>
      <w:marTop w:val="0"/>
      <w:marBottom w:val="0"/>
      <w:divBdr>
        <w:top w:val="none" w:sz="0" w:space="0" w:color="auto"/>
        <w:left w:val="none" w:sz="0" w:space="0" w:color="auto"/>
        <w:bottom w:val="none" w:sz="0" w:space="0" w:color="auto"/>
        <w:right w:val="none" w:sz="0" w:space="0" w:color="auto"/>
      </w:divBdr>
    </w:div>
    <w:div w:id="287971891">
      <w:bodyDiv w:val="1"/>
      <w:marLeft w:val="0"/>
      <w:marRight w:val="0"/>
      <w:marTop w:val="0"/>
      <w:marBottom w:val="0"/>
      <w:divBdr>
        <w:top w:val="none" w:sz="0" w:space="0" w:color="auto"/>
        <w:left w:val="none" w:sz="0" w:space="0" w:color="auto"/>
        <w:bottom w:val="none" w:sz="0" w:space="0" w:color="auto"/>
        <w:right w:val="none" w:sz="0" w:space="0" w:color="auto"/>
      </w:divBdr>
    </w:div>
    <w:div w:id="320356520">
      <w:bodyDiv w:val="1"/>
      <w:marLeft w:val="0"/>
      <w:marRight w:val="0"/>
      <w:marTop w:val="0"/>
      <w:marBottom w:val="0"/>
      <w:divBdr>
        <w:top w:val="none" w:sz="0" w:space="0" w:color="auto"/>
        <w:left w:val="none" w:sz="0" w:space="0" w:color="auto"/>
        <w:bottom w:val="none" w:sz="0" w:space="0" w:color="auto"/>
        <w:right w:val="none" w:sz="0" w:space="0" w:color="auto"/>
      </w:divBdr>
    </w:div>
    <w:div w:id="344402693">
      <w:bodyDiv w:val="1"/>
      <w:marLeft w:val="0"/>
      <w:marRight w:val="0"/>
      <w:marTop w:val="0"/>
      <w:marBottom w:val="0"/>
      <w:divBdr>
        <w:top w:val="none" w:sz="0" w:space="0" w:color="auto"/>
        <w:left w:val="none" w:sz="0" w:space="0" w:color="auto"/>
        <w:bottom w:val="none" w:sz="0" w:space="0" w:color="auto"/>
        <w:right w:val="none" w:sz="0" w:space="0" w:color="auto"/>
      </w:divBdr>
    </w:div>
    <w:div w:id="389160355">
      <w:bodyDiv w:val="1"/>
      <w:marLeft w:val="0"/>
      <w:marRight w:val="0"/>
      <w:marTop w:val="0"/>
      <w:marBottom w:val="0"/>
      <w:divBdr>
        <w:top w:val="none" w:sz="0" w:space="0" w:color="auto"/>
        <w:left w:val="none" w:sz="0" w:space="0" w:color="auto"/>
        <w:bottom w:val="none" w:sz="0" w:space="0" w:color="auto"/>
        <w:right w:val="none" w:sz="0" w:space="0" w:color="auto"/>
      </w:divBdr>
    </w:div>
    <w:div w:id="426341631">
      <w:bodyDiv w:val="1"/>
      <w:marLeft w:val="0"/>
      <w:marRight w:val="0"/>
      <w:marTop w:val="0"/>
      <w:marBottom w:val="0"/>
      <w:divBdr>
        <w:top w:val="none" w:sz="0" w:space="0" w:color="auto"/>
        <w:left w:val="none" w:sz="0" w:space="0" w:color="auto"/>
        <w:bottom w:val="none" w:sz="0" w:space="0" w:color="auto"/>
        <w:right w:val="none" w:sz="0" w:space="0" w:color="auto"/>
      </w:divBdr>
    </w:div>
    <w:div w:id="464734058">
      <w:bodyDiv w:val="1"/>
      <w:marLeft w:val="0"/>
      <w:marRight w:val="0"/>
      <w:marTop w:val="0"/>
      <w:marBottom w:val="0"/>
      <w:divBdr>
        <w:top w:val="none" w:sz="0" w:space="0" w:color="auto"/>
        <w:left w:val="none" w:sz="0" w:space="0" w:color="auto"/>
        <w:bottom w:val="none" w:sz="0" w:space="0" w:color="auto"/>
        <w:right w:val="none" w:sz="0" w:space="0" w:color="auto"/>
      </w:divBdr>
    </w:div>
    <w:div w:id="480654261">
      <w:bodyDiv w:val="1"/>
      <w:marLeft w:val="0"/>
      <w:marRight w:val="0"/>
      <w:marTop w:val="0"/>
      <w:marBottom w:val="0"/>
      <w:divBdr>
        <w:top w:val="none" w:sz="0" w:space="0" w:color="auto"/>
        <w:left w:val="none" w:sz="0" w:space="0" w:color="auto"/>
        <w:bottom w:val="none" w:sz="0" w:space="0" w:color="auto"/>
        <w:right w:val="none" w:sz="0" w:space="0" w:color="auto"/>
      </w:divBdr>
    </w:div>
    <w:div w:id="545532272">
      <w:bodyDiv w:val="1"/>
      <w:marLeft w:val="0"/>
      <w:marRight w:val="0"/>
      <w:marTop w:val="0"/>
      <w:marBottom w:val="0"/>
      <w:divBdr>
        <w:top w:val="none" w:sz="0" w:space="0" w:color="auto"/>
        <w:left w:val="none" w:sz="0" w:space="0" w:color="auto"/>
        <w:bottom w:val="none" w:sz="0" w:space="0" w:color="auto"/>
        <w:right w:val="none" w:sz="0" w:space="0" w:color="auto"/>
      </w:divBdr>
    </w:div>
    <w:div w:id="586504472">
      <w:bodyDiv w:val="1"/>
      <w:marLeft w:val="0"/>
      <w:marRight w:val="0"/>
      <w:marTop w:val="0"/>
      <w:marBottom w:val="0"/>
      <w:divBdr>
        <w:top w:val="none" w:sz="0" w:space="0" w:color="auto"/>
        <w:left w:val="none" w:sz="0" w:space="0" w:color="auto"/>
        <w:bottom w:val="none" w:sz="0" w:space="0" w:color="auto"/>
        <w:right w:val="none" w:sz="0" w:space="0" w:color="auto"/>
      </w:divBdr>
    </w:div>
    <w:div w:id="790782444">
      <w:bodyDiv w:val="1"/>
      <w:marLeft w:val="0"/>
      <w:marRight w:val="0"/>
      <w:marTop w:val="0"/>
      <w:marBottom w:val="0"/>
      <w:divBdr>
        <w:top w:val="none" w:sz="0" w:space="0" w:color="auto"/>
        <w:left w:val="none" w:sz="0" w:space="0" w:color="auto"/>
        <w:bottom w:val="none" w:sz="0" w:space="0" w:color="auto"/>
        <w:right w:val="none" w:sz="0" w:space="0" w:color="auto"/>
      </w:divBdr>
      <w:divsChild>
        <w:div w:id="1215197540">
          <w:marLeft w:val="0"/>
          <w:marRight w:val="0"/>
          <w:marTop w:val="0"/>
          <w:marBottom w:val="0"/>
          <w:divBdr>
            <w:top w:val="none" w:sz="0" w:space="0" w:color="auto"/>
            <w:left w:val="none" w:sz="0" w:space="0" w:color="auto"/>
            <w:bottom w:val="none" w:sz="0" w:space="0" w:color="auto"/>
            <w:right w:val="none" w:sz="0" w:space="0" w:color="auto"/>
          </w:divBdr>
        </w:div>
      </w:divsChild>
    </w:div>
    <w:div w:id="982999945">
      <w:bodyDiv w:val="1"/>
      <w:marLeft w:val="0"/>
      <w:marRight w:val="0"/>
      <w:marTop w:val="0"/>
      <w:marBottom w:val="0"/>
      <w:divBdr>
        <w:top w:val="none" w:sz="0" w:space="0" w:color="auto"/>
        <w:left w:val="none" w:sz="0" w:space="0" w:color="auto"/>
        <w:bottom w:val="none" w:sz="0" w:space="0" w:color="auto"/>
        <w:right w:val="none" w:sz="0" w:space="0" w:color="auto"/>
      </w:divBdr>
    </w:div>
    <w:div w:id="996764484">
      <w:bodyDiv w:val="1"/>
      <w:marLeft w:val="0"/>
      <w:marRight w:val="0"/>
      <w:marTop w:val="0"/>
      <w:marBottom w:val="0"/>
      <w:divBdr>
        <w:top w:val="none" w:sz="0" w:space="0" w:color="auto"/>
        <w:left w:val="none" w:sz="0" w:space="0" w:color="auto"/>
        <w:bottom w:val="none" w:sz="0" w:space="0" w:color="auto"/>
        <w:right w:val="none" w:sz="0" w:space="0" w:color="auto"/>
      </w:divBdr>
    </w:div>
    <w:div w:id="1024789261">
      <w:bodyDiv w:val="1"/>
      <w:marLeft w:val="0"/>
      <w:marRight w:val="0"/>
      <w:marTop w:val="0"/>
      <w:marBottom w:val="0"/>
      <w:divBdr>
        <w:top w:val="none" w:sz="0" w:space="0" w:color="auto"/>
        <w:left w:val="none" w:sz="0" w:space="0" w:color="auto"/>
        <w:bottom w:val="none" w:sz="0" w:space="0" w:color="auto"/>
        <w:right w:val="none" w:sz="0" w:space="0" w:color="auto"/>
      </w:divBdr>
    </w:div>
    <w:div w:id="1158687517">
      <w:bodyDiv w:val="1"/>
      <w:marLeft w:val="0"/>
      <w:marRight w:val="0"/>
      <w:marTop w:val="0"/>
      <w:marBottom w:val="0"/>
      <w:divBdr>
        <w:top w:val="none" w:sz="0" w:space="0" w:color="auto"/>
        <w:left w:val="none" w:sz="0" w:space="0" w:color="auto"/>
        <w:bottom w:val="none" w:sz="0" w:space="0" w:color="auto"/>
        <w:right w:val="none" w:sz="0" w:space="0" w:color="auto"/>
      </w:divBdr>
    </w:div>
    <w:div w:id="1236554336">
      <w:bodyDiv w:val="1"/>
      <w:marLeft w:val="0"/>
      <w:marRight w:val="0"/>
      <w:marTop w:val="0"/>
      <w:marBottom w:val="0"/>
      <w:divBdr>
        <w:top w:val="none" w:sz="0" w:space="0" w:color="auto"/>
        <w:left w:val="none" w:sz="0" w:space="0" w:color="auto"/>
        <w:bottom w:val="none" w:sz="0" w:space="0" w:color="auto"/>
        <w:right w:val="none" w:sz="0" w:space="0" w:color="auto"/>
      </w:divBdr>
    </w:div>
    <w:div w:id="1291201884">
      <w:bodyDiv w:val="1"/>
      <w:marLeft w:val="0"/>
      <w:marRight w:val="0"/>
      <w:marTop w:val="0"/>
      <w:marBottom w:val="0"/>
      <w:divBdr>
        <w:top w:val="none" w:sz="0" w:space="0" w:color="auto"/>
        <w:left w:val="none" w:sz="0" w:space="0" w:color="auto"/>
        <w:bottom w:val="none" w:sz="0" w:space="0" w:color="auto"/>
        <w:right w:val="none" w:sz="0" w:space="0" w:color="auto"/>
      </w:divBdr>
    </w:div>
    <w:div w:id="1428192113">
      <w:bodyDiv w:val="1"/>
      <w:marLeft w:val="0"/>
      <w:marRight w:val="0"/>
      <w:marTop w:val="0"/>
      <w:marBottom w:val="0"/>
      <w:divBdr>
        <w:top w:val="none" w:sz="0" w:space="0" w:color="auto"/>
        <w:left w:val="none" w:sz="0" w:space="0" w:color="auto"/>
        <w:bottom w:val="none" w:sz="0" w:space="0" w:color="auto"/>
        <w:right w:val="none" w:sz="0" w:space="0" w:color="auto"/>
      </w:divBdr>
    </w:div>
    <w:div w:id="1481456945">
      <w:bodyDiv w:val="1"/>
      <w:marLeft w:val="0"/>
      <w:marRight w:val="0"/>
      <w:marTop w:val="0"/>
      <w:marBottom w:val="0"/>
      <w:divBdr>
        <w:top w:val="none" w:sz="0" w:space="0" w:color="auto"/>
        <w:left w:val="none" w:sz="0" w:space="0" w:color="auto"/>
        <w:bottom w:val="none" w:sz="0" w:space="0" w:color="auto"/>
        <w:right w:val="none" w:sz="0" w:space="0" w:color="auto"/>
      </w:divBdr>
    </w:div>
    <w:div w:id="1582174701">
      <w:bodyDiv w:val="1"/>
      <w:marLeft w:val="0"/>
      <w:marRight w:val="0"/>
      <w:marTop w:val="0"/>
      <w:marBottom w:val="0"/>
      <w:divBdr>
        <w:top w:val="none" w:sz="0" w:space="0" w:color="auto"/>
        <w:left w:val="none" w:sz="0" w:space="0" w:color="auto"/>
        <w:bottom w:val="none" w:sz="0" w:space="0" w:color="auto"/>
        <w:right w:val="none" w:sz="0" w:space="0" w:color="auto"/>
      </w:divBdr>
      <w:divsChild>
        <w:div w:id="474758698">
          <w:marLeft w:val="0"/>
          <w:marRight w:val="0"/>
          <w:marTop w:val="0"/>
          <w:marBottom w:val="0"/>
          <w:divBdr>
            <w:top w:val="none" w:sz="0" w:space="0" w:color="auto"/>
            <w:left w:val="none" w:sz="0" w:space="0" w:color="auto"/>
            <w:bottom w:val="none" w:sz="0" w:space="0" w:color="auto"/>
            <w:right w:val="none" w:sz="0" w:space="0" w:color="auto"/>
          </w:divBdr>
        </w:div>
      </w:divsChild>
    </w:div>
    <w:div w:id="1602955521">
      <w:bodyDiv w:val="1"/>
      <w:marLeft w:val="0"/>
      <w:marRight w:val="0"/>
      <w:marTop w:val="0"/>
      <w:marBottom w:val="0"/>
      <w:divBdr>
        <w:top w:val="none" w:sz="0" w:space="0" w:color="auto"/>
        <w:left w:val="none" w:sz="0" w:space="0" w:color="auto"/>
        <w:bottom w:val="none" w:sz="0" w:space="0" w:color="auto"/>
        <w:right w:val="none" w:sz="0" w:space="0" w:color="auto"/>
      </w:divBdr>
    </w:div>
    <w:div w:id="1741369947">
      <w:bodyDiv w:val="1"/>
      <w:marLeft w:val="0"/>
      <w:marRight w:val="0"/>
      <w:marTop w:val="0"/>
      <w:marBottom w:val="0"/>
      <w:divBdr>
        <w:top w:val="none" w:sz="0" w:space="0" w:color="auto"/>
        <w:left w:val="none" w:sz="0" w:space="0" w:color="auto"/>
        <w:bottom w:val="none" w:sz="0" w:space="0" w:color="auto"/>
        <w:right w:val="none" w:sz="0" w:space="0" w:color="auto"/>
      </w:divBdr>
    </w:div>
    <w:div w:id="1784954652">
      <w:bodyDiv w:val="1"/>
      <w:marLeft w:val="0"/>
      <w:marRight w:val="0"/>
      <w:marTop w:val="0"/>
      <w:marBottom w:val="0"/>
      <w:divBdr>
        <w:top w:val="none" w:sz="0" w:space="0" w:color="auto"/>
        <w:left w:val="none" w:sz="0" w:space="0" w:color="auto"/>
        <w:bottom w:val="none" w:sz="0" w:space="0" w:color="auto"/>
        <w:right w:val="none" w:sz="0" w:space="0" w:color="auto"/>
      </w:divBdr>
    </w:div>
    <w:div w:id="1830515082">
      <w:bodyDiv w:val="1"/>
      <w:marLeft w:val="0"/>
      <w:marRight w:val="0"/>
      <w:marTop w:val="0"/>
      <w:marBottom w:val="0"/>
      <w:divBdr>
        <w:top w:val="none" w:sz="0" w:space="0" w:color="auto"/>
        <w:left w:val="none" w:sz="0" w:space="0" w:color="auto"/>
        <w:bottom w:val="none" w:sz="0" w:space="0" w:color="auto"/>
        <w:right w:val="none" w:sz="0" w:space="0" w:color="auto"/>
      </w:divBdr>
    </w:div>
    <w:div w:id="1974867270">
      <w:bodyDiv w:val="1"/>
      <w:marLeft w:val="0"/>
      <w:marRight w:val="0"/>
      <w:marTop w:val="0"/>
      <w:marBottom w:val="0"/>
      <w:divBdr>
        <w:top w:val="none" w:sz="0" w:space="0" w:color="auto"/>
        <w:left w:val="none" w:sz="0" w:space="0" w:color="auto"/>
        <w:bottom w:val="none" w:sz="0" w:space="0" w:color="auto"/>
        <w:right w:val="none" w:sz="0" w:space="0" w:color="auto"/>
      </w:divBdr>
    </w:div>
    <w:div w:id="21211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kitware.github.io/paraview-docs/latest/python/paraview.smtrace.html" TargetMode="External"/><Relationship Id="rId117" Type="http://schemas.openxmlformats.org/officeDocument/2006/relationships/hyperlink" Target="https://kitware.github.io/paraview-docs/latest/python/paraview.util.vtkAlgorithm.html" TargetMode="External"/><Relationship Id="rId21" Type="http://schemas.openxmlformats.org/officeDocument/2006/relationships/hyperlink" Target="https://kitware.github.io/paraview-docs/latest/python/paraview.simple.html" TargetMode="External"/><Relationship Id="rId42" Type="http://schemas.openxmlformats.org/officeDocument/2006/relationships/hyperlink" Target="https://kitware.github.io/paraview-docs/latest/python/paraview.apps.glance.html" TargetMode="External"/><Relationship Id="rId47" Type="http://schemas.openxmlformats.org/officeDocument/2006/relationships/hyperlink" Target="https://kitware.github.io/paraview-docs/latest/python/paraview.benchmark.html" TargetMode="External"/><Relationship Id="rId63" Type="http://schemas.openxmlformats.org/officeDocument/2006/relationships/hyperlink" Target="https://kitware.github.io/paraview-docs/latest/python/paraview.demos.export_catalyst_state.html" TargetMode="External"/><Relationship Id="rId68" Type="http://schemas.openxmlformats.org/officeDocument/2006/relationships/hyperlink" Target="https://kitware.github.io/paraview-docs/latest/python/paraview.detail.html" TargetMode="External"/><Relationship Id="rId84" Type="http://schemas.openxmlformats.org/officeDocument/2006/relationships/hyperlink" Target="https://kitware.github.io/paraview-docs/latest/python/paraview.tpl.html" TargetMode="External"/><Relationship Id="rId89" Type="http://schemas.openxmlformats.org/officeDocument/2006/relationships/hyperlink" Target="https://kitware.github.io/paraview-docs/latest/python/paraview.tpl.cinema_python.adaptors.html" TargetMode="External"/><Relationship Id="rId112" Type="http://schemas.openxmlformats.org/officeDocument/2006/relationships/hyperlink" Target="https://kitware.github.io/paraview-docs/latest/python/paraview.util.vtkAlgorithm.html" TargetMode="External"/><Relationship Id="rId16" Type="http://schemas.openxmlformats.org/officeDocument/2006/relationships/hyperlink" Target="https://kitware.github.io/paraview-docs/latest/python/paraview.numpy_support.html" TargetMode="External"/><Relationship Id="rId107" Type="http://schemas.openxmlformats.org/officeDocument/2006/relationships/hyperlink" Target="https://kitware.github.io/paraview-docs/latest/python/paraview.util.vtkAlgorithm.html" TargetMode="External"/><Relationship Id="rId11" Type="http://schemas.openxmlformats.org/officeDocument/2006/relationships/hyperlink" Target="https://kitware.github.io/paraview-docs/latest/python/paraview.coprocessing.html" TargetMode="External"/><Relationship Id="rId32" Type="http://schemas.openxmlformats.org/officeDocument/2006/relationships/hyperlink" Target="https://kitware.github.io/paraview-docs/latest/python/paraview.algorithms.html" TargetMode="External"/><Relationship Id="rId37" Type="http://schemas.openxmlformats.org/officeDocument/2006/relationships/hyperlink" Target="https://kitware.github.io/paraview-docs/latest/python/paraview.apps.html" TargetMode="External"/><Relationship Id="rId53" Type="http://schemas.openxmlformats.org/officeDocument/2006/relationships/hyperlink" Target="https://kitware.github.io/paraview-docs/latest/python/paraview.benchmark.waveletvolume.html" TargetMode="External"/><Relationship Id="rId58" Type="http://schemas.openxmlformats.org/officeDocument/2006/relationships/hyperlink" Target="https://kitware.github.io/paraview-docs/latest/python/paraview.catalyst.detail.html" TargetMode="External"/><Relationship Id="rId74" Type="http://schemas.openxmlformats.org/officeDocument/2006/relationships/hyperlink" Target="https://kitware.github.io/paraview-docs/latest/python/paraview.detail.cdbwriter.html" TargetMode="External"/><Relationship Id="rId79" Type="http://schemas.openxmlformats.org/officeDocument/2006/relationships/hyperlink" Target="https://kitware.github.io/paraview-docs/latest/python/paraview.detail.pythonalgorithm.html" TargetMode="External"/><Relationship Id="rId102" Type="http://schemas.openxmlformats.org/officeDocument/2006/relationships/hyperlink" Target="https://kitware.github.io/paraview-docs/latest/python/paraview.util.html" TargetMode="External"/><Relationship Id="rId123" Type="http://schemas.openxmlformats.org/officeDocument/2006/relationships/header" Target="header1.xml"/><Relationship Id="rId128"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s://kitware.github.io/paraview-docs/latest/python/paraview.tpl.cinema_python.adaptors.paraview.html" TargetMode="External"/><Relationship Id="rId95" Type="http://schemas.openxmlformats.org/officeDocument/2006/relationships/hyperlink" Target="https://kitware.github.io/paraview-docs/latest/python/paraview.tpl.cinemasci.cis.html" TargetMode="External"/><Relationship Id="rId19" Type="http://schemas.openxmlformats.org/officeDocument/2006/relationships/hyperlink" Target="https://kitware.github.io/paraview-docs/latest/python/paraview.selection.html" TargetMode="External"/><Relationship Id="rId14" Type="http://schemas.openxmlformats.org/officeDocument/2006/relationships/hyperlink" Target="https://kitware.github.io/paraview-docs/latest/python/paraview.lookuptable.html" TargetMode="External"/><Relationship Id="rId22" Type="http://schemas.openxmlformats.org/officeDocument/2006/relationships/hyperlink" Target="https://kitware.github.io/paraview-docs/latest/python/paraview.servermanager_proxies.html" TargetMode="External"/><Relationship Id="rId27" Type="http://schemas.openxmlformats.org/officeDocument/2006/relationships/hyperlink" Target="https://kitware.github.io/paraview-docs/latest/python/paraview.smtrace.html" TargetMode="External"/><Relationship Id="rId30" Type="http://schemas.openxmlformats.org/officeDocument/2006/relationships/hyperlink" Target="https://kitware.github.io/paraview-docs/latest/python/paraview.vtk.html" TargetMode="External"/><Relationship Id="rId35" Type="http://schemas.openxmlformats.org/officeDocument/2006/relationships/hyperlink" Target="https://kitware.github.io/paraview-docs/latest/python/paraview.apps.html" TargetMode="External"/><Relationship Id="rId43" Type="http://schemas.openxmlformats.org/officeDocument/2006/relationships/hyperlink" Target="https://kitware.github.io/paraview-docs/latest/python/paraview.apps.lite.html" TargetMode="External"/><Relationship Id="rId48" Type="http://schemas.openxmlformats.org/officeDocument/2006/relationships/hyperlink" Target="https://kitware.github.io/paraview-docs/latest/python/paraview.benchmark.basic.html" TargetMode="External"/><Relationship Id="rId56" Type="http://schemas.openxmlformats.org/officeDocument/2006/relationships/hyperlink" Target="https://kitware.github.io/paraview-docs/latest/python/paraview.catalyst.html" TargetMode="External"/><Relationship Id="rId64" Type="http://schemas.openxmlformats.org/officeDocument/2006/relationships/hyperlink" Target="https://kitware.github.io/paraview-docs/latest/python/paraview.demos.filedriver_miniapp.html" TargetMode="External"/><Relationship Id="rId69" Type="http://schemas.openxmlformats.org/officeDocument/2006/relationships/hyperlink" Target="https://kitware.github.io/paraview-docs/latest/python/paraview.detail.html" TargetMode="External"/><Relationship Id="rId77" Type="http://schemas.openxmlformats.org/officeDocument/2006/relationships/hyperlink" Target="https://kitware.github.io/paraview-docs/latest/python/paraview.detail.loghandler.html" TargetMode="External"/><Relationship Id="rId100" Type="http://schemas.openxmlformats.org/officeDocument/2006/relationships/hyperlink" Target="https://kitware.github.io/paraview-docs/latest/python/paraview.tpl.cinemasci.viewers.html" TargetMode="External"/><Relationship Id="rId105" Type="http://schemas.openxmlformats.org/officeDocument/2006/relationships/hyperlink" Target="https://kitware.github.io/paraview-docs/latest/python/paraview.util.vtkAlgorithm.html" TargetMode="External"/><Relationship Id="rId113" Type="http://schemas.openxmlformats.org/officeDocument/2006/relationships/hyperlink" Target="https://kitware.github.io/paraview-docs/latest/python/paraview.util.vtkAlgorithm.html" TargetMode="External"/><Relationship Id="rId118" Type="http://schemas.openxmlformats.org/officeDocument/2006/relationships/hyperlink" Target="https://kitware.github.io/paraview-docs/latest/python/paraview.util.vtkAlgorithm.html" TargetMode="External"/><Relationship Id="rId126" Type="http://schemas.openxmlformats.org/officeDocument/2006/relationships/footer" Target="footer2.xml"/><Relationship Id="rId8" Type="http://schemas.openxmlformats.org/officeDocument/2006/relationships/hyperlink" Target="https://kitware.github.io/paraview-docs/latest/python/paraview._backwardscompatibilityhelper.html" TargetMode="External"/><Relationship Id="rId51" Type="http://schemas.openxmlformats.org/officeDocument/2006/relationships/hyperlink" Target="https://kitware.github.io/paraview-docs/latest/python/paraview.benchmark.manyspheres.html" TargetMode="External"/><Relationship Id="rId72" Type="http://schemas.openxmlformats.org/officeDocument/2006/relationships/hyperlink" Target="https://kitware.github.io/paraview-docs/latest/python/paraview.detail.calculator.html" TargetMode="External"/><Relationship Id="rId80" Type="http://schemas.openxmlformats.org/officeDocument/2006/relationships/hyperlink" Target="https://kitware.github.io/paraview-docs/latest/python/paraview.tests.html" TargetMode="External"/><Relationship Id="rId85" Type="http://schemas.openxmlformats.org/officeDocument/2006/relationships/hyperlink" Target="https://kitware.github.io/paraview-docs/latest/python/paraview.tpl.html" TargetMode="External"/><Relationship Id="rId93" Type="http://schemas.openxmlformats.org/officeDocument/2006/relationships/hyperlink" Target="https://kitware.github.io/paraview-docs/latest/python/paraview.tpl.cinemasci.html" TargetMode="External"/><Relationship Id="rId98" Type="http://schemas.openxmlformats.org/officeDocument/2006/relationships/hyperlink" Target="https://kitware.github.io/paraview-docs/latest/python/paraview.tpl.cinemasci.cis.write.html" TargetMode="External"/><Relationship Id="rId121" Type="http://schemas.openxmlformats.org/officeDocument/2006/relationships/hyperlink" Target="https://kitware.github.io/paraview-docs/latest/python/paraview.util.vtkAlgorithm.html" TargetMode="External"/><Relationship Id="rId3" Type="http://schemas.openxmlformats.org/officeDocument/2006/relationships/settings" Target="settings.xml"/><Relationship Id="rId12" Type="http://schemas.openxmlformats.org/officeDocument/2006/relationships/hyperlink" Target="https://kitware.github.io/paraview-docs/latest/python/paraview.cpstate.html" TargetMode="External"/><Relationship Id="rId17" Type="http://schemas.openxmlformats.org/officeDocument/2006/relationships/hyperlink" Target="https://kitware.github.io/paraview-docs/latest/python/paraview.pv-vtk-all.html" TargetMode="External"/><Relationship Id="rId25" Type="http://schemas.openxmlformats.org/officeDocument/2006/relationships/hyperlink" Target="https://kitware.github.io/paraview-docs/latest/python/paraview.smtrace.html" TargetMode="External"/><Relationship Id="rId33" Type="http://schemas.openxmlformats.org/officeDocument/2006/relationships/hyperlink" Target="https://kitware.github.io/paraview-docs/latest/python/paraview.algorithms.html" TargetMode="External"/><Relationship Id="rId38" Type="http://schemas.openxmlformats.org/officeDocument/2006/relationships/hyperlink" Target="https://kitware.github.io/paraview-docs/latest/python/paraview.apps.__main__.html" TargetMode="External"/><Relationship Id="rId46" Type="http://schemas.openxmlformats.org/officeDocument/2006/relationships/hyperlink" Target="https://kitware.github.io/paraview-docs/latest/python/paraview.benchmark.html" TargetMode="External"/><Relationship Id="rId59" Type="http://schemas.openxmlformats.org/officeDocument/2006/relationships/hyperlink" Target="https://kitware.github.io/paraview-docs/latest/python/paraview.catalyst.importers.html" TargetMode="External"/><Relationship Id="rId67" Type="http://schemas.openxmlformats.org/officeDocument/2006/relationships/hyperlink" Target="https://kitware.github.io/paraview-docs/latest/python/paraview.demos.wavelet_miniapp_plugin.html" TargetMode="External"/><Relationship Id="rId103" Type="http://schemas.openxmlformats.org/officeDocument/2006/relationships/hyperlink" Target="https://kitware.github.io/paraview-docs/latest/python/paraview.util.html" TargetMode="External"/><Relationship Id="rId108" Type="http://schemas.openxmlformats.org/officeDocument/2006/relationships/hyperlink" Target="https://kitware.github.io/paraview-docs/latest/python/paraview.util.vtkAlgorithm.html" TargetMode="External"/><Relationship Id="rId116" Type="http://schemas.openxmlformats.org/officeDocument/2006/relationships/hyperlink" Target="https://kitware.github.io/paraview-docs/latest/python/paraview.util.vtkAlgorithm.html" TargetMode="External"/><Relationship Id="rId124" Type="http://schemas.openxmlformats.org/officeDocument/2006/relationships/header" Target="header2.xml"/><Relationship Id="rId129" Type="http://schemas.openxmlformats.org/officeDocument/2006/relationships/fontTable" Target="fontTable.xml"/><Relationship Id="rId20" Type="http://schemas.openxmlformats.org/officeDocument/2006/relationships/hyperlink" Target="https://kitware.github.io/paraview-docs/latest/python/paraview.servermanager.html" TargetMode="External"/><Relationship Id="rId41" Type="http://schemas.openxmlformats.org/officeDocument/2006/relationships/hyperlink" Target="https://kitware.github.io/paraview-docs/latest/python/paraview.apps.flow.html" TargetMode="External"/><Relationship Id="rId54" Type="http://schemas.openxmlformats.org/officeDocument/2006/relationships/hyperlink" Target="https://kitware.github.io/paraview-docs/latest/python/paraview.catalyst.html" TargetMode="External"/><Relationship Id="rId62" Type="http://schemas.openxmlformats.org/officeDocument/2006/relationships/hyperlink" Target="https://kitware.github.io/paraview-docs/latest/python/paraview.demos.html" TargetMode="External"/><Relationship Id="rId70" Type="http://schemas.openxmlformats.org/officeDocument/2006/relationships/hyperlink" Target="https://kitware.github.io/paraview-docs/latest/python/paraview.detail.html" TargetMode="External"/><Relationship Id="rId75" Type="http://schemas.openxmlformats.org/officeDocument/2006/relationships/hyperlink" Target="https://kitware.github.io/paraview-docs/latest/python/paraview.detail.exportnow.html" TargetMode="External"/><Relationship Id="rId83" Type="http://schemas.openxmlformats.org/officeDocument/2006/relationships/hyperlink" Target="https://kitware.github.io/paraview-docs/latest/python/paraview.tests.verify_eyedomelighting.html" TargetMode="External"/><Relationship Id="rId88" Type="http://schemas.openxmlformats.org/officeDocument/2006/relationships/hyperlink" Target="https://kitware.github.io/paraview-docs/latest/python/paraview.tpl.cinema_python.adaptors.html" TargetMode="External"/><Relationship Id="rId91" Type="http://schemas.openxmlformats.org/officeDocument/2006/relationships/hyperlink" Target="https://kitware.github.io/paraview-docs/latest/python/paraview.tpl.cinema_python.database.html" TargetMode="External"/><Relationship Id="rId96" Type="http://schemas.openxmlformats.org/officeDocument/2006/relationships/hyperlink" Target="https://kitware.github.io/paraview-docs/latest/python/paraview.tpl.cinemasci.cis.html" TargetMode="External"/><Relationship Id="rId111" Type="http://schemas.openxmlformats.org/officeDocument/2006/relationships/hyperlink" Target="https://kitware.github.io/paraview-docs/latest/python/paraview.util.vtkAlgorithm.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itware.github.io/paraview-docs/latest/python/paraview.numeric.html" TargetMode="External"/><Relationship Id="rId23" Type="http://schemas.openxmlformats.org/officeDocument/2006/relationships/hyperlink" Target="https://kitware.github.io/paraview-docs/latest/python/paraview.smstate.html" TargetMode="External"/><Relationship Id="rId28" Type="http://schemas.openxmlformats.org/officeDocument/2006/relationships/hyperlink" Target="https://kitware.github.io/paraview-docs/latest/python/paraview.spatiotemporalparallelism.html" TargetMode="External"/><Relationship Id="rId36" Type="http://schemas.openxmlformats.org/officeDocument/2006/relationships/hyperlink" Target="https://kitware.github.io/paraview-docs/latest/python/paraview.apps.html" TargetMode="External"/><Relationship Id="rId49" Type="http://schemas.openxmlformats.org/officeDocument/2006/relationships/hyperlink" Target="https://kitware.github.io/paraview-docs/latest/python/paraview.benchmark.logbase.html" TargetMode="External"/><Relationship Id="rId57" Type="http://schemas.openxmlformats.org/officeDocument/2006/relationships/hyperlink" Target="https://kitware.github.io/paraview-docs/latest/python/paraview.catalyst.bridge.html" TargetMode="External"/><Relationship Id="rId106" Type="http://schemas.openxmlformats.org/officeDocument/2006/relationships/hyperlink" Target="https://kitware.github.io/paraview-docs/latest/python/paraview.util.vtkAlgorithm.html" TargetMode="External"/><Relationship Id="rId114" Type="http://schemas.openxmlformats.org/officeDocument/2006/relationships/hyperlink" Target="https://kitware.github.io/paraview-docs/latest/python/paraview.util.vtkAlgorithm.html" TargetMode="External"/><Relationship Id="rId119" Type="http://schemas.openxmlformats.org/officeDocument/2006/relationships/hyperlink" Target="https://kitware.github.io/paraview-docs/latest/python/paraview.util.vtkAlgorithm.html" TargetMode="External"/><Relationship Id="rId127" Type="http://schemas.openxmlformats.org/officeDocument/2006/relationships/header" Target="header3.xml"/><Relationship Id="rId10" Type="http://schemas.openxmlformats.org/officeDocument/2006/relationships/hyperlink" Target="https://kitware.github.io/paraview-docs/latest/python/paraview.collaboration.html" TargetMode="External"/><Relationship Id="rId31" Type="http://schemas.openxmlformats.org/officeDocument/2006/relationships/hyperlink" Target="https://kitware.github.io/paraview-docs/latest/python/paraview.algorithms.html" TargetMode="External"/><Relationship Id="rId44" Type="http://schemas.openxmlformats.org/officeDocument/2006/relationships/hyperlink" Target="https://kitware.github.io/paraview-docs/latest/python/paraview.apps.visualizer.html" TargetMode="External"/><Relationship Id="rId52" Type="http://schemas.openxmlformats.org/officeDocument/2006/relationships/hyperlink" Target="https://kitware.github.io/paraview-docs/latest/python/paraview.benchmark.waveletcontour.html" TargetMode="External"/><Relationship Id="rId60" Type="http://schemas.openxmlformats.org/officeDocument/2006/relationships/hyperlink" Target="https://kitware.github.io/paraview-docs/latest/python/paraview.catalyst.v2_internals.html" TargetMode="External"/><Relationship Id="rId65" Type="http://schemas.openxmlformats.org/officeDocument/2006/relationships/hyperlink" Target="https://kitware.github.io/paraview-docs/latest/python/paraview.demos.show_grid_as_background.html" TargetMode="External"/><Relationship Id="rId73" Type="http://schemas.openxmlformats.org/officeDocument/2006/relationships/hyperlink" Target="https://kitware.github.io/paraview-docs/latest/python/paraview.detail.catalyst_export.html" TargetMode="External"/><Relationship Id="rId78" Type="http://schemas.openxmlformats.org/officeDocument/2006/relationships/hyperlink" Target="https://kitware.github.io/paraview-docs/latest/python/paraview.detail.python_selector.html" TargetMode="External"/><Relationship Id="rId81" Type="http://schemas.openxmlformats.org/officeDocument/2006/relationships/hyperlink" Target="https://kitware.github.io/paraview-docs/latest/python/paraview.tests.html" TargetMode="External"/><Relationship Id="rId86" Type="http://schemas.openxmlformats.org/officeDocument/2006/relationships/hyperlink" Target="https://kitware.github.io/paraview-docs/latest/python/paraview.tpl.cinema_python.html" TargetMode="External"/><Relationship Id="rId94" Type="http://schemas.openxmlformats.org/officeDocument/2006/relationships/hyperlink" Target="https://kitware.github.io/paraview-docs/latest/python/paraview.tpl.cinemasci.html" TargetMode="External"/><Relationship Id="rId99" Type="http://schemas.openxmlformats.org/officeDocument/2006/relationships/hyperlink" Target="https://kitware.github.io/paraview-docs/latest/python/paraview.tpl.cinemasci.server.html" TargetMode="External"/><Relationship Id="rId101" Type="http://schemas.openxmlformats.org/officeDocument/2006/relationships/hyperlink" Target="https://kitware.github.io/paraview-docs/latest/python/paraview.util.html" TargetMode="External"/><Relationship Id="rId122" Type="http://schemas.openxmlformats.org/officeDocument/2006/relationships/hyperlink" Target="https://kitware.github.io/paraview-docs/latest/python/paraview.util.vtkAlgorithm.html"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itware.github.io/paraview-docs/latest/python/paraview._colorMaps.html" TargetMode="External"/><Relationship Id="rId13" Type="http://schemas.openxmlformats.org/officeDocument/2006/relationships/hyperlink" Target="https://kitware.github.io/paraview-docs/latest/python/paraview.live.html" TargetMode="External"/><Relationship Id="rId18" Type="http://schemas.openxmlformats.org/officeDocument/2006/relationships/hyperlink" Target="https://kitware.github.io/paraview-docs/latest/python/paraview.python_view.html" TargetMode="External"/><Relationship Id="rId39" Type="http://schemas.openxmlformats.org/officeDocument/2006/relationships/hyperlink" Target="https://kitware.github.io/paraview-docs/latest/python/paraview.apps._internals.html" TargetMode="External"/><Relationship Id="rId109" Type="http://schemas.openxmlformats.org/officeDocument/2006/relationships/hyperlink" Target="https://kitware.github.io/paraview-docs/latest/python/paraview.util.vtkAlgorithm.html" TargetMode="External"/><Relationship Id="rId34" Type="http://schemas.openxmlformats.org/officeDocument/2006/relationships/hyperlink" Target="https://kitware.github.io/paraview-docs/latest/python/paraview.algorithms.openpmd.html" TargetMode="External"/><Relationship Id="rId50" Type="http://schemas.openxmlformats.org/officeDocument/2006/relationships/hyperlink" Target="https://kitware.github.io/paraview-docs/latest/python/paraview.benchmark.logparser.html" TargetMode="External"/><Relationship Id="rId55" Type="http://schemas.openxmlformats.org/officeDocument/2006/relationships/hyperlink" Target="https://kitware.github.io/paraview-docs/latest/python/paraview.catalyst.html" TargetMode="External"/><Relationship Id="rId76" Type="http://schemas.openxmlformats.org/officeDocument/2006/relationships/hyperlink" Target="https://kitware.github.io/paraview-docs/latest/python/paraview.detail.extract_selection.html" TargetMode="External"/><Relationship Id="rId97" Type="http://schemas.openxmlformats.org/officeDocument/2006/relationships/hyperlink" Target="https://kitware.github.io/paraview-docs/latest/python/paraview.tpl.cinemasci.cis.read.html" TargetMode="External"/><Relationship Id="rId104" Type="http://schemas.openxmlformats.org/officeDocument/2006/relationships/hyperlink" Target="https://kitware.github.io/paraview-docs/latest/python/paraview.util.vtkAlgorithm.html" TargetMode="External"/><Relationship Id="rId120" Type="http://schemas.openxmlformats.org/officeDocument/2006/relationships/hyperlink" Target="https://kitware.github.io/paraview-docs/latest/python/paraview.util.vtkAlgorithm.html" TargetMode="External"/><Relationship Id="rId125" Type="http://schemas.openxmlformats.org/officeDocument/2006/relationships/footer" Target="footer1.xml"/><Relationship Id="rId7" Type="http://schemas.openxmlformats.org/officeDocument/2006/relationships/hyperlink" Target="https://kitware.github.io/paraview-docs/latest/python/" TargetMode="External"/><Relationship Id="rId71" Type="http://schemas.openxmlformats.org/officeDocument/2006/relationships/hyperlink" Target="https://kitware.github.io/paraview-docs/latest/python/paraview.detail.annotation.html" TargetMode="External"/><Relationship Id="rId92" Type="http://schemas.openxmlformats.org/officeDocument/2006/relationships/hyperlink" Target="https://kitware.github.io/paraview-docs/latest/python/paraview.tpl.cinema_python.images.html" TargetMode="External"/><Relationship Id="rId2" Type="http://schemas.openxmlformats.org/officeDocument/2006/relationships/styles" Target="styles.xml"/><Relationship Id="rId29" Type="http://schemas.openxmlformats.org/officeDocument/2006/relationships/hyperlink" Target="https://kitware.github.io/paraview-docs/latest/python/paraview.variant.html" TargetMode="External"/><Relationship Id="rId24" Type="http://schemas.openxmlformats.org/officeDocument/2006/relationships/hyperlink" Target="https://kitware.github.io/paraview-docs/latest/python/paraview.smtesting.html" TargetMode="External"/><Relationship Id="rId40" Type="http://schemas.openxmlformats.org/officeDocument/2006/relationships/hyperlink" Target="https://kitware.github.io/paraview-docs/latest/python/paraview.apps.divvy.html" TargetMode="External"/><Relationship Id="rId45" Type="http://schemas.openxmlformats.org/officeDocument/2006/relationships/hyperlink" Target="https://kitware.github.io/paraview-docs/latest/python/paraview.benchmark.html" TargetMode="External"/><Relationship Id="rId66" Type="http://schemas.openxmlformats.org/officeDocument/2006/relationships/hyperlink" Target="https://kitware.github.io/paraview-docs/latest/python/paraview.demos.wavelet_miniapp.html" TargetMode="External"/><Relationship Id="rId87" Type="http://schemas.openxmlformats.org/officeDocument/2006/relationships/hyperlink" Target="https://kitware.github.io/paraview-docs/latest/python/paraview.tpl.cinema_python.html" TargetMode="External"/><Relationship Id="rId110" Type="http://schemas.openxmlformats.org/officeDocument/2006/relationships/hyperlink" Target="https://kitware.github.io/paraview-docs/latest/python/paraview.util.vtkAlgorithm.html" TargetMode="External"/><Relationship Id="rId115" Type="http://schemas.openxmlformats.org/officeDocument/2006/relationships/hyperlink" Target="https://kitware.github.io/paraview-docs/latest/python/paraview.util.vtkAlgorithm.html" TargetMode="External"/><Relationship Id="rId61" Type="http://schemas.openxmlformats.org/officeDocument/2006/relationships/hyperlink" Target="https://kitware.github.io/paraview-docs/latest/python/paraview.demos.html" TargetMode="External"/><Relationship Id="rId82" Type="http://schemas.openxmlformats.org/officeDocument/2006/relationships/hyperlink" Target="https://kitware.github.io/paraview-docs/latest/python/paraview.tests.validate_extra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3242</Words>
  <Characters>18486</Characters>
  <Application>Microsoft Office Word</Application>
  <DocSecurity>0</DocSecurity>
  <Lines>154</Lines>
  <Paragraphs>43</Paragraphs>
  <ScaleCrop>false</ScaleCrop>
  <Company>Microsoft</Company>
  <LinksUpToDate>false</LinksUpToDate>
  <CharactersWithSpaces>21685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81</cp:revision>
  <dcterms:created xsi:type="dcterms:W3CDTF">2018-09-12T01:04:00Z</dcterms:created>
  <dcterms:modified xsi:type="dcterms:W3CDTF">2021-12-31T09:35:00Z</dcterms:modified>
</cp:coreProperties>
</file>