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D79" w:rsidRDefault="00C25783" w:rsidP="00C25783">
      <w:pPr>
        <w:jc w:val="center"/>
      </w:pPr>
      <w:r>
        <w:rPr>
          <w:rFonts w:hint="eastAsia"/>
        </w:rPr>
        <w:t>SSD</w:t>
      </w:r>
      <w:r>
        <w:rPr>
          <w:rFonts w:hint="eastAsia"/>
        </w:rPr>
        <w:t>算法</w:t>
      </w:r>
    </w:p>
    <w:p w:rsidR="00C25783" w:rsidRPr="00C25783" w:rsidRDefault="00C25783" w:rsidP="00C25783">
      <w:pPr>
        <w:rPr>
          <w:b/>
          <w:sz w:val="28"/>
          <w:szCs w:val="28"/>
        </w:rPr>
      </w:pPr>
      <w:r w:rsidRPr="00C25783">
        <w:rPr>
          <w:rFonts w:hint="eastAsia"/>
          <w:b/>
          <w:sz w:val="28"/>
          <w:szCs w:val="28"/>
        </w:rPr>
        <w:t>设计理念：</w:t>
      </w:r>
    </w:p>
    <w:p w:rsidR="00C25783" w:rsidRPr="00C25783" w:rsidRDefault="00C25783" w:rsidP="00C25783">
      <w:pPr>
        <w:rPr>
          <w:b/>
        </w:rPr>
      </w:pPr>
      <w:r w:rsidRPr="00C25783">
        <w:rPr>
          <w:rFonts w:hint="eastAsia"/>
          <w:b/>
        </w:rPr>
        <w:t>1</w:t>
      </w:r>
      <w:r w:rsidRPr="00C25783">
        <w:rPr>
          <w:rFonts w:hint="eastAsia"/>
          <w:b/>
        </w:rPr>
        <w:t>）采用多尺度特征图用于检测</w:t>
      </w:r>
      <w:r w:rsidRPr="00C25783">
        <w:rPr>
          <w:rFonts w:hint="eastAsia"/>
          <w:b/>
        </w:rPr>
        <w:t xml:space="preserve"> </w:t>
      </w:r>
    </w:p>
    <w:p w:rsidR="00C25783" w:rsidRDefault="00C25783" w:rsidP="00C25783">
      <w:pPr>
        <w:ind w:firstLineChars="200" w:firstLine="480"/>
      </w:pPr>
      <w:r>
        <w:rPr>
          <w:rFonts w:hint="eastAsia"/>
        </w:rPr>
        <w:t>所谓多尺度采用大小不同的特征图，</w:t>
      </w:r>
      <w:r>
        <w:rPr>
          <w:rFonts w:hint="eastAsia"/>
        </w:rPr>
        <w:t>CNN</w:t>
      </w:r>
      <w:r>
        <w:rPr>
          <w:rFonts w:hint="eastAsia"/>
        </w:rPr>
        <w:t>网络一般前面的特征图比较大，后面会逐渐采用</w:t>
      </w:r>
      <w:r>
        <w:rPr>
          <w:rFonts w:hint="eastAsia"/>
        </w:rPr>
        <w:t>stride=2</w:t>
      </w:r>
      <w:r>
        <w:rPr>
          <w:rFonts w:hint="eastAsia"/>
        </w:rPr>
        <w:t>的卷积或者</w:t>
      </w:r>
      <w:r>
        <w:rPr>
          <w:rFonts w:hint="eastAsia"/>
        </w:rPr>
        <w:t>pool</w:t>
      </w:r>
      <w:r>
        <w:rPr>
          <w:rFonts w:hint="eastAsia"/>
        </w:rPr>
        <w:t>来降低特征图大小，多尺度就是用比较大的特征图来用来检测相对较小的目标，而小的特征</w:t>
      </w:r>
      <w:proofErr w:type="gramStart"/>
      <w:r>
        <w:rPr>
          <w:rFonts w:hint="eastAsia"/>
        </w:rPr>
        <w:t>图负责</w:t>
      </w:r>
      <w:proofErr w:type="gramEnd"/>
      <w:r>
        <w:rPr>
          <w:rFonts w:hint="eastAsia"/>
        </w:rPr>
        <w:t>检测大目标，</w:t>
      </w:r>
    </w:p>
    <w:p w:rsidR="00C25783" w:rsidRDefault="00C25783" w:rsidP="00C25783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4848F1C" wp14:editId="20D09E27">
            <wp:extent cx="4028536" cy="224646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7924" cy="224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783" w:rsidRPr="00C25783" w:rsidRDefault="00C25783" w:rsidP="00C25783">
      <w:pPr>
        <w:rPr>
          <w:b/>
          <w:bCs/>
        </w:rPr>
      </w:pPr>
      <w:r w:rsidRPr="00C25783">
        <w:rPr>
          <w:rFonts w:hint="eastAsia"/>
          <w:b/>
          <w:bCs/>
        </w:rPr>
        <w:t>（</w:t>
      </w:r>
      <w:r w:rsidRPr="00C25783">
        <w:rPr>
          <w:rFonts w:hint="eastAsia"/>
          <w:b/>
          <w:bCs/>
        </w:rPr>
        <w:t>2</w:t>
      </w:r>
      <w:r w:rsidRPr="00C25783">
        <w:rPr>
          <w:rFonts w:hint="eastAsia"/>
          <w:b/>
          <w:bCs/>
        </w:rPr>
        <w:t>）采用卷积进行检测</w:t>
      </w:r>
    </w:p>
    <w:p w:rsidR="00C25783" w:rsidRDefault="00C25783" w:rsidP="00C25783">
      <w:pPr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与</w:t>
      </w:r>
      <w:r>
        <w:rPr>
          <w:rFonts w:hint="eastAsia"/>
          <w:shd w:val="clear" w:color="auto" w:fill="FFFFFF"/>
        </w:rPr>
        <w:t>Yolo</w:t>
      </w:r>
      <w:r>
        <w:rPr>
          <w:rFonts w:hint="eastAsia"/>
          <w:shd w:val="clear" w:color="auto" w:fill="FFFFFF"/>
        </w:rPr>
        <w:t>最后采用全连接层不同，</w:t>
      </w:r>
      <w:r>
        <w:rPr>
          <w:rFonts w:hint="eastAsia"/>
          <w:shd w:val="clear" w:color="auto" w:fill="FFFFFF"/>
        </w:rPr>
        <w:t>SSD</w:t>
      </w:r>
      <w:r>
        <w:rPr>
          <w:rFonts w:hint="eastAsia"/>
          <w:shd w:val="clear" w:color="auto" w:fill="FFFFFF"/>
        </w:rPr>
        <w:t>直接采用卷积对不同的特征图来进行提取检测结果</w:t>
      </w:r>
      <w:r w:rsidR="00DA0698">
        <w:rPr>
          <w:rFonts w:hint="eastAsia"/>
          <w:shd w:val="clear" w:color="auto" w:fill="FFFFFF"/>
        </w:rPr>
        <w:t>。</w:t>
      </w:r>
      <w:r w:rsidR="00DA0698" w:rsidRPr="00DA0698">
        <w:rPr>
          <w:rFonts w:hint="eastAsia"/>
        </w:rPr>
        <w:t>对于形状为</w:t>
      </w:r>
      <w:proofErr w:type="spellStart"/>
      <w:r w:rsidR="00DA0698" w:rsidRPr="00DA0698">
        <w:t>m×n×p</w:t>
      </w:r>
      <w:proofErr w:type="spellEnd"/>
      <w:r w:rsidR="00DA0698" w:rsidRPr="00DA0698">
        <w:rPr>
          <w:rFonts w:hint="eastAsia"/>
        </w:rPr>
        <w:t>的特征图，只需要采用</w:t>
      </w:r>
      <w:r w:rsidR="00DA0698" w:rsidRPr="00DA0698">
        <w:t>3×3×p</w:t>
      </w:r>
      <w:r w:rsidR="00DA0698" w:rsidRPr="00DA0698">
        <w:rPr>
          <w:rFonts w:hint="eastAsia"/>
        </w:rPr>
        <w:t>这样比较小的卷积核得到检测值。</w:t>
      </w:r>
      <w:r w:rsidR="00DA0698" w:rsidRPr="00DA0698">
        <w:rPr>
          <w:rFonts w:hint="eastAsia"/>
        </w:rPr>
        <w:t> </w:t>
      </w:r>
    </w:p>
    <w:p w:rsidR="00C25783" w:rsidRPr="00C25783" w:rsidRDefault="00C25783" w:rsidP="00C25783">
      <w:pPr>
        <w:rPr>
          <w:b/>
          <w:shd w:val="clear" w:color="auto" w:fill="FFFFFF"/>
        </w:rPr>
      </w:pPr>
      <w:r w:rsidRPr="00C25783">
        <w:rPr>
          <w:rFonts w:hint="eastAsia"/>
          <w:b/>
          <w:shd w:val="clear" w:color="auto" w:fill="FFFFFF"/>
        </w:rPr>
        <w:t>（</w:t>
      </w:r>
      <w:r w:rsidRPr="00C25783">
        <w:rPr>
          <w:rFonts w:hint="eastAsia"/>
          <w:b/>
          <w:shd w:val="clear" w:color="auto" w:fill="FFFFFF"/>
        </w:rPr>
        <w:t>3</w:t>
      </w:r>
      <w:r w:rsidRPr="00C25783">
        <w:rPr>
          <w:rFonts w:hint="eastAsia"/>
          <w:b/>
          <w:shd w:val="clear" w:color="auto" w:fill="FFFFFF"/>
        </w:rPr>
        <w:t>）设置先验框</w:t>
      </w:r>
    </w:p>
    <w:p w:rsidR="00C25783" w:rsidRDefault="00C25783" w:rsidP="00C25783">
      <w:pPr>
        <w:ind w:firstLineChars="200" w:firstLine="480"/>
      </w:pPr>
      <w:r>
        <w:rPr>
          <w:rFonts w:hint="eastAsia"/>
        </w:rPr>
        <w:t>SSD</w:t>
      </w:r>
      <w:r>
        <w:rPr>
          <w:rFonts w:hint="eastAsia"/>
        </w:rPr>
        <w:t>借鉴了</w:t>
      </w:r>
      <w:r>
        <w:rPr>
          <w:rFonts w:hint="eastAsia"/>
        </w:rPr>
        <w:t>Faster R-CNN</w:t>
      </w:r>
      <w:r>
        <w:rPr>
          <w:rFonts w:hint="eastAsia"/>
        </w:rPr>
        <w:t>中</w:t>
      </w:r>
      <w:r>
        <w:rPr>
          <w:rFonts w:hint="eastAsia"/>
        </w:rPr>
        <w:t>anchor</w:t>
      </w:r>
      <w:r>
        <w:rPr>
          <w:rFonts w:hint="eastAsia"/>
        </w:rPr>
        <w:t>的理念，每个单元设置尺度或者长宽比不同的先验框，预测的边界框（</w:t>
      </w:r>
      <w:r>
        <w:rPr>
          <w:rFonts w:hint="eastAsia"/>
        </w:rPr>
        <w:t>bounding boxes</w:t>
      </w:r>
      <w:r>
        <w:rPr>
          <w:rFonts w:hint="eastAsia"/>
        </w:rPr>
        <w:t>）是以这些先验框为基准的，在一定程度上减少训练难度。一般情况下，每个单元会设置多个先验框，其尺度和长宽比存在差异，如下图所示，可以看到每个单元使用了</w:t>
      </w:r>
      <w:r>
        <w:rPr>
          <w:rFonts w:hint="eastAsia"/>
        </w:rPr>
        <w:t>4</w:t>
      </w:r>
      <w:r>
        <w:rPr>
          <w:rFonts w:hint="eastAsia"/>
        </w:rPr>
        <w:t>个不同的先验框。</w:t>
      </w:r>
    </w:p>
    <w:p w:rsidR="00C25783" w:rsidRDefault="00C25783" w:rsidP="00C25783">
      <w:pPr>
        <w:spacing w:line="240" w:lineRule="auto"/>
      </w:pPr>
      <w:r>
        <w:rPr>
          <w:noProof/>
        </w:rPr>
        <w:drawing>
          <wp:inline distT="0" distB="0" distL="0" distR="0" wp14:anchorId="094CE767" wp14:editId="66561AA1">
            <wp:extent cx="5274310" cy="19699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783" w:rsidRPr="00C25783" w:rsidRDefault="00C25783" w:rsidP="00C25783">
      <w:pPr>
        <w:spacing w:line="240" w:lineRule="auto"/>
      </w:pPr>
    </w:p>
    <w:p w:rsidR="00C25783" w:rsidRDefault="00C25783" w:rsidP="00C25783">
      <w:pPr>
        <w:spacing w:line="240" w:lineRule="auto"/>
        <w:rPr>
          <w:b/>
          <w:sz w:val="28"/>
          <w:szCs w:val="28"/>
        </w:rPr>
      </w:pPr>
    </w:p>
    <w:p w:rsidR="00C25783" w:rsidRDefault="00C25783" w:rsidP="00C25783">
      <w:pPr>
        <w:spacing w:line="240" w:lineRule="auto"/>
        <w:rPr>
          <w:b/>
          <w:sz w:val="28"/>
          <w:szCs w:val="28"/>
        </w:rPr>
      </w:pPr>
      <w:r w:rsidRPr="00C25783">
        <w:rPr>
          <w:rFonts w:hint="eastAsia"/>
          <w:b/>
          <w:sz w:val="28"/>
          <w:szCs w:val="28"/>
        </w:rPr>
        <w:lastRenderedPageBreak/>
        <w:t>网络结构</w:t>
      </w:r>
    </w:p>
    <w:p w:rsidR="00C25783" w:rsidRDefault="00C25783" w:rsidP="00C25783">
      <w:pPr>
        <w:spacing w:line="24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7160415" wp14:editId="613A60BE">
            <wp:extent cx="5274310" cy="268721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783" w:rsidRDefault="00C25783" w:rsidP="00C25783">
      <w:pPr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SSD</w:t>
      </w:r>
      <w:r>
        <w:rPr>
          <w:rFonts w:hint="eastAsia"/>
          <w:shd w:val="clear" w:color="auto" w:fill="FFFFFF"/>
        </w:rPr>
        <w:t>采用</w:t>
      </w:r>
      <w:r>
        <w:rPr>
          <w:rFonts w:hint="eastAsia"/>
          <w:shd w:val="clear" w:color="auto" w:fill="FFFFFF"/>
        </w:rPr>
        <w:t>VGG16</w:t>
      </w:r>
      <w:r>
        <w:rPr>
          <w:rFonts w:hint="eastAsia"/>
          <w:shd w:val="clear" w:color="auto" w:fill="FFFFFF"/>
        </w:rPr>
        <w:t>作为基础模型，然后在</w:t>
      </w:r>
      <w:r>
        <w:rPr>
          <w:rFonts w:hint="eastAsia"/>
          <w:shd w:val="clear" w:color="auto" w:fill="FFFFFF"/>
        </w:rPr>
        <w:t>VGG16</w:t>
      </w:r>
      <w:r>
        <w:rPr>
          <w:rFonts w:hint="eastAsia"/>
          <w:shd w:val="clear" w:color="auto" w:fill="FFFFFF"/>
        </w:rPr>
        <w:t>的基础上新增了卷积层来获得更多的特征图以用于检测。</w:t>
      </w:r>
      <w:r>
        <w:rPr>
          <w:rFonts w:hint="eastAsia"/>
          <w:shd w:val="clear" w:color="auto" w:fill="FFFFFF"/>
        </w:rPr>
        <w:t>SSD</w:t>
      </w:r>
      <w:r>
        <w:rPr>
          <w:rFonts w:hint="eastAsia"/>
          <w:shd w:val="clear" w:color="auto" w:fill="FFFFFF"/>
        </w:rPr>
        <w:t>的网络结构如图</w:t>
      </w:r>
      <w:r>
        <w:rPr>
          <w:rFonts w:hint="eastAsia"/>
          <w:shd w:val="clear" w:color="auto" w:fill="FFFFFF"/>
        </w:rPr>
        <w:t>6</w:t>
      </w:r>
      <w:r>
        <w:rPr>
          <w:rFonts w:hint="eastAsia"/>
          <w:shd w:val="clear" w:color="auto" w:fill="FFFFFF"/>
        </w:rPr>
        <w:t>所示。上面是</w:t>
      </w:r>
      <w:r>
        <w:rPr>
          <w:rFonts w:hint="eastAsia"/>
          <w:shd w:val="clear" w:color="auto" w:fill="FFFFFF"/>
        </w:rPr>
        <w:t>SSD</w:t>
      </w:r>
      <w:r>
        <w:rPr>
          <w:rFonts w:hint="eastAsia"/>
          <w:shd w:val="clear" w:color="auto" w:fill="FFFFFF"/>
        </w:rPr>
        <w:t>模型，下面是</w:t>
      </w:r>
      <w:r>
        <w:rPr>
          <w:rFonts w:hint="eastAsia"/>
          <w:shd w:val="clear" w:color="auto" w:fill="FFFFFF"/>
        </w:rPr>
        <w:t>Yolo</w:t>
      </w:r>
      <w:r>
        <w:rPr>
          <w:rFonts w:hint="eastAsia"/>
          <w:shd w:val="clear" w:color="auto" w:fill="FFFFFF"/>
        </w:rPr>
        <w:t>模型，可以明显看到</w:t>
      </w:r>
      <w:r>
        <w:rPr>
          <w:rFonts w:hint="eastAsia"/>
          <w:shd w:val="clear" w:color="auto" w:fill="FFFFFF"/>
        </w:rPr>
        <w:t>SSD</w:t>
      </w:r>
      <w:r>
        <w:rPr>
          <w:rFonts w:hint="eastAsia"/>
          <w:shd w:val="clear" w:color="auto" w:fill="FFFFFF"/>
        </w:rPr>
        <w:t>利用了多尺度的特征图做检测。</w:t>
      </w:r>
    </w:p>
    <w:p w:rsidR="00C25783" w:rsidRDefault="00C25783" w:rsidP="00C25783">
      <w:pPr>
        <w:ind w:firstLineChars="200" w:firstLine="480"/>
        <w:rPr>
          <w:shd w:val="clear" w:color="auto" w:fill="FFFFFF"/>
        </w:rPr>
      </w:pPr>
    </w:p>
    <w:p w:rsidR="00C25783" w:rsidRDefault="00C25783" w:rsidP="00C2578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扩张卷积</w:t>
      </w:r>
    </w:p>
    <w:p w:rsidR="00C25783" w:rsidRPr="00C25783" w:rsidRDefault="00C25783" w:rsidP="00C25783">
      <w:pPr>
        <w:ind w:firstLineChars="200" w:firstLine="480"/>
      </w:pPr>
      <w:r w:rsidRPr="00C25783">
        <w:rPr>
          <w:rFonts w:hint="eastAsia"/>
        </w:rPr>
        <w:t>conv6</w:t>
      </w:r>
      <w:r w:rsidRPr="00C25783">
        <w:rPr>
          <w:rFonts w:hint="eastAsia"/>
        </w:rPr>
        <w:t>采用扩展卷积或带孔卷积（</w:t>
      </w:r>
      <w:r w:rsidRPr="00C25783">
        <w:rPr>
          <w:rFonts w:hint="eastAsia"/>
        </w:rPr>
        <w:t xml:space="preserve">Dilation </w:t>
      </w:r>
      <w:proofErr w:type="spellStart"/>
      <w:r w:rsidRPr="00C25783">
        <w:rPr>
          <w:rFonts w:hint="eastAsia"/>
        </w:rPr>
        <w:t>Conv</w:t>
      </w:r>
      <w:proofErr w:type="spellEnd"/>
      <w:r w:rsidRPr="00C25783">
        <w:rPr>
          <w:rFonts w:hint="eastAsia"/>
        </w:rPr>
        <w:t>），其在不增加参数与模型复杂度的条件下</w:t>
      </w:r>
      <w:proofErr w:type="gramStart"/>
      <w:r w:rsidRPr="00C25783">
        <w:rPr>
          <w:rFonts w:hint="eastAsia"/>
        </w:rPr>
        <w:t>指数级扩大</w:t>
      </w:r>
      <w:proofErr w:type="gramEnd"/>
      <w:r w:rsidRPr="00C25783">
        <w:rPr>
          <w:rFonts w:hint="eastAsia"/>
        </w:rPr>
        <w:t>卷积的视野，其使用扩张率</w:t>
      </w:r>
      <w:r w:rsidRPr="00C25783">
        <w:rPr>
          <w:rFonts w:hint="eastAsia"/>
        </w:rPr>
        <w:t>(dilation rate)</w:t>
      </w:r>
      <w:r w:rsidRPr="00C25783">
        <w:rPr>
          <w:rFonts w:hint="eastAsia"/>
        </w:rPr>
        <w:t>参数，来表示扩张的大小，如下图</w:t>
      </w:r>
      <w:r w:rsidRPr="00C25783">
        <w:rPr>
          <w:rFonts w:hint="eastAsia"/>
        </w:rPr>
        <w:t>7</w:t>
      </w:r>
      <w:r w:rsidRPr="00C25783">
        <w:rPr>
          <w:rFonts w:hint="eastAsia"/>
        </w:rPr>
        <w:t>所示，</w:t>
      </w:r>
      <w:r w:rsidRPr="00C25783">
        <w:rPr>
          <w:rFonts w:hint="eastAsia"/>
        </w:rPr>
        <w:t>(a)</w:t>
      </w:r>
      <w:r w:rsidRPr="00C25783">
        <w:rPr>
          <w:rFonts w:hint="eastAsia"/>
        </w:rPr>
        <w:t>是普通的</w:t>
      </w:r>
      <w:r w:rsidRPr="00C25783">
        <w:rPr>
          <w:rFonts w:hint="eastAsia"/>
        </w:rPr>
        <w:t>3</w:t>
      </w:r>
      <w:r w:rsidRPr="00C25783">
        <w:rPr>
          <w:rFonts w:hint="eastAsia"/>
        </w:rPr>
        <w:t>×</w:t>
      </w:r>
      <w:r w:rsidRPr="00C25783">
        <w:rPr>
          <w:rFonts w:hint="eastAsia"/>
        </w:rPr>
        <w:t>3</w:t>
      </w:r>
      <w:r w:rsidRPr="00C25783">
        <w:rPr>
          <w:rFonts w:hint="eastAsia"/>
        </w:rPr>
        <w:t>×</w:t>
      </w:r>
      <w:r w:rsidRPr="00C25783">
        <w:rPr>
          <w:rFonts w:hint="eastAsia"/>
        </w:rPr>
        <w:t>3</w:t>
      </w:r>
      <w:r w:rsidRPr="00C25783">
        <w:rPr>
          <w:rFonts w:hint="eastAsia"/>
        </w:rPr>
        <w:t>卷积，其视野就是</w:t>
      </w:r>
      <w:r w:rsidRPr="00C25783">
        <w:rPr>
          <w:rFonts w:hint="eastAsia"/>
        </w:rPr>
        <w:t>3</w:t>
      </w:r>
      <w:r w:rsidRPr="00C25783">
        <w:rPr>
          <w:rFonts w:hint="eastAsia"/>
        </w:rPr>
        <w:t>×</w:t>
      </w:r>
      <w:r w:rsidRPr="00C25783">
        <w:rPr>
          <w:rFonts w:hint="eastAsia"/>
        </w:rPr>
        <w:t>3</w:t>
      </w:r>
      <w:r w:rsidRPr="00C25783">
        <w:rPr>
          <w:rFonts w:hint="eastAsia"/>
        </w:rPr>
        <w:t>×</w:t>
      </w:r>
      <w:r w:rsidRPr="00C25783">
        <w:rPr>
          <w:rFonts w:hint="eastAsia"/>
        </w:rPr>
        <w:t>3</w:t>
      </w:r>
      <w:r w:rsidRPr="00C25783">
        <w:rPr>
          <w:rFonts w:hint="eastAsia"/>
        </w:rPr>
        <w:t>，</w:t>
      </w:r>
      <w:r w:rsidRPr="00C25783">
        <w:rPr>
          <w:rFonts w:hint="eastAsia"/>
        </w:rPr>
        <w:t>(b)</w:t>
      </w:r>
      <w:r w:rsidRPr="00C25783">
        <w:rPr>
          <w:rFonts w:hint="eastAsia"/>
        </w:rPr>
        <w:t>是扩张率为</w:t>
      </w:r>
      <w:r w:rsidRPr="00C25783">
        <w:rPr>
          <w:rFonts w:hint="eastAsia"/>
        </w:rPr>
        <w:t>2</w:t>
      </w:r>
      <w:r w:rsidRPr="00C25783">
        <w:rPr>
          <w:rFonts w:hint="eastAsia"/>
        </w:rPr>
        <w:t>，此时视野变成</w:t>
      </w:r>
      <w:r w:rsidRPr="00C25783">
        <w:rPr>
          <w:rFonts w:hint="eastAsia"/>
        </w:rPr>
        <w:t>7</w:t>
      </w:r>
      <w:r w:rsidRPr="00C25783">
        <w:rPr>
          <w:rFonts w:hint="eastAsia"/>
        </w:rPr>
        <w:t>×</w:t>
      </w:r>
      <w:r w:rsidRPr="00C25783">
        <w:rPr>
          <w:rFonts w:hint="eastAsia"/>
        </w:rPr>
        <w:t>7</w:t>
      </w:r>
      <w:r w:rsidRPr="00C25783">
        <w:rPr>
          <w:rFonts w:hint="eastAsia"/>
        </w:rPr>
        <w:t>×</w:t>
      </w:r>
      <w:r w:rsidRPr="00C25783">
        <w:rPr>
          <w:rFonts w:hint="eastAsia"/>
        </w:rPr>
        <w:t>7</w:t>
      </w:r>
      <w:r w:rsidRPr="00C25783">
        <w:rPr>
          <w:rFonts w:hint="eastAsia"/>
        </w:rPr>
        <w:t>，</w:t>
      </w:r>
      <w:r w:rsidRPr="00C25783">
        <w:rPr>
          <w:rFonts w:hint="eastAsia"/>
        </w:rPr>
        <w:t>(c)</w:t>
      </w:r>
      <w:r w:rsidRPr="00C25783">
        <w:rPr>
          <w:rFonts w:hint="eastAsia"/>
        </w:rPr>
        <w:t>扩张率为</w:t>
      </w:r>
      <w:r w:rsidRPr="00C25783">
        <w:rPr>
          <w:rFonts w:hint="eastAsia"/>
        </w:rPr>
        <w:t>4</w:t>
      </w:r>
      <w:r w:rsidRPr="00C25783">
        <w:rPr>
          <w:rFonts w:hint="eastAsia"/>
        </w:rPr>
        <w:t>时，视野扩大为</w:t>
      </w:r>
      <w:r w:rsidRPr="00C25783">
        <w:rPr>
          <w:rFonts w:hint="eastAsia"/>
        </w:rPr>
        <w:t>15</w:t>
      </w:r>
      <w:r w:rsidRPr="00C25783">
        <w:rPr>
          <w:rFonts w:hint="eastAsia"/>
        </w:rPr>
        <w:t>×</w:t>
      </w:r>
      <w:r w:rsidRPr="00C25783">
        <w:rPr>
          <w:rFonts w:hint="eastAsia"/>
        </w:rPr>
        <w:t>15</w:t>
      </w:r>
      <w:r w:rsidRPr="00C25783">
        <w:rPr>
          <w:rFonts w:hint="eastAsia"/>
        </w:rPr>
        <w:t>，但是视野的特征更稀疏了。</w:t>
      </w:r>
      <w:r w:rsidRPr="00C25783">
        <w:rPr>
          <w:rFonts w:hint="eastAsia"/>
        </w:rPr>
        <w:t>Conv6</w:t>
      </w:r>
      <w:r w:rsidRPr="00C25783">
        <w:rPr>
          <w:rFonts w:hint="eastAsia"/>
        </w:rPr>
        <w:t>采用</w:t>
      </w:r>
      <w:r w:rsidRPr="00C25783">
        <w:rPr>
          <w:rFonts w:hint="eastAsia"/>
        </w:rPr>
        <w:t>3</w:t>
      </w:r>
      <w:r w:rsidRPr="00C25783">
        <w:rPr>
          <w:rFonts w:hint="eastAsia"/>
        </w:rPr>
        <w:t>×</w:t>
      </w:r>
      <w:bookmarkStart w:id="0" w:name="_GoBack"/>
      <w:bookmarkEnd w:id="0"/>
      <w:r w:rsidRPr="00C25783">
        <w:rPr>
          <w:rFonts w:hint="eastAsia"/>
        </w:rPr>
        <w:t>3</w:t>
      </w:r>
      <w:r w:rsidRPr="00C25783">
        <w:rPr>
          <w:rFonts w:hint="eastAsia"/>
        </w:rPr>
        <w:t>×</w:t>
      </w:r>
      <w:r w:rsidRPr="00C25783">
        <w:rPr>
          <w:rFonts w:hint="eastAsia"/>
        </w:rPr>
        <w:t>3</w:t>
      </w:r>
      <w:r w:rsidRPr="00C25783">
        <w:rPr>
          <w:rFonts w:hint="eastAsia"/>
        </w:rPr>
        <w:t>大小但</w:t>
      </w:r>
      <w:r w:rsidRPr="00C25783">
        <w:rPr>
          <w:rFonts w:hint="eastAsia"/>
        </w:rPr>
        <w:t>dilation rate=6</w:t>
      </w:r>
      <w:r w:rsidRPr="00C25783">
        <w:rPr>
          <w:rFonts w:hint="eastAsia"/>
        </w:rPr>
        <w:t>的扩展卷积。</w:t>
      </w:r>
    </w:p>
    <w:p w:rsidR="00C25783" w:rsidRDefault="00C25783" w:rsidP="00C25783">
      <w:pPr>
        <w:spacing w:line="24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EE22AC5" wp14:editId="258FA441">
            <wp:extent cx="5274310" cy="18753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76" w:rsidRDefault="00C25783" w:rsidP="00F94A76">
      <w:pPr>
        <w:ind w:firstLineChars="200" w:firstLine="480"/>
      </w:pPr>
      <w:r w:rsidRPr="00C25783">
        <w:rPr>
          <w:rFonts w:hint="eastAsia"/>
        </w:rPr>
        <w:t>从后面新增的卷积层中提取</w:t>
      </w:r>
      <w:r w:rsidRPr="00C25783">
        <w:rPr>
          <w:rFonts w:hint="eastAsia"/>
        </w:rPr>
        <w:t>Conv7</w:t>
      </w:r>
      <w:r w:rsidRPr="00C25783">
        <w:rPr>
          <w:rFonts w:hint="eastAsia"/>
        </w:rPr>
        <w:t>，</w:t>
      </w:r>
      <w:r w:rsidRPr="00C25783">
        <w:rPr>
          <w:rFonts w:hint="eastAsia"/>
        </w:rPr>
        <w:t>Conv8_2</w:t>
      </w:r>
      <w:r w:rsidRPr="00C25783">
        <w:rPr>
          <w:rFonts w:hint="eastAsia"/>
        </w:rPr>
        <w:t>，</w:t>
      </w:r>
      <w:r w:rsidRPr="00C25783">
        <w:rPr>
          <w:rFonts w:hint="eastAsia"/>
        </w:rPr>
        <w:t>Conv9_2</w:t>
      </w:r>
      <w:r w:rsidRPr="00C25783">
        <w:rPr>
          <w:rFonts w:hint="eastAsia"/>
        </w:rPr>
        <w:t>，</w:t>
      </w:r>
      <w:r w:rsidRPr="00C25783">
        <w:rPr>
          <w:rFonts w:hint="eastAsia"/>
        </w:rPr>
        <w:t>Conv10_2</w:t>
      </w:r>
      <w:r w:rsidRPr="00C25783">
        <w:rPr>
          <w:rFonts w:hint="eastAsia"/>
        </w:rPr>
        <w:t>，</w:t>
      </w:r>
      <w:r w:rsidRPr="00C25783">
        <w:rPr>
          <w:rFonts w:hint="eastAsia"/>
        </w:rPr>
        <w:t>Conv11_2</w:t>
      </w:r>
      <w:r w:rsidRPr="00C25783">
        <w:rPr>
          <w:rFonts w:hint="eastAsia"/>
        </w:rPr>
        <w:t>作为检测所用的特征图，加上</w:t>
      </w:r>
      <w:r w:rsidRPr="00C25783">
        <w:rPr>
          <w:rFonts w:hint="eastAsia"/>
        </w:rPr>
        <w:t>Conv4_3</w:t>
      </w:r>
      <w:r w:rsidRPr="00C25783">
        <w:rPr>
          <w:rFonts w:hint="eastAsia"/>
        </w:rPr>
        <w:t>层，共提取了</w:t>
      </w:r>
      <w:r w:rsidRPr="00C25783">
        <w:rPr>
          <w:rFonts w:hint="eastAsia"/>
        </w:rPr>
        <w:t>6</w:t>
      </w:r>
      <w:r w:rsidRPr="00C25783">
        <w:rPr>
          <w:rFonts w:hint="eastAsia"/>
        </w:rPr>
        <w:t>个特征图，其大小分别是</w:t>
      </w:r>
      <w:r w:rsidRPr="00C25783">
        <w:rPr>
          <w:rFonts w:hint="eastAsia"/>
        </w:rPr>
        <w:t>(38,38),(19,19),(10,10),(5,5),(3,3),(1,1)(38,38),(19,19),(10,10),(5,5),(3,3),(1,1)</w:t>
      </w:r>
      <w:r w:rsidRPr="00C25783">
        <w:rPr>
          <w:rFonts w:hint="eastAsia"/>
        </w:rPr>
        <w:t>，但</w:t>
      </w:r>
      <w:r w:rsidRPr="00C25783">
        <w:rPr>
          <w:rFonts w:hint="eastAsia"/>
        </w:rPr>
        <w:lastRenderedPageBreak/>
        <w:t>是不同特征图设置的先验框数目不同。先验框的设置，包括尺度（或者说大小）和长宽比两个方面。</w:t>
      </w:r>
    </w:p>
    <w:p w:rsidR="00F94A76" w:rsidRDefault="00F94A76" w:rsidP="00F94A76">
      <w:pPr>
        <w:ind w:firstLineChars="200" w:firstLine="480"/>
      </w:pPr>
    </w:p>
    <w:p w:rsidR="00F94A76" w:rsidRPr="00F94A76" w:rsidRDefault="00F94A76" w:rsidP="00F94A76">
      <w:pPr>
        <w:rPr>
          <w:b/>
        </w:rPr>
      </w:pPr>
      <w:r w:rsidRPr="00F94A76">
        <w:rPr>
          <w:rFonts w:hint="eastAsia"/>
          <w:b/>
        </w:rPr>
        <w:t>先验框的计算</w:t>
      </w:r>
    </w:p>
    <w:p w:rsidR="00F94A76" w:rsidRPr="00C25783" w:rsidRDefault="00C25783" w:rsidP="00F94A76">
      <w:pPr>
        <w:ind w:firstLineChars="200" w:firstLine="480"/>
      </w:pPr>
      <w:r w:rsidRPr="00C25783">
        <w:rPr>
          <w:rFonts w:hint="eastAsia"/>
        </w:rPr>
        <w:t>对于先验框的尺度，</w:t>
      </w:r>
      <w:r w:rsidR="00F94A76">
        <w:rPr>
          <w:rFonts w:hint="eastAsia"/>
        </w:rPr>
        <w:t>其遵守一个线性递增规则：随着特征</w:t>
      </w:r>
      <w:proofErr w:type="gramStart"/>
      <w:r w:rsidR="00F94A76">
        <w:rPr>
          <w:rFonts w:hint="eastAsia"/>
        </w:rPr>
        <w:t>图大小</w:t>
      </w:r>
      <w:proofErr w:type="gramEnd"/>
      <w:r w:rsidR="00F94A76">
        <w:rPr>
          <w:rFonts w:hint="eastAsia"/>
        </w:rPr>
        <w:t>降低，先验框尺度线性增加，假设我们用</w:t>
      </w:r>
      <w:r w:rsidR="00F94A76" w:rsidRPr="00F94A76">
        <w:rPr>
          <w:rFonts w:hint="eastAsia"/>
          <w:color w:val="FF0000"/>
        </w:rPr>
        <w:t>m</w:t>
      </w:r>
      <w:proofErr w:type="gramStart"/>
      <w:r w:rsidR="00F94A76" w:rsidRPr="00F94A76">
        <w:rPr>
          <w:rFonts w:hint="eastAsia"/>
          <w:color w:val="FF0000"/>
        </w:rPr>
        <w:t>个</w:t>
      </w:r>
      <w:proofErr w:type="gramEnd"/>
      <w:r w:rsidR="00F94A76">
        <w:rPr>
          <w:rFonts w:hint="eastAsia"/>
        </w:rPr>
        <w:t>特征图去预测：</w:t>
      </w:r>
    </w:p>
    <w:p w:rsidR="00C25783" w:rsidRDefault="00C25783" w:rsidP="00C25783">
      <w:pPr>
        <w:spacing w:line="24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F2A6A67" wp14:editId="259A3676">
            <wp:extent cx="3416199" cy="5373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6813" cy="53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783" w:rsidRPr="00F94A76" w:rsidRDefault="008D1334" w:rsidP="008D1334">
      <w:pPr>
        <w:ind w:firstLineChars="200" w:firstLine="480"/>
        <w:rPr>
          <w:color w:val="FF0000"/>
          <w:shd w:val="clear" w:color="auto" w:fill="FFFFFF"/>
        </w:rPr>
      </w:pPr>
      <w:r w:rsidRPr="008D1334">
        <w:rPr>
          <w:position w:val="-12"/>
          <w:shd w:val="clear" w:color="auto" w:fill="FFFFFF"/>
        </w:rPr>
        <w:object w:dxaOrig="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95pt;height:18.1pt" o:ole="">
            <v:imagedata r:id="rId12" o:title=""/>
          </v:shape>
          <o:OLEObject Type="Embed" ProgID="Equation.DSMT4" ShapeID="_x0000_i1025" DrawAspect="Content" ObjectID="_1627840577" r:id="rId13"/>
        </w:object>
      </w:r>
      <w:r w:rsidR="00C25783">
        <w:rPr>
          <w:shd w:val="clear" w:color="auto" w:fill="FFFFFF"/>
        </w:rPr>
        <w:t>表示先验框大小相对</w:t>
      </w:r>
      <w:proofErr w:type="gramStart"/>
      <w:r w:rsidR="00C25783">
        <w:rPr>
          <w:shd w:val="clear" w:color="auto" w:fill="FFFFFF"/>
        </w:rPr>
        <w:t>于图片</w:t>
      </w:r>
      <w:proofErr w:type="gramEnd"/>
      <w:r w:rsidR="00C25783">
        <w:rPr>
          <w:shd w:val="clear" w:color="auto" w:fill="FFFFFF"/>
        </w:rPr>
        <w:t>的比例，</w:t>
      </w:r>
      <w:r w:rsidR="00F94A76">
        <w:rPr>
          <w:rFonts w:hint="eastAsia"/>
          <w:shd w:val="clear" w:color="auto" w:fill="FFFFFF"/>
        </w:rPr>
        <w:t>论文里取值</w:t>
      </w:r>
      <w:r w:rsidR="00F94A76" w:rsidRPr="00F94A76">
        <w:rPr>
          <w:position w:val="-12"/>
          <w:shd w:val="clear" w:color="auto" w:fill="FFFFFF"/>
        </w:rPr>
        <w:object w:dxaOrig="1939" w:dyaOrig="360">
          <v:shape id="_x0000_i1026" type="#_x0000_t75" style="width:97.2pt;height:18.1pt" o:ole="">
            <v:imagedata r:id="rId14" o:title=""/>
          </v:shape>
          <o:OLEObject Type="Embed" ProgID="Equation.DSMT4" ShapeID="_x0000_i1026" DrawAspect="Content" ObjectID="_1627840578" r:id="rId15"/>
        </w:object>
      </w:r>
      <w:r w:rsidR="00F94A76">
        <w:rPr>
          <w:rFonts w:hint="eastAsia"/>
          <w:shd w:val="clear" w:color="auto" w:fill="FFFFFF"/>
        </w:rPr>
        <w:t>，</w:t>
      </w:r>
      <w:r w:rsidRPr="008D1334">
        <w:rPr>
          <w:position w:val="-12"/>
          <w:shd w:val="clear" w:color="auto" w:fill="FFFFFF"/>
        </w:rPr>
        <w:object w:dxaOrig="400" w:dyaOrig="360">
          <v:shape id="_x0000_i1027" type="#_x0000_t75" style="width:19.9pt;height:18.1pt" o:ole="">
            <v:imagedata r:id="rId16" o:title=""/>
          </v:shape>
          <o:OLEObject Type="Embed" ProgID="Equation.DSMT4" ShapeID="_x0000_i1027" DrawAspect="Content" ObjectID="_1627840579" r:id="rId17"/>
        </w:object>
      </w:r>
      <w:r w:rsidR="00C25783">
        <w:rPr>
          <w:shd w:val="clear" w:color="auto" w:fill="FFFFFF"/>
        </w:rPr>
        <w:t>和</w:t>
      </w:r>
      <w:r w:rsidRPr="008D1334">
        <w:rPr>
          <w:position w:val="-12"/>
          <w:shd w:val="clear" w:color="auto" w:fill="FFFFFF"/>
        </w:rPr>
        <w:object w:dxaOrig="420" w:dyaOrig="360">
          <v:shape id="_x0000_i1028" type="#_x0000_t75" style="width:21.65pt;height:18.1pt" o:ole="">
            <v:imagedata r:id="rId18" o:title=""/>
          </v:shape>
          <o:OLEObject Type="Embed" ProgID="Equation.DSMT4" ShapeID="_x0000_i1028" DrawAspect="Content" ObjectID="_1627840580" r:id="rId19"/>
        </w:object>
      </w:r>
      <w:r w:rsidR="00C25783">
        <w:rPr>
          <w:shd w:val="clear" w:color="auto" w:fill="FFFFFF"/>
        </w:rPr>
        <w:t>表示</w:t>
      </w:r>
      <w:r w:rsidR="00F94A76" w:rsidRPr="00F94A76">
        <w:rPr>
          <w:rFonts w:hint="eastAsia"/>
          <w:color w:val="FF0000"/>
          <w:shd w:val="clear" w:color="auto" w:fill="FFFFFF"/>
        </w:rPr>
        <w:t>最低层的比例为</w:t>
      </w:r>
      <w:r w:rsidR="00F94A76" w:rsidRPr="00F94A76">
        <w:rPr>
          <w:rFonts w:hint="eastAsia"/>
          <w:color w:val="FF0000"/>
          <w:shd w:val="clear" w:color="auto" w:fill="FFFFFF"/>
        </w:rPr>
        <w:t>0.2</w:t>
      </w:r>
      <w:r w:rsidR="00C25783">
        <w:rPr>
          <w:shd w:val="clear" w:color="auto" w:fill="FFFFFF"/>
        </w:rPr>
        <w:t>与</w:t>
      </w:r>
      <w:proofErr w:type="gramStart"/>
      <w:r w:rsidR="00F94A76" w:rsidRPr="00F94A76">
        <w:rPr>
          <w:rFonts w:hint="eastAsia"/>
          <w:color w:val="FF0000"/>
          <w:shd w:val="clear" w:color="auto" w:fill="FFFFFF"/>
        </w:rPr>
        <w:t>最</w:t>
      </w:r>
      <w:proofErr w:type="gramEnd"/>
      <w:r w:rsidR="00F94A76" w:rsidRPr="00F94A76">
        <w:rPr>
          <w:rFonts w:hint="eastAsia"/>
          <w:color w:val="FF0000"/>
          <w:shd w:val="clear" w:color="auto" w:fill="FFFFFF"/>
        </w:rPr>
        <w:t>高层的比例为</w:t>
      </w:r>
      <w:r w:rsidR="00F94A76" w:rsidRPr="00F94A76">
        <w:rPr>
          <w:rFonts w:hint="eastAsia"/>
          <w:color w:val="FF0000"/>
          <w:shd w:val="clear" w:color="auto" w:fill="FFFFFF"/>
        </w:rPr>
        <w:t>0.9</w:t>
      </w:r>
    </w:p>
    <w:p w:rsidR="008D1334" w:rsidRDefault="008D1334" w:rsidP="008D1334">
      <w:pPr>
        <w:ind w:firstLineChars="200" w:firstLine="42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对于特定的长宽比，按如下公式计算先验框的宽度与高度（后面的</w:t>
      </w:r>
      <w:r w:rsidR="00F94A76" w:rsidRPr="00F94A76">
        <w:rPr>
          <w:rFonts w:ascii="Arial" w:hAnsi="Arial" w:cs="Arial"/>
          <w:position w:val="-12"/>
          <w:sz w:val="21"/>
          <w:szCs w:val="21"/>
          <w:shd w:val="clear" w:color="auto" w:fill="FFFFFF"/>
        </w:rPr>
        <w:object w:dxaOrig="240" w:dyaOrig="360">
          <v:shape id="_x0000_i1029" type="#_x0000_t75" style="width:11.95pt;height:18.1pt" o:ole="">
            <v:imagedata r:id="rId20" o:title=""/>
          </v:shape>
          <o:OLEObject Type="Embed" ProgID="Equation.DSMT4" ShapeID="_x0000_i1029" DrawAspect="Content" ObjectID="_1627840581" r:id="rId21"/>
        </w:object>
      </w:r>
      <w:r>
        <w:rPr>
          <w:rFonts w:ascii="Arial" w:hAnsi="Arial" w:cs="Arial"/>
          <w:sz w:val="21"/>
          <w:szCs w:val="21"/>
          <w:shd w:val="clear" w:color="auto" w:fill="FFFFFF"/>
        </w:rPr>
        <w:t>均指的是先验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框实际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>尺度，而不是尺度比例）：</w:t>
      </w:r>
    </w:p>
    <w:p w:rsidR="008D1334" w:rsidRDefault="008D1334" w:rsidP="008D1334">
      <w:pPr>
        <w:spacing w:line="240" w:lineRule="auto"/>
        <w:ind w:firstLineChars="200" w:firstLine="48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349C3BC" wp14:editId="333D81BD">
            <wp:extent cx="2422477" cy="415449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6400" cy="41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34" w:rsidRDefault="008D1334" w:rsidP="008D1334">
      <w:pPr>
        <w:ind w:firstLineChars="200" w:firstLine="480"/>
      </w:pPr>
      <w:r w:rsidRPr="008D1334">
        <w:rPr>
          <w:rFonts w:hint="eastAsia"/>
        </w:rPr>
        <w:t>令</w:t>
      </w:r>
      <w:r w:rsidRPr="008D1334">
        <w:rPr>
          <w:position w:val="-12"/>
        </w:rPr>
        <w:object w:dxaOrig="260" w:dyaOrig="360">
          <v:shape id="_x0000_i1030" type="#_x0000_t75" style="width:12.35pt;height:18.1pt" o:ole="">
            <v:imagedata r:id="rId23" o:title=""/>
          </v:shape>
          <o:OLEObject Type="Embed" ProgID="Equation.DSMT4" ShapeID="_x0000_i1030" DrawAspect="Content" ObjectID="_1627840582" r:id="rId24"/>
        </w:object>
      </w:r>
      <w:r w:rsidRPr="008D1334">
        <w:rPr>
          <w:rFonts w:hint="eastAsia"/>
        </w:rPr>
        <w:t>为该特征图所采用的先验框数目，那么类别置信</w:t>
      </w:r>
      <w:proofErr w:type="gramStart"/>
      <w:r w:rsidRPr="008D1334">
        <w:rPr>
          <w:rFonts w:hint="eastAsia"/>
        </w:rPr>
        <w:t>度需要</w:t>
      </w:r>
      <w:proofErr w:type="gramEnd"/>
      <w:r w:rsidRPr="008D1334">
        <w:rPr>
          <w:rFonts w:hint="eastAsia"/>
        </w:rPr>
        <w:t>的卷积</w:t>
      </w:r>
      <w:proofErr w:type="gramStart"/>
      <w:r w:rsidRPr="008D1334">
        <w:rPr>
          <w:rFonts w:hint="eastAsia"/>
        </w:rPr>
        <w:t>核数量</w:t>
      </w:r>
      <w:proofErr w:type="gramEnd"/>
      <w:r w:rsidRPr="008D1334">
        <w:rPr>
          <w:rFonts w:hint="eastAsia"/>
        </w:rPr>
        <w:t>为</w:t>
      </w:r>
      <w:r w:rsidRPr="008D1334">
        <w:rPr>
          <w:position w:val="-12"/>
        </w:rPr>
        <w:object w:dxaOrig="560" w:dyaOrig="360">
          <v:shape id="_x0000_i1031" type="#_x0000_t75" style="width:27.4pt;height:18.1pt" o:ole="">
            <v:imagedata r:id="rId25" o:title=""/>
          </v:shape>
          <o:OLEObject Type="Embed" ProgID="Equation.DSMT4" ShapeID="_x0000_i1031" DrawAspect="Content" ObjectID="_1627840583" r:id="rId26"/>
        </w:object>
      </w:r>
      <w:r w:rsidRPr="008D1334">
        <w:rPr>
          <w:rFonts w:hint="eastAsia"/>
        </w:rPr>
        <w:t>，而边界</w:t>
      </w:r>
      <w:proofErr w:type="gramStart"/>
      <w:r w:rsidRPr="008D1334">
        <w:rPr>
          <w:rFonts w:hint="eastAsia"/>
        </w:rPr>
        <w:t>框位置</w:t>
      </w:r>
      <w:proofErr w:type="gramEnd"/>
      <w:r w:rsidRPr="008D1334">
        <w:rPr>
          <w:rFonts w:hint="eastAsia"/>
        </w:rPr>
        <w:t>需要的卷积</w:t>
      </w:r>
      <w:proofErr w:type="gramStart"/>
      <w:r w:rsidRPr="008D1334">
        <w:rPr>
          <w:rFonts w:hint="eastAsia"/>
        </w:rPr>
        <w:t>核数量</w:t>
      </w:r>
      <w:proofErr w:type="gramEnd"/>
      <w:r w:rsidRPr="008D1334">
        <w:rPr>
          <w:rFonts w:hint="eastAsia"/>
        </w:rPr>
        <w:t>为</w:t>
      </w:r>
      <w:r w:rsidRPr="008D1334">
        <w:rPr>
          <w:position w:val="-12"/>
        </w:rPr>
        <w:object w:dxaOrig="580" w:dyaOrig="360">
          <v:shape id="_x0000_i1032" type="#_x0000_t75" style="width:29.6pt;height:18.1pt" o:ole="">
            <v:imagedata r:id="rId27" o:title=""/>
          </v:shape>
          <o:OLEObject Type="Embed" ProgID="Equation.DSMT4" ShapeID="_x0000_i1032" DrawAspect="Content" ObjectID="_1627840584" r:id="rId28"/>
        </w:object>
      </w:r>
      <w:r w:rsidRPr="008D1334">
        <w:rPr>
          <w:rFonts w:hint="eastAsia"/>
        </w:rPr>
        <w:t>。由于每个先验框都会预测一个边界框，所以</w:t>
      </w:r>
      <w:r w:rsidRPr="008D1334">
        <w:rPr>
          <w:rFonts w:hint="eastAsia"/>
        </w:rPr>
        <w:t>SSD300</w:t>
      </w:r>
      <w:r w:rsidRPr="008D1334">
        <w:rPr>
          <w:rFonts w:hint="eastAsia"/>
        </w:rPr>
        <w:t>一共可以预测</w:t>
      </w:r>
      <w:proofErr w:type="gramStart"/>
      <w:r w:rsidRPr="008D1334">
        <w:rPr>
          <w:rFonts w:hint="eastAsia"/>
        </w:rPr>
        <w:t>38</w:t>
      </w:r>
      <w:r w:rsidRPr="008D1334">
        <w:rPr>
          <w:rFonts w:hint="eastAsia"/>
        </w:rPr>
        <w:t>×</w:t>
      </w:r>
      <w:r w:rsidRPr="008D1334">
        <w:rPr>
          <w:rFonts w:hint="eastAsia"/>
        </w:rPr>
        <w:t>38</w:t>
      </w:r>
      <w:r w:rsidRPr="008D1334">
        <w:rPr>
          <w:rFonts w:hint="eastAsia"/>
        </w:rPr>
        <w:t>×</w:t>
      </w:r>
      <w:proofErr w:type="gramEnd"/>
      <w:r w:rsidRPr="008D1334">
        <w:rPr>
          <w:rFonts w:hint="eastAsia"/>
        </w:rPr>
        <w:t>4+</w:t>
      </w:r>
      <w:proofErr w:type="gramStart"/>
      <w:r w:rsidRPr="008D1334">
        <w:rPr>
          <w:rFonts w:hint="eastAsia"/>
        </w:rPr>
        <w:t>19</w:t>
      </w:r>
      <w:r w:rsidRPr="008D1334">
        <w:rPr>
          <w:rFonts w:hint="eastAsia"/>
        </w:rPr>
        <w:t>×</w:t>
      </w:r>
      <w:r w:rsidRPr="008D1334">
        <w:rPr>
          <w:rFonts w:hint="eastAsia"/>
        </w:rPr>
        <w:t>19</w:t>
      </w:r>
      <w:r w:rsidRPr="008D1334">
        <w:rPr>
          <w:rFonts w:hint="eastAsia"/>
        </w:rPr>
        <w:t>×</w:t>
      </w:r>
      <w:proofErr w:type="gramEnd"/>
      <w:r w:rsidRPr="008D1334">
        <w:rPr>
          <w:rFonts w:hint="eastAsia"/>
        </w:rPr>
        <w:t>6+</w:t>
      </w:r>
      <w:proofErr w:type="gramStart"/>
      <w:r w:rsidRPr="008D1334">
        <w:rPr>
          <w:rFonts w:hint="eastAsia"/>
        </w:rPr>
        <w:t>10</w:t>
      </w:r>
      <w:r w:rsidRPr="008D1334">
        <w:rPr>
          <w:rFonts w:hint="eastAsia"/>
        </w:rPr>
        <w:t>×</w:t>
      </w:r>
      <w:r w:rsidRPr="008D1334">
        <w:rPr>
          <w:rFonts w:hint="eastAsia"/>
        </w:rPr>
        <w:t>10</w:t>
      </w:r>
      <w:r w:rsidRPr="008D1334">
        <w:rPr>
          <w:rFonts w:hint="eastAsia"/>
        </w:rPr>
        <w:t>×</w:t>
      </w:r>
      <w:proofErr w:type="gramEnd"/>
      <w:r w:rsidRPr="008D1334">
        <w:rPr>
          <w:rFonts w:hint="eastAsia"/>
        </w:rPr>
        <w:t>6+5</w:t>
      </w:r>
      <w:r w:rsidRPr="008D1334">
        <w:rPr>
          <w:rFonts w:hint="eastAsia"/>
        </w:rPr>
        <w:t>×</w:t>
      </w:r>
      <w:r w:rsidRPr="008D1334">
        <w:rPr>
          <w:rFonts w:hint="eastAsia"/>
        </w:rPr>
        <w:t>5</w:t>
      </w:r>
      <w:r w:rsidRPr="008D1334">
        <w:rPr>
          <w:rFonts w:hint="eastAsia"/>
        </w:rPr>
        <w:t>×</w:t>
      </w:r>
      <w:r w:rsidRPr="008D1334">
        <w:rPr>
          <w:rFonts w:hint="eastAsia"/>
        </w:rPr>
        <w:t>6+3</w:t>
      </w:r>
      <w:r w:rsidRPr="008D1334">
        <w:rPr>
          <w:rFonts w:hint="eastAsia"/>
        </w:rPr>
        <w:t>×</w:t>
      </w:r>
      <w:r w:rsidRPr="008D1334">
        <w:rPr>
          <w:rFonts w:hint="eastAsia"/>
        </w:rPr>
        <w:t>3</w:t>
      </w:r>
      <w:r w:rsidRPr="008D1334">
        <w:rPr>
          <w:rFonts w:hint="eastAsia"/>
        </w:rPr>
        <w:t>×</w:t>
      </w:r>
      <w:r w:rsidRPr="008D1334">
        <w:rPr>
          <w:rFonts w:hint="eastAsia"/>
        </w:rPr>
        <w:t>4</w:t>
      </w:r>
      <w:r w:rsidRPr="008D1334">
        <w:t>+1×1×4=8732</w:t>
      </w:r>
      <w:r>
        <w:rPr>
          <w:rFonts w:hint="eastAsia"/>
        </w:rPr>
        <w:t>边界框。</w:t>
      </w:r>
    </w:p>
    <w:p w:rsidR="00341D71" w:rsidRDefault="00341D71" w:rsidP="00341D71">
      <w:pPr>
        <w:spacing w:line="24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先验框匹配</w:t>
      </w:r>
    </w:p>
    <w:p w:rsidR="00341D71" w:rsidRDefault="00341D71" w:rsidP="00341D71">
      <w:pPr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在训练过程中，首先要确定训练图片中的</w:t>
      </w:r>
      <w:r>
        <w:rPr>
          <w:rFonts w:hint="eastAsia"/>
          <w:shd w:val="clear" w:color="auto" w:fill="FFFFFF"/>
        </w:rPr>
        <w:t>ground truth</w:t>
      </w:r>
      <w:r>
        <w:rPr>
          <w:rFonts w:hint="eastAsia"/>
          <w:shd w:val="clear" w:color="auto" w:fill="FFFFFF"/>
        </w:rPr>
        <w:t>（真实目标）与哪个先验框来进行匹配，与之匹配的先验框所对应的边界框将负责预测它</w:t>
      </w:r>
    </w:p>
    <w:p w:rsidR="00341D71" w:rsidRDefault="00341D71" w:rsidP="00341D71">
      <w:pPr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原则</w:t>
      </w:r>
      <w:proofErr w:type="gramStart"/>
      <w:r>
        <w:rPr>
          <w:rFonts w:hint="eastAsia"/>
          <w:shd w:val="clear" w:color="auto" w:fill="FFFFFF"/>
        </w:rPr>
        <w:t>一</w:t>
      </w:r>
      <w:proofErr w:type="gramEnd"/>
      <w:r>
        <w:rPr>
          <w:rFonts w:hint="eastAsia"/>
          <w:shd w:val="clear" w:color="auto" w:fill="FFFFFF"/>
        </w:rPr>
        <w:t>：对于图片中每个</w:t>
      </w:r>
      <w:r>
        <w:rPr>
          <w:rFonts w:hint="eastAsia"/>
          <w:shd w:val="clear" w:color="auto" w:fill="FFFFFF"/>
        </w:rPr>
        <w:t>ground truth</w:t>
      </w:r>
      <w:r>
        <w:rPr>
          <w:rFonts w:hint="eastAsia"/>
          <w:shd w:val="clear" w:color="auto" w:fill="FFFFFF"/>
        </w:rPr>
        <w:t>，找到与其</w:t>
      </w:r>
      <w:r>
        <w:rPr>
          <w:rFonts w:hint="eastAsia"/>
          <w:shd w:val="clear" w:color="auto" w:fill="FFFFFF"/>
        </w:rPr>
        <w:t>IOU</w:t>
      </w:r>
      <w:r>
        <w:rPr>
          <w:rFonts w:hint="eastAsia"/>
          <w:shd w:val="clear" w:color="auto" w:fill="FFFFFF"/>
        </w:rPr>
        <w:t>最大的先验框，该先验框与其匹配，这样，可以保证每个</w:t>
      </w:r>
      <w:r>
        <w:rPr>
          <w:rFonts w:hint="eastAsia"/>
          <w:shd w:val="clear" w:color="auto" w:fill="FFFFFF"/>
        </w:rPr>
        <w:t>ground truth</w:t>
      </w:r>
      <w:r>
        <w:rPr>
          <w:rFonts w:hint="eastAsia"/>
          <w:shd w:val="clear" w:color="auto" w:fill="FFFFFF"/>
        </w:rPr>
        <w:t>一定与某个先验框匹配。通常称与</w:t>
      </w:r>
      <w:r>
        <w:rPr>
          <w:rFonts w:hint="eastAsia"/>
          <w:shd w:val="clear" w:color="auto" w:fill="FFFFFF"/>
        </w:rPr>
        <w:t>ground truth</w:t>
      </w:r>
      <w:r>
        <w:rPr>
          <w:rFonts w:hint="eastAsia"/>
          <w:shd w:val="clear" w:color="auto" w:fill="FFFFFF"/>
        </w:rPr>
        <w:t>匹配的先验框为正样本，反之，若一个先验</w:t>
      </w:r>
      <w:proofErr w:type="gramStart"/>
      <w:r>
        <w:rPr>
          <w:rFonts w:hint="eastAsia"/>
          <w:shd w:val="clear" w:color="auto" w:fill="FFFFFF"/>
        </w:rPr>
        <w:t>框没有</w:t>
      </w:r>
      <w:proofErr w:type="gramEnd"/>
      <w:r>
        <w:rPr>
          <w:rFonts w:hint="eastAsia"/>
          <w:shd w:val="clear" w:color="auto" w:fill="FFFFFF"/>
        </w:rPr>
        <w:t>与任何</w:t>
      </w:r>
      <w:r>
        <w:rPr>
          <w:rFonts w:hint="eastAsia"/>
          <w:shd w:val="clear" w:color="auto" w:fill="FFFFFF"/>
        </w:rPr>
        <w:t>ground truth</w:t>
      </w:r>
      <w:r>
        <w:rPr>
          <w:rFonts w:hint="eastAsia"/>
          <w:shd w:val="clear" w:color="auto" w:fill="FFFFFF"/>
        </w:rPr>
        <w:t>进行匹配，那么该先验框只能与背景匹配，就是负样本</w:t>
      </w:r>
    </w:p>
    <w:p w:rsidR="00341D71" w:rsidRDefault="00341D71" w:rsidP="00341D71">
      <w:pPr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第二个原则是：对于剩余的未匹配先验框，若某个</w:t>
      </w:r>
      <w:r>
        <w:rPr>
          <w:rFonts w:hint="eastAsia"/>
          <w:shd w:val="clear" w:color="auto" w:fill="FFFFFF"/>
        </w:rPr>
        <w:t>ground truth</w:t>
      </w:r>
      <w:r>
        <w:rPr>
          <w:rFonts w:hint="eastAsia"/>
          <w:shd w:val="clear" w:color="auto" w:fill="FFFFFF"/>
        </w:rPr>
        <w:t>的</w:t>
      </w:r>
      <w:r>
        <w:rPr>
          <w:rFonts w:hint="eastAsia"/>
          <w:shd w:val="clear" w:color="auto" w:fill="FFFFFF"/>
        </w:rPr>
        <w:t>IOU</w:t>
      </w:r>
      <w:r>
        <w:rPr>
          <w:rFonts w:hint="eastAsia"/>
          <w:shd w:val="clear" w:color="auto" w:fill="FFFFFF"/>
        </w:rPr>
        <w:t>大于某个阈值（一般是</w:t>
      </w:r>
      <w:r>
        <w:rPr>
          <w:rFonts w:hint="eastAsia"/>
          <w:shd w:val="clear" w:color="auto" w:fill="FFFFFF"/>
        </w:rPr>
        <w:t>0.5</w:t>
      </w:r>
      <w:r>
        <w:rPr>
          <w:rFonts w:hint="eastAsia"/>
          <w:shd w:val="clear" w:color="auto" w:fill="FFFFFF"/>
        </w:rPr>
        <w:t>），那么该先验框也与这个</w:t>
      </w:r>
      <w:r>
        <w:rPr>
          <w:rFonts w:hint="eastAsia"/>
          <w:shd w:val="clear" w:color="auto" w:fill="FFFFFF"/>
        </w:rPr>
        <w:t>ground truth</w:t>
      </w:r>
      <w:r>
        <w:rPr>
          <w:rFonts w:hint="eastAsia"/>
          <w:shd w:val="clear" w:color="auto" w:fill="FFFFFF"/>
        </w:rPr>
        <w:t>进行匹配。这意味着某个</w:t>
      </w:r>
      <w:r>
        <w:rPr>
          <w:rFonts w:hint="eastAsia"/>
          <w:shd w:val="clear" w:color="auto" w:fill="FFFFFF"/>
        </w:rPr>
        <w:t>ground truth</w:t>
      </w:r>
      <w:r>
        <w:rPr>
          <w:rFonts w:hint="eastAsia"/>
          <w:shd w:val="clear" w:color="auto" w:fill="FFFFFF"/>
        </w:rPr>
        <w:t>可能与多个先验框匹配</w:t>
      </w:r>
    </w:p>
    <w:p w:rsidR="00341D71" w:rsidRPr="00024E2F" w:rsidRDefault="00341D71" w:rsidP="00341D71">
      <w:pPr>
        <w:ind w:firstLineChars="200" w:firstLine="480"/>
      </w:pPr>
      <w:r>
        <w:rPr>
          <w:rFonts w:hint="eastAsia"/>
        </w:rPr>
        <w:t>注：</w:t>
      </w:r>
      <w:r w:rsidRPr="00024E2F">
        <w:rPr>
          <w:rFonts w:hint="eastAsia"/>
        </w:rPr>
        <w:t>第二个原则一定在第一个原则之后进行，仔细考虑一下这种情况，如果某个</w:t>
      </w:r>
      <w:r w:rsidRPr="00024E2F">
        <w:rPr>
          <w:rFonts w:hint="eastAsia"/>
        </w:rPr>
        <w:t>ground truth</w:t>
      </w:r>
      <w:r w:rsidRPr="00024E2F">
        <w:rPr>
          <w:rFonts w:hint="eastAsia"/>
        </w:rPr>
        <w:t>所对应最大</w:t>
      </w:r>
      <w:r w:rsidRPr="00024E2F">
        <w:rPr>
          <w:rFonts w:hint="eastAsia"/>
        </w:rPr>
        <w:t>IOU</w:t>
      </w:r>
      <w:r w:rsidRPr="00024E2F">
        <w:rPr>
          <w:rFonts w:hint="eastAsia"/>
        </w:rPr>
        <w:t>小于阈值，并且所匹配的</w:t>
      </w:r>
      <w:proofErr w:type="gramStart"/>
      <w:r w:rsidRPr="00024E2F">
        <w:rPr>
          <w:rFonts w:hint="eastAsia"/>
        </w:rPr>
        <w:t>先验框却与</w:t>
      </w:r>
      <w:proofErr w:type="gramEnd"/>
      <w:r w:rsidRPr="00024E2F">
        <w:rPr>
          <w:rFonts w:hint="eastAsia"/>
        </w:rPr>
        <w:t>另外一个</w:t>
      </w:r>
      <w:r w:rsidRPr="00024E2F">
        <w:rPr>
          <w:rFonts w:hint="eastAsia"/>
        </w:rPr>
        <w:t>ground truth</w:t>
      </w:r>
      <w:r w:rsidRPr="00024E2F">
        <w:rPr>
          <w:rFonts w:hint="eastAsia"/>
        </w:rPr>
        <w:t>的</w:t>
      </w:r>
      <w:r w:rsidRPr="00024E2F">
        <w:rPr>
          <w:rFonts w:hint="eastAsia"/>
        </w:rPr>
        <w:t>IOU</w:t>
      </w:r>
      <w:r w:rsidRPr="00024E2F">
        <w:rPr>
          <w:rFonts w:hint="eastAsia"/>
        </w:rPr>
        <w:t>大于阈值，那么该先验</w:t>
      </w:r>
      <w:proofErr w:type="gramStart"/>
      <w:r w:rsidRPr="00024E2F">
        <w:rPr>
          <w:rFonts w:hint="eastAsia"/>
        </w:rPr>
        <w:t>框应该</w:t>
      </w:r>
      <w:proofErr w:type="gramEnd"/>
      <w:r w:rsidRPr="00024E2F">
        <w:rPr>
          <w:rFonts w:hint="eastAsia"/>
        </w:rPr>
        <w:t>匹配谁，答案应该是前者，首先要确保某个</w:t>
      </w:r>
      <w:r w:rsidRPr="00024E2F">
        <w:rPr>
          <w:rFonts w:hint="eastAsia"/>
        </w:rPr>
        <w:t>ground truth</w:t>
      </w:r>
      <w:r w:rsidRPr="00024E2F">
        <w:rPr>
          <w:rFonts w:hint="eastAsia"/>
        </w:rPr>
        <w:t>一定有一个先验框与之匹配</w:t>
      </w:r>
    </w:p>
    <w:p w:rsidR="00341D71" w:rsidRPr="00341D71" w:rsidRDefault="00341D71" w:rsidP="008D1334">
      <w:pPr>
        <w:ind w:firstLineChars="200" w:firstLine="480"/>
      </w:pPr>
    </w:p>
    <w:p w:rsidR="008D1334" w:rsidRDefault="008D1334" w:rsidP="00F94A76">
      <w:pPr>
        <w:spacing w:line="24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损失函数：</w:t>
      </w:r>
    </w:p>
    <w:p w:rsidR="008D1334" w:rsidRDefault="008D1334" w:rsidP="006000E0">
      <w:pPr>
        <w:spacing w:line="240" w:lineRule="auto"/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损失函数定义为位置误差（</w:t>
      </w:r>
      <w:proofErr w:type="spellStart"/>
      <w:r>
        <w:rPr>
          <w:rFonts w:hint="eastAsia"/>
          <w:shd w:val="clear" w:color="auto" w:fill="FFFFFF"/>
        </w:rPr>
        <w:t>locatization</w:t>
      </w:r>
      <w:proofErr w:type="spellEnd"/>
      <w:r>
        <w:rPr>
          <w:rFonts w:hint="eastAsia"/>
          <w:shd w:val="clear" w:color="auto" w:fill="FFFFFF"/>
        </w:rPr>
        <w:t xml:space="preserve"> loss</w:t>
      </w:r>
      <w:r>
        <w:rPr>
          <w:rFonts w:hint="eastAsia"/>
          <w:shd w:val="clear" w:color="auto" w:fill="FFFFFF"/>
        </w:rPr>
        <w:t>）与置信度误差（</w:t>
      </w:r>
      <w:r>
        <w:rPr>
          <w:rFonts w:hint="eastAsia"/>
          <w:shd w:val="clear" w:color="auto" w:fill="FFFFFF"/>
        </w:rPr>
        <w:t>confidence los</w:t>
      </w:r>
      <w:r>
        <w:rPr>
          <w:rFonts w:hint="eastAsia"/>
          <w:shd w:val="clear" w:color="auto" w:fill="FFFFFF"/>
        </w:rPr>
        <w:t>）的加权和：</w:t>
      </w:r>
      <w:r>
        <w:rPr>
          <w:rFonts w:hint="eastAsia"/>
          <w:shd w:val="clear" w:color="auto" w:fill="FFFFFF"/>
        </w:rPr>
        <w:t> </w:t>
      </w:r>
      <w:r w:rsidR="006000E0">
        <w:rPr>
          <w:rFonts w:ascii="Arial" w:hAnsi="Arial" w:cs="Arial"/>
          <w:sz w:val="21"/>
          <w:szCs w:val="21"/>
          <w:shd w:val="clear" w:color="auto" w:fill="FFFFFF"/>
        </w:rPr>
        <w:t>这里</w:t>
      </w:r>
      <w:r w:rsidR="006000E0" w:rsidRPr="006000E0">
        <w:rPr>
          <w:rFonts w:ascii="Arial" w:hAnsi="Arial" w:cs="Arial"/>
          <w:position w:val="-14"/>
          <w:sz w:val="21"/>
          <w:szCs w:val="21"/>
          <w:shd w:val="clear" w:color="auto" w:fill="FFFFFF"/>
        </w:rPr>
        <w:object w:dxaOrig="999" w:dyaOrig="400">
          <v:shape id="_x0000_i1033" type="#_x0000_t75" style="width:49.9pt;height:19.9pt" o:ole="">
            <v:imagedata r:id="rId29" o:title=""/>
          </v:shape>
          <o:OLEObject Type="Embed" ProgID="Equation.DSMT4" ShapeID="_x0000_i1033" DrawAspect="Content" ObjectID="_1627840585" r:id="rId30"/>
        </w:object>
      </w:r>
      <w:r w:rsidR="006000E0">
        <w:rPr>
          <w:rFonts w:ascii="Arial" w:hAnsi="Arial" w:cs="Arial"/>
          <w:sz w:val="21"/>
          <w:szCs w:val="21"/>
          <w:shd w:val="clear" w:color="auto" w:fill="FFFFFF"/>
        </w:rPr>
        <w:t>为一个指示参数，当</w:t>
      </w:r>
      <w:bookmarkStart w:id="1" w:name="OLE_LINK1"/>
      <w:r w:rsidR="006000E0" w:rsidRPr="006000E0">
        <w:rPr>
          <w:rFonts w:ascii="Arial" w:hAnsi="Arial" w:cs="Arial"/>
          <w:position w:val="-14"/>
          <w:sz w:val="21"/>
          <w:szCs w:val="21"/>
          <w:shd w:val="clear" w:color="auto" w:fill="FFFFFF"/>
        </w:rPr>
        <w:object w:dxaOrig="639" w:dyaOrig="400">
          <v:shape id="_x0000_i1034" type="#_x0000_t75" style="width:31.8pt;height:19.9pt" o:ole="">
            <v:imagedata r:id="rId31" o:title=""/>
          </v:shape>
          <o:OLEObject Type="Embed" ProgID="Equation.DSMT4" ShapeID="_x0000_i1034" DrawAspect="Content" ObjectID="_1627840586" r:id="rId32"/>
        </w:object>
      </w:r>
      <w:bookmarkEnd w:id="1"/>
      <w:r w:rsidR="006000E0">
        <w:rPr>
          <w:rFonts w:ascii="Arial" w:hAnsi="Arial" w:cs="Arial"/>
          <w:sz w:val="21"/>
          <w:szCs w:val="21"/>
          <w:shd w:val="clear" w:color="auto" w:fill="FFFFFF"/>
        </w:rPr>
        <w:t>时表示第</w:t>
      </w:r>
      <w:r w:rsidR="006000E0">
        <w:rPr>
          <w:rStyle w:val="mi"/>
          <w:rFonts w:ascii="MathJax_Math-italic" w:eastAsia="微软雅黑" w:hAnsi="MathJax_Math-italic"/>
          <w:sz w:val="26"/>
          <w:szCs w:val="26"/>
          <w:bdr w:val="none" w:sz="0" w:space="0" w:color="auto" w:frame="1"/>
          <w:shd w:val="clear" w:color="auto" w:fill="FFFFFF"/>
        </w:rPr>
        <w:t>i</w:t>
      </w:r>
      <w:proofErr w:type="gramStart"/>
      <w:r w:rsidR="006000E0">
        <w:rPr>
          <w:rFonts w:ascii="Arial" w:hAnsi="Arial" w:cs="Arial"/>
          <w:sz w:val="21"/>
          <w:szCs w:val="21"/>
          <w:shd w:val="clear" w:color="auto" w:fill="FFFFFF"/>
        </w:rPr>
        <w:t>个</w:t>
      </w:r>
      <w:proofErr w:type="gramEnd"/>
      <w:r w:rsidR="006000E0">
        <w:rPr>
          <w:rFonts w:ascii="Arial" w:hAnsi="Arial" w:cs="Arial"/>
          <w:sz w:val="21"/>
          <w:szCs w:val="21"/>
          <w:shd w:val="clear" w:color="auto" w:fill="FFFFFF"/>
        </w:rPr>
        <w:t>先验框与第</w:t>
      </w:r>
      <w:r w:rsidR="006000E0">
        <w:rPr>
          <w:rStyle w:val="mi"/>
          <w:rFonts w:ascii="MathJax_Math-italic" w:eastAsia="微软雅黑" w:hAnsi="MathJax_Math-italic"/>
          <w:sz w:val="26"/>
          <w:szCs w:val="26"/>
          <w:bdr w:val="none" w:sz="0" w:space="0" w:color="auto" w:frame="1"/>
          <w:shd w:val="clear" w:color="auto" w:fill="FFFFFF"/>
        </w:rPr>
        <w:t>j</w:t>
      </w:r>
      <w:proofErr w:type="gramStart"/>
      <w:r w:rsidR="006000E0">
        <w:rPr>
          <w:rFonts w:ascii="Arial" w:hAnsi="Arial" w:cs="Arial"/>
          <w:sz w:val="21"/>
          <w:szCs w:val="21"/>
          <w:shd w:val="clear" w:color="auto" w:fill="FFFFFF"/>
        </w:rPr>
        <w:t>个</w:t>
      </w:r>
      <w:proofErr w:type="gramEnd"/>
      <w:r w:rsidR="006000E0">
        <w:rPr>
          <w:rFonts w:ascii="Arial" w:hAnsi="Arial" w:cs="Arial"/>
          <w:sz w:val="21"/>
          <w:szCs w:val="21"/>
          <w:shd w:val="clear" w:color="auto" w:fill="FFFFFF"/>
        </w:rPr>
        <w:t>ground truth</w:t>
      </w:r>
      <w:r w:rsidR="006000E0">
        <w:rPr>
          <w:rFonts w:ascii="Arial" w:hAnsi="Arial" w:cs="Arial"/>
          <w:sz w:val="21"/>
          <w:szCs w:val="21"/>
          <w:shd w:val="clear" w:color="auto" w:fill="FFFFFF"/>
        </w:rPr>
        <w:t>匹配，并且</w:t>
      </w:r>
      <w:r w:rsidR="006000E0">
        <w:rPr>
          <w:rFonts w:ascii="Arial" w:hAnsi="Arial" w:cs="Arial"/>
          <w:sz w:val="21"/>
          <w:szCs w:val="21"/>
          <w:shd w:val="clear" w:color="auto" w:fill="FFFFFF"/>
        </w:rPr>
        <w:t>ground truth</w:t>
      </w:r>
      <w:r w:rsidR="006000E0">
        <w:rPr>
          <w:rFonts w:ascii="Arial" w:hAnsi="Arial" w:cs="Arial"/>
          <w:sz w:val="21"/>
          <w:szCs w:val="21"/>
          <w:shd w:val="clear" w:color="auto" w:fill="FFFFFF"/>
        </w:rPr>
        <w:t>的类别为</w:t>
      </w:r>
      <w:r w:rsidR="006000E0">
        <w:rPr>
          <w:rStyle w:val="mi"/>
          <w:rFonts w:ascii="MathJax_Math-italic" w:eastAsia="微软雅黑" w:hAnsi="MathJax_Math-italic"/>
          <w:sz w:val="26"/>
          <w:szCs w:val="26"/>
          <w:bdr w:val="none" w:sz="0" w:space="0" w:color="auto" w:frame="1"/>
          <w:shd w:val="clear" w:color="auto" w:fill="FFFFFF"/>
        </w:rPr>
        <w:t>p</w:t>
      </w:r>
      <w:r w:rsidR="006000E0">
        <w:rPr>
          <w:rStyle w:val="mjxassistivemathml"/>
          <w:rFonts w:ascii="微软雅黑" w:eastAsia="微软雅黑" w:hAnsi="微软雅黑" w:hint="eastAsia"/>
          <w:sz w:val="21"/>
          <w:szCs w:val="21"/>
          <w:bdr w:val="none" w:sz="0" w:space="0" w:color="auto" w:frame="1"/>
          <w:shd w:val="clear" w:color="auto" w:fill="FFFFFF"/>
        </w:rPr>
        <w:t>：</w:t>
      </w:r>
    </w:p>
    <w:p w:rsidR="008D1334" w:rsidRDefault="008D1334" w:rsidP="008D1334">
      <w:pPr>
        <w:spacing w:line="240" w:lineRule="auto"/>
        <w:ind w:firstLineChars="200" w:firstLine="480"/>
        <w:jc w:val="center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799BB904" wp14:editId="6615C36A">
            <wp:extent cx="4142857" cy="44761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34" w:rsidRDefault="006000E0" w:rsidP="006000E0">
      <w:pPr>
        <w:ind w:firstLineChars="200" w:firstLine="420"/>
        <w:rPr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位置误差仅针对正样本进行计算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，</w:t>
      </w:r>
      <w:r w:rsidR="008D1334">
        <w:rPr>
          <w:shd w:val="clear" w:color="auto" w:fill="FFFFFF"/>
        </w:rPr>
        <w:t>对于位置误差，其采用</w:t>
      </w:r>
      <w:r w:rsidR="008D1334">
        <w:rPr>
          <w:shd w:val="clear" w:color="auto" w:fill="FFFFFF"/>
        </w:rPr>
        <w:t>Smooth L1 loss</w:t>
      </w:r>
      <w:r w:rsidR="008D1334">
        <w:rPr>
          <w:shd w:val="clear" w:color="auto" w:fill="FFFFFF"/>
        </w:rPr>
        <w:t>，定义如下：</w:t>
      </w:r>
    </w:p>
    <w:p w:rsidR="008D1334" w:rsidRDefault="008D1334" w:rsidP="008D1334">
      <w:pPr>
        <w:spacing w:line="240" w:lineRule="auto"/>
        <w:ind w:firstLineChars="200" w:firstLine="48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C3829D0" wp14:editId="31A8CC48">
            <wp:extent cx="5038096" cy="162857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6" cy="1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34" w:rsidRDefault="008D1334" w:rsidP="008D1334">
      <w:pPr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对于置信度误差，其采用</w:t>
      </w:r>
      <w:proofErr w:type="spellStart"/>
      <w:r>
        <w:rPr>
          <w:rFonts w:hint="eastAsia"/>
          <w:shd w:val="clear" w:color="auto" w:fill="FFFFFF"/>
        </w:rPr>
        <w:t>softmax</w:t>
      </w:r>
      <w:proofErr w:type="spellEnd"/>
      <w:r>
        <w:rPr>
          <w:rFonts w:hint="eastAsia"/>
          <w:shd w:val="clear" w:color="auto" w:fill="FFFFFF"/>
        </w:rPr>
        <w:t xml:space="preserve"> loss: </w:t>
      </w:r>
    </w:p>
    <w:p w:rsidR="008D1334" w:rsidRDefault="008D1334" w:rsidP="00024E2F">
      <w:pPr>
        <w:spacing w:line="24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BA8DD0C" wp14:editId="3834CB75">
            <wp:extent cx="5274310" cy="570163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2F" w:rsidRDefault="00024E2F" w:rsidP="00024E2F">
      <w:pPr>
        <w:spacing w:line="240" w:lineRule="auto"/>
        <w:rPr>
          <w:b/>
          <w:sz w:val="28"/>
          <w:szCs w:val="28"/>
        </w:rPr>
      </w:pPr>
    </w:p>
    <w:p w:rsidR="00024E2F" w:rsidRPr="008D1334" w:rsidRDefault="00024E2F" w:rsidP="00024E2F">
      <w:pPr>
        <w:spacing w:line="240" w:lineRule="auto"/>
        <w:ind w:firstLineChars="200" w:firstLine="562"/>
        <w:rPr>
          <w:b/>
          <w:sz w:val="28"/>
          <w:szCs w:val="28"/>
        </w:rPr>
      </w:pPr>
    </w:p>
    <w:sectPr w:rsidR="00024E2F" w:rsidRPr="008D1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086" w:rsidRDefault="00FD5086" w:rsidP="00C25783">
      <w:pPr>
        <w:spacing w:line="240" w:lineRule="auto"/>
      </w:pPr>
      <w:r>
        <w:separator/>
      </w:r>
    </w:p>
  </w:endnote>
  <w:endnote w:type="continuationSeparator" w:id="0">
    <w:p w:rsidR="00FD5086" w:rsidRDefault="00FD5086" w:rsidP="00C257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086" w:rsidRDefault="00FD5086" w:rsidP="00C25783">
      <w:pPr>
        <w:spacing w:line="240" w:lineRule="auto"/>
      </w:pPr>
      <w:r>
        <w:separator/>
      </w:r>
    </w:p>
  </w:footnote>
  <w:footnote w:type="continuationSeparator" w:id="0">
    <w:p w:rsidR="00FD5086" w:rsidRDefault="00FD5086" w:rsidP="00C2578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5DB"/>
    <w:rsid w:val="00024E2F"/>
    <w:rsid w:val="001822FE"/>
    <w:rsid w:val="00195830"/>
    <w:rsid w:val="001B4300"/>
    <w:rsid w:val="001F20B5"/>
    <w:rsid w:val="002227C4"/>
    <w:rsid w:val="00341D71"/>
    <w:rsid w:val="003C0E47"/>
    <w:rsid w:val="006000E0"/>
    <w:rsid w:val="006F620C"/>
    <w:rsid w:val="00794317"/>
    <w:rsid w:val="008D1334"/>
    <w:rsid w:val="009635DB"/>
    <w:rsid w:val="00C25783"/>
    <w:rsid w:val="00D077CF"/>
    <w:rsid w:val="00DA0698"/>
    <w:rsid w:val="00E47579"/>
    <w:rsid w:val="00F706A2"/>
    <w:rsid w:val="00F94A76"/>
    <w:rsid w:val="00FD5086"/>
    <w:rsid w:val="00FF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300"/>
    <w:pPr>
      <w:widowControl w:val="0"/>
      <w:spacing w:line="400" w:lineRule="exact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195830"/>
    <w:pPr>
      <w:keepNext/>
      <w:keepLines/>
      <w:spacing w:beforeLines="50" w:before="50" w:afterLines="50" w:after="5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B4300"/>
    <w:pPr>
      <w:keepNext/>
      <w:keepLines/>
      <w:spacing w:beforeLines="50" w:before="50" w:afterLines="50" w:after="50"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95830"/>
    <w:rPr>
      <w:rFonts w:ascii="Times New Roman" w:eastAsia="宋体" w:hAnsi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semiHidden/>
    <w:rsid w:val="001B4300"/>
    <w:rPr>
      <w:rFonts w:ascii="Times New Roman" w:eastAsia="宋体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C25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5783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578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5783"/>
    <w:rPr>
      <w:rFonts w:ascii="Times New Roman" w:eastAsia="宋体" w:hAnsi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2578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5783"/>
    <w:rPr>
      <w:rFonts w:ascii="Times New Roman" w:eastAsia="宋体" w:hAnsi="Times New Roman"/>
      <w:sz w:val="18"/>
      <w:szCs w:val="18"/>
    </w:rPr>
  </w:style>
  <w:style w:type="character" w:styleId="a6">
    <w:name w:val="Strong"/>
    <w:basedOn w:val="a0"/>
    <w:uiPriority w:val="22"/>
    <w:qFormat/>
    <w:rsid w:val="00C25783"/>
    <w:rPr>
      <w:b/>
      <w:bCs/>
    </w:rPr>
  </w:style>
  <w:style w:type="character" w:customStyle="1" w:styleId="mi">
    <w:name w:val="mi"/>
    <w:basedOn w:val="a0"/>
    <w:rsid w:val="00C25783"/>
  </w:style>
  <w:style w:type="character" w:customStyle="1" w:styleId="mjxassistivemathml">
    <w:name w:val="mjx_assistive_mathml"/>
    <w:basedOn w:val="a0"/>
    <w:rsid w:val="00C25783"/>
  </w:style>
  <w:style w:type="character" w:customStyle="1" w:styleId="mo">
    <w:name w:val="mo"/>
    <w:basedOn w:val="a0"/>
    <w:rsid w:val="00DA0698"/>
  </w:style>
  <w:style w:type="character" w:customStyle="1" w:styleId="mn">
    <w:name w:val="mn"/>
    <w:basedOn w:val="a0"/>
    <w:rsid w:val="00DA06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300"/>
    <w:pPr>
      <w:widowControl w:val="0"/>
      <w:spacing w:line="400" w:lineRule="exact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195830"/>
    <w:pPr>
      <w:keepNext/>
      <w:keepLines/>
      <w:spacing w:beforeLines="50" w:before="50" w:afterLines="50" w:after="5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B4300"/>
    <w:pPr>
      <w:keepNext/>
      <w:keepLines/>
      <w:spacing w:beforeLines="50" w:before="50" w:afterLines="50" w:after="50"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95830"/>
    <w:rPr>
      <w:rFonts w:ascii="Times New Roman" w:eastAsia="宋体" w:hAnsi="Times New Roman"/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semiHidden/>
    <w:rsid w:val="001B4300"/>
    <w:rPr>
      <w:rFonts w:ascii="Times New Roman" w:eastAsia="宋体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C25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5783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578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5783"/>
    <w:rPr>
      <w:rFonts w:ascii="Times New Roman" w:eastAsia="宋体" w:hAnsi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2578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5783"/>
    <w:rPr>
      <w:rFonts w:ascii="Times New Roman" w:eastAsia="宋体" w:hAnsi="Times New Roman"/>
      <w:sz w:val="18"/>
      <w:szCs w:val="18"/>
    </w:rPr>
  </w:style>
  <w:style w:type="character" w:styleId="a6">
    <w:name w:val="Strong"/>
    <w:basedOn w:val="a0"/>
    <w:uiPriority w:val="22"/>
    <w:qFormat/>
    <w:rsid w:val="00C25783"/>
    <w:rPr>
      <w:b/>
      <w:bCs/>
    </w:rPr>
  </w:style>
  <w:style w:type="character" w:customStyle="1" w:styleId="mi">
    <w:name w:val="mi"/>
    <w:basedOn w:val="a0"/>
    <w:rsid w:val="00C25783"/>
  </w:style>
  <w:style w:type="character" w:customStyle="1" w:styleId="mjxassistivemathml">
    <w:name w:val="mjx_assistive_mathml"/>
    <w:basedOn w:val="a0"/>
    <w:rsid w:val="00C25783"/>
  </w:style>
  <w:style w:type="character" w:customStyle="1" w:styleId="mo">
    <w:name w:val="mo"/>
    <w:basedOn w:val="a0"/>
    <w:rsid w:val="00DA0698"/>
  </w:style>
  <w:style w:type="character" w:customStyle="1" w:styleId="mn">
    <w:name w:val="mn"/>
    <w:basedOn w:val="a0"/>
    <w:rsid w:val="00DA0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9.wmf"/><Relationship Id="rId26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8.png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oleObject" Target="embeddings/oleObject3.bin"/><Relationship Id="rId25" Type="http://schemas.openxmlformats.org/officeDocument/2006/relationships/image" Target="media/image13.wmf"/><Relationship Id="rId33" Type="http://schemas.openxmlformats.org/officeDocument/2006/relationships/image" Target="media/image17.png"/><Relationship Id="rId2" Type="http://schemas.microsoft.com/office/2007/relationships/stylesWithEffects" Target="stylesWithEffect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image" Target="media/image15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2.wmf"/><Relationship Id="rId28" Type="http://schemas.openxmlformats.org/officeDocument/2006/relationships/oleObject" Target="embeddings/oleObject8.bin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oleObject" Target="embeddings/oleObject4.bin"/><Relationship Id="rId31" Type="http://schemas.openxmlformats.org/officeDocument/2006/relationships/image" Target="media/image16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Relationship Id="rId22" Type="http://schemas.openxmlformats.org/officeDocument/2006/relationships/image" Target="media/image11.png"/><Relationship Id="rId27" Type="http://schemas.openxmlformats.org/officeDocument/2006/relationships/image" Target="media/image14.wmf"/><Relationship Id="rId30" Type="http://schemas.openxmlformats.org/officeDocument/2006/relationships/oleObject" Target="embeddings/oleObject9.bin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</dc:creator>
  <cp:keywords/>
  <dc:description/>
  <cp:lastModifiedBy>LiJian</cp:lastModifiedBy>
  <cp:revision>6</cp:revision>
  <dcterms:created xsi:type="dcterms:W3CDTF">2019-07-24T14:19:00Z</dcterms:created>
  <dcterms:modified xsi:type="dcterms:W3CDTF">2019-08-20T13:10:00Z</dcterms:modified>
</cp:coreProperties>
</file>