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79" w:rsidRDefault="00AC129F" w:rsidP="00AC129F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中数据库事务是通过</w:t>
      </w:r>
      <w:proofErr w:type="spellStart"/>
      <w:r>
        <w:rPr>
          <w:rFonts w:hint="eastAsia"/>
        </w:rPr>
        <w:t>PlatformTransactionManager</w:t>
      </w:r>
      <w:proofErr w:type="spellEnd"/>
      <w:r>
        <w:rPr>
          <w:rFonts w:hint="eastAsia"/>
        </w:rPr>
        <w:t>进行管理，常用的实现类是</w:t>
      </w:r>
      <w:proofErr w:type="spellStart"/>
      <w:r>
        <w:rPr>
          <w:rFonts w:hint="eastAsia"/>
        </w:rPr>
        <w:t>DataSourceTransactionManager</w:t>
      </w:r>
      <w:proofErr w:type="spellEnd"/>
    </w:p>
    <w:p w:rsidR="00AC129F" w:rsidRPr="00AC129F" w:rsidRDefault="00AC129F" w:rsidP="00AC129F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中事务可以分为</w:t>
      </w:r>
      <w:r w:rsidRPr="00AC129F">
        <w:rPr>
          <w:rFonts w:hint="eastAsia"/>
          <w:b/>
        </w:rPr>
        <w:t>声明式事务</w:t>
      </w:r>
      <w:r>
        <w:rPr>
          <w:rFonts w:hint="eastAsia"/>
        </w:rPr>
        <w:t>或者</w:t>
      </w:r>
      <w:r w:rsidRPr="00AC129F">
        <w:rPr>
          <w:rFonts w:hint="eastAsia"/>
          <w:b/>
        </w:rPr>
        <w:t>编程式事务</w:t>
      </w:r>
      <w:r>
        <w:rPr>
          <w:rFonts w:hint="eastAsia"/>
        </w:rPr>
        <w:t>，常用的是声明式事务，声明式事务又分为</w:t>
      </w:r>
      <w:r w:rsidRPr="00AC129F">
        <w:rPr>
          <w:rFonts w:hint="eastAsia"/>
          <w:b/>
        </w:rPr>
        <w:t>XML</w:t>
      </w:r>
      <w:r w:rsidRPr="00AC129F">
        <w:rPr>
          <w:rFonts w:hint="eastAsia"/>
          <w:b/>
        </w:rPr>
        <w:t>配置</w:t>
      </w:r>
      <w:r>
        <w:rPr>
          <w:rFonts w:hint="eastAsia"/>
        </w:rPr>
        <w:t>和</w:t>
      </w:r>
      <w:r w:rsidRPr="00AC129F">
        <w:rPr>
          <w:rFonts w:hint="eastAsia"/>
          <w:b/>
        </w:rPr>
        <w:t>注解配置</w:t>
      </w:r>
      <w:r>
        <w:rPr>
          <w:rFonts w:hint="eastAsia"/>
        </w:rPr>
        <w:t>，主要是注解配置，使用</w:t>
      </w:r>
      <w:r>
        <w:rPr>
          <w:rFonts w:hint="eastAsia"/>
        </w:rPr>
        <w:t>@Transaction</w:t>
      </w:r>
      <w:r>
        <w:rPr>
          <w:rFonts w:hint="eastAsia"/>
        </w:rPr>
        <w:t>注解。</w:t>
      </w:r>
    </w:p>
    <w:p w:rsidR="00AC129F" w:rsidRDefault="00AC129F" w:rsidP="005F4AA7"/>
    <w:p w:rsidR="005F4AA7" w:rsidRPr="005F4AA7" w:rsidRDefault="005F4AA7" w:rsidP="005F4AA7">
      <w:pPr>
        <w:rPr>
          <w:b/>
        </w:rPr>
      </w:pPr>
      <w:r w:rsidRPr="005F4AA7">
        <w:rPr>
          <w:rFonts w:hint="eastAsia"/>
          <w:b/>
        </w:rPr>
        <w:t>配置事务管理器</w:t>
      </w:r>
    </w:p>
    <w:p w:rsidR="00AC129F" w:rsidRDefault="00AC129F">
      <w:r>
        <w:rPr>
          <w:rFonts w:hint="eastAsia"/>
        </w:rPr>
        <w:t>XML</w:t>
      </w:r>
      <w:r>
        <w:rPr>
          <w:rFonts w:hint="eastAsia"/>
        </w:rPr>
        <w:t>配置</w:t>
      </w:r>
    </w:p>
    <w:p w:rsidR="00AC129F" w:rsidRDefault="00AC129F" w:rsidP="00B56829">
      <w:pPr>
        <w:ind w:firstLine="480"/>
      </w:pPr>
      <w:r>
        <w:rPr>
          <w:rFonts w:hint="eastAsia"/>
        </w:rPr>
        <w:t>定义数据库连接池（</w:t>
      </w:r>
      <w:r w:rsidR="00B56829">
        <w:rPr>
          <w:rFonts w:hint="eastAsia"/>
        </w:rPr>
        <w:t>DBCP</w:t>
      </w:r>
      <w:r>
        <w:rPr>
          <w:rFonts w:hint="eastAsia"/>
        </w:rPr>
        <w:t>），使用</w:t>
      </w:r>
      <w:proofErr w:type="spellStart"/>
      <w:r>
        <w:rPr>
          <w:rFonts w:hint="eastAsia"/>
        </w:rPr>
        <w:t>DatasourceTransactionManager</w:t>
      </w:r>
      <w:proofErr w:type="spellEnd"/>
      <w:r>
        <w:rPr>
          <w:rFonts w:hint="eastAsia"/>
        </w:rPr>
        <w:t>去定义事务管理器，并且注入数据库连接池。</w:t>
      </w:r>
    </w:p>
    <w:p w:rsidR="005F4AA7" w:rsidRDefault="005F4AA7" w:rsidP="00B56829">
      <w:pPr>
        <w:ind w:firstLine="480"/>
      </w:pPr>
      <w:r>
        <w:rPr>
          <w:rFonts w:hint="eastAsia"/>
        </w:rPr>
        <w:t>要在配置文件中加入如下配置：</w:t>
      </w:r>
    </w:p>
    <w:p w:rsidR="005F4AA7" w:rsidRDefault="005F4AA7" w:rsidP="00B56829">
      <w:pPr>
        <w:ind w:firstLine="480"/>
      </w:pPr>
      <w:r w:rsidRPr="005F4AA7">
        <w:t>&lt;</w:t>
      </w:r>
      <w:proofErr w:type="spellStart"/>
      <w:r w:rsidRPr="005F4AA7">
        <w:t>tx</w:t>
      </w:r>
      <w:proofErr w:type="gramStart"/>
      <w:r w:rsidRPr="005F4AA7">
        <w:t>:annotation</w:t>
      </w:r>
      <w:proofErr w:type="gramEnd"/>
      <w:r w:rsidRPr="005F4AA7">
        <w:t>-driven</w:t>
      </w:r>
      <w:proofErr w:type="spellEnd"/>
      <w:r w:rsidRPr="005F4AA7">
        <w:t xml:space="preserve"> transaction-manager= ” </w:t>
      </w:r>
      <w:proofErr w:type="spellStart"/>
      <w:r w:rsidRPr="005F4AA7">
        <w:t>transactionManager</w:t>
      </w:r>
      <w:proofErr w:type="spellEnd"/>
      <w:r w:rsidRPr="005F4AA7">
        <w:t xml:space="preserve"> ” /&gt;</w:t>
      </w:r>
    </w:p>
    <w:p w:rsidR="005F4AA7" w:rsidRDefault="005F4AA7" w:rsidP="00B56829">
      <w:pPr>
        <w:ind w:firstLine="480"/>
      </w:pPr>
    </w:p>
    <w:p w:rsidR="005F4AA7" w:rsidRDefault="00B56829" w:rsidP="00B56829">
      <w:r>
        <w:rPr>
          <w:rFonts w:hint="eastAsia"/>
        </w:rPr>
        <w:t>Java</w:t>
      </w:r>
      <w:r>
        <w:rPr>
          <w:rFonts w:hint="eastAsia"/>
        </w:rPr>
        <w:t>配置</w:t>
      </w:r>
    </w:p>
    <w:p w:rsidR="00B56829" w:rsidRPr="006351BC" w:rsidRDefault="00B56829" w:rsidP="00B56829">
      <w:pPr>
        <w:ind w:firstLine="480"/>
        <w:rPr>
          <w:b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配置的方式来实现</w:t>
      </w:r>
      <w:r>
        <w:rPr>
          <w:rFonts w:hint="eastAsia"/>
        </w:rPr>
        <w:t>Spring</w:t>
      </w:r>
      <w:r>
        <w:rPr>
          <w:rFonts w:hint="eastAsia"/>
        </w:rPr>
        <w:t>数据库事务，需要在配置类中实现接口</w:t>
      </w:r>
      <w:proofErr w:type="spellStart"/>
      <w:r>
        <w:rPr>
          <w:rFonts w:hint="eastAsia"/>
        </w:rPr>
        <w:t>TransactionManagerConfigurer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AnnotationDrivenTransactionManager</w:t>
      </w:r>
      <w:proofErr w:type="spellEnd"/>
      <w:r>
        <w:rPr>
          <w:rFonts w:hint="eastAsia"/>
        </w:rPr>
        <w:t>方法，</w:t>
      </w:r>
      <w:r w:rsidRPr="006351BC">
        <w:rPr>
          <w:rFonts w:hint="eastAsia"/>
          <w:b/>
        </w:rPr>
        <w:t>该方法返回的事务管理器作为程序中的事务管理器。</w:t>
      </w:r>
    </w:p>
    <w:p w:rsidR="00B56829" w:rsidRDefault="00B56829" w:rsidP="00B56829">
      <w:pPr>
        <w:ind w:firstLine="480"/>
      </w:pPr>
      <w:r>
        <w:rPr>
          <w:rFonts w:hint="eastAsia"/>
        </w:rPr>
        <w:t>注意：要在实现类上加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EnableTransactionManagement</w:t>
      </w:r>
      <w:proofErr w:type="spellEnd"/>
      <w:r>
        <w:rPr>
          <w:rFonts w:hint="eastAsia"/>
        </w:rPr>
        <w:t>，加上这个注解之后，就可以使用</w:t>
      </w:r>
      <w:r>
        <w:rPr>
          <w:rFonts w:hint="eastAsia"/>
        </w:rPr>
        <w:t>@Transaction</w:t>
      </w:r>
      <w:r>
        <w:rPr>
          <w:rFonts w:hint="eastAsia"/>
        </w:rPr>
        <w:t>注解</w:t>
      </w:r>
    </w:p>
    <w:p w:rsidR="005F4AA7" w:rsidRPr="00B56829" w:rsidRDefault="005F4AA7" w:rsidP="00B56829">
      <w:pPr>
        <w:ind w:firstLine="480"/>
      </w:pPr>
    </w:p>
    <w:p w:rsidR="00AC129F" w:rsidRPr="005F4AA7" w:rsidRDefault="005F4AA7">
      <w:pPr>
        <w:rPr>
          <w:b/>
        </w:rPr>
      </w:pPr>
      <w:r w:rsidRPr="005F4AA7">
        <w:rPr>
          <w:rFonts w:hint="eastAsia"/>
          <w:b/>
        </w:rPr>
        <w:t>使用事务管理器</w:t>
      </w:r>
    </w:p>
    <w:p w:rsidR="00AC129F" w:rsidRDefault="005F4AA7" w:rsidP="006351BC">
      <w:pPr>
        <w:ind w:firstLineChars="200" w:firstLine="480"/>
        <w:rPr>
          <w:rFonts w:hint="eastAsia"/>
        </w:rPr>
      </w:pPr>
      <w:r>
        <w:rPr>
          <w:rFonts w:hint="eastAsia"/>
        </w:rPr>
        <w:t>使用事务管理器可以分为</w:t>
      </w:r>
      <w:r>
        <w:rPr>
          <w:rFonts w:hint="eastAsia"/>
        </w:rPr>
        <w:t>XML</w:t>
      </w:r>
      <w:r>
        <w:rPr>
          <w:rFonts w:hint="eastAsia"/>
        </w:rPr>
        <w:t>配置和注解配置</w:t>
      </w:r>
      <w:r w:rsidR="006351BC">
        <w:rPr>
          <w:rFonts w:hint="eastAsia"/>
        </w:rPr>
        <w:t>，</w:t>
      </w:r>
      <w:r w:rsidR="006351BC">
        <w:rPr>
          <w:rFonts w:hint="eastAsia"/>
        </w:rPr>
        <w:t xml:space="preserve">Spring  </w:t>
      </w:r>
      <w:proofErr w:type="spellStart"/>
      <w:r w:rsidR="006351BC">
        <w:rPr>
          <w:rFonts w:hint="eastAsia"/>
        </w:rPr>
        <w:t>IoC</w:t>
      </w:r>
      <w:proofErr w:type="spellEnd"/>
      <w:r w:rsidR="006351BC">
        <w:rPr>
          <w:rFonts w:hint="eastAsia"/>
        </w:rPr>
        <w:t>容器初始化的时候，会读入这个注解或者</w:t>
      </w:r>
      <w:r w:rsidR="006351BC">
        <w:rPr>
          <w:rFonts w:hint="eastAsia"/>
        </w:rPr>
        <w:t>XML</w:t>
      </w:r>
      <w:r w:rsidR="006351BC">
        <w:rPr>
          <w:rFonts w:hint="eastAsia"/>
        </w:rPr>
        <w:t>的配置信息，并且保存到一个事务定义类中。当运行时</w:t>
      </w:r>
      <w:r w:rsidR="006351BC">
        <w:rPr>
          <w:rFonts w:hint="eastAsia"/>
        </w:rPr>
        <w:t>Spring</w:t>
      </w:r>
      <w:r w:rsidR="006351BC">
        <w:rPr>
          <w:rFonts w:hint="eastAsia"/>
        </w:rPr>
        <w:t>拦截</w:t>
      </w:r>
      <w:r w:rsidR="006351BC">
        <w:rPr>
          <w:rFonts w:hint="eastAsia"/>
        </w:rPr>
        <w:t>XML</w:t>
      </w:r>
      <w:r w:rsidR="006351BC">
        <w:rPr>
          <w:rFonts w:hint="eastAsia"/>
        </w:rPr>
        <w:t>的配置信息标注的</w:t>
      </w:r>
      <w:proofErr w:type="gramStart"/>
      <w:r w:rsidR="006351BC">
        <w:rPr>
          <w:rFonts w:hint="eastAsia"/>
        </w:rPr>
        <w:t>类或者</w:t>
      </w:r>
      <w:proofErr w:type="gramEnd"/>
      <w:r w:rsidR="006351BC">
        <w:rPr>
          <w:rFonts w:hint="eastAsia"/>
        </w:rPr>
        <w:t>注解标注的某一个方法或者类的全部方法。</w:t>
      </w:r>
      <w:r w:rsidR="006351BC">
        <w:rPr>
          <w:rFonts w:hint="eastAsia"/>
        </w:rPr>
        <w:t xml:space="preserve"> </w:t>
      </w:r>
    </w:p>
    <w:p w:rsidR="00B8366C" w:rsidRPr="006351BC" w:rsidRDefault="00B8366C" w:rsidP="006351BC">
      <w:pPr>
        <w:ind w:firstLineChars="200" w:firstLine="480"/>
      </w:pPr>
      <w:r>
        <w:rPr>
          <w:rFonts w:hint="eastAsia"/>
        </w:rPr>
        <w:t>实现原理：</w:t>
      </w:r>
      <w:r>
        <w:rPr>
          <w:rFonts w:hint="eastAsia"/>
        </w:rPr>
        <w:t xml:space="preserve"> AOP</w:t>
      </w:r>
    </w:p>
    <w:p w:rsidR="00AC129F" w:rsidRDefault="005F4AA7" w:rsidP="006271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配置需要一个事务拦截器</w:t>
      </w:r>
      <w:proofErr w:type="spellStart"/>
      <w:r w:rsidR="006271DB">
        <w:rPr>
          <w:rFonts w:hint="eastAsia"/>
        </w:rPr>
        <w:t>T</w:t>
      </w:r>
      <w:r>
        <w:rPr>
          <w:rFonts w:hint="eastAsia"/>
        </w:rPr>
        <w:t>ransactionincepter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并且需要配置一个</w:t>
      </w:r>
      <w:proofErr w:type="spellStart"/>
      <w:r w:rsidR="006271DB">
        <w:rPr>
          <w:rFonts w:hint="eastAsia"/>
        </w:rPr>
        <w:t>BeanNameA</w:t>
      </w:r>
      <w:r>
        <w:rPr>
          <w:rFonts w:hint="eastAsia"/>
        </w:rPr>
        <w:t>uto</w:t>
      </w:r>
      <w:r w:rsidR="006271DB">
        <w:rPr>
          <w:rFonts w:hint="eastAsia"/>
        </w:rPr>
        <w:t>P</w:t>
      </w:r>
      <w:r>
        <w:rPr>
          <w:rFonts w:hint="eastAsia"/>
        </w:rPr>
        <w:t>roxy</w:t>
      </w:r>
      <w:r w:rsidR="006271DB">
        <w:rPr>
          <w:rFonts w:hint="eastAsia"/>
        </w:rPr>
        <w:t>C</w:t>
      </w:r>
      <w:r>
        <w:rPr>
          <w:rFonts w:hint="eastAsia"/>
        </w:rPr>
        <w:t>reator</w:t>
      </w:r>
      <w:proofErr w:type="spellEnd"/>
      <w:r w:rsidR="006271DB">
        <w:rPr>
          <w:rFonts w:hint="eastAsia"/>
        </w:rPr>
        <w:t>告诉</w:t>
      </w:r>
      <w:r w:rsidR="006271DB">
        <w:rPr>
          <w:rFonts w:hint="eastAsia"/>
        </w:rPr>
        <w:t>Spring</w:t>
      </w:r>
      <w:r w:rsidR="006271DB">
        <w:rPr>
          <w:rFonts w:hint="eastAsia"/>
        </w:rPr>
        <w:t>需要拦截哪些类</w:t>
      </w:r>
    </w:p>
    <w:p w:rsidR="00AC129F" w:rsidRDefault="006271DB" w:rsidP="006271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注解配置直接使用</w:t>
      </w:r>
      <w:r>
        <w:rPr>
          <w:rFonts w:hint="eastAsia"/>
        </w:rPr>
        <w:t xml:space="preserve">@transaction    </w:t>
      </w:r>
      <w:r>
        <w:rPr>
          <w:rFonts w:hint="eastAsia"/>
        </w:rPr>
        <w:t>应用在</w:t>
      </w:r>
      <w:r w:rsidRPr="00C42A5E">
        <w:rPr>
          <w:rFonts w:hint="eastAsia"/>
          <w:b/>
        </w:rPr>
        <w:t>方法</w:t>
      </w:r>
      <w:r w:rsidR="00C42A5E">
        <w:rPr>
          <w:rFonts w:hint="eastAsia"/>
        </w:rPr>
        <w:t>或</w:t>
      </w:r>
      <w:r w:rsidR="00C42A5E" w:rsidRPr="00C42A5E">
        <w:rPr>
          <w:rFonts w:hint="eastAsia"/>
          <w:b/>
        </w:rPr>
        <w:t>类</w:t>
      </w:r>
    </w:p>
    <w:p w:rsidR="006271DB" w:rsidRPr="006271DB" w:rsidRDefault="006271DB" w:rsidP="006271DB">
      <w:pPr>
        <w:widowControl/>
        <w:spacing w:line="240" w:lineRule="auto"/>
        <w:jc w:val="center"/>
        <w:rPr>
          <w:rFonts w:ascii="宋体" w:hAnsi="宋体" w:cs="宋体"/>
          <w:kern w:val="0"/>
        </w:rPr>
      </w:pPr>
      <w:r>
        <w:rPr>
          <w:rFonts w:ascii="宋体" w:hAnsi="宋体" w:cs="宋体"/>
          <w:noProof/>
          <w:kern w:val="0"/>
        </w:rPr>
        <w:lastRenderedPageBreak/>
        <w:drawing>
          <wp:inline distT="0" distB="0" distL="0" distR="0">
            <wp:extent cx="3882022" cy="2358953"/>
            <wp:effectExtent l="0" t="0" r="4445" b="3810"/>
            <wp:docPr id="1" name="图片 1" descr="H:\Users\LiJian\AppData\Roaming\Tencent\Users\81500720\QQ\WinTemp\RichOle\)5D8QMIL4JQF`W1TE8OH2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sers\LiJian\AppData\Roaming\Tencent\Users\81500720\QQ\WinTemp\RichOle\)5D8QMIL4JQF`W1TE8OH2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64" cy="236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DB" w:rsidRDefault="006271DB"/>
    <w:p w:rsidR="006271DB" w:rsidRPr="00EB3EFF" w:rsidRDefault="006271DB">
      <w:pPr>
        <w:rPr>
          <w:b/>
        </w:rPr>
      </w:pPr>
      <w:r w:rsidRPr="00EB3EFF">
        <w:rPr>
          <w:rFonts w:hint="eastAsia"/>
          <w:b/>
        </w:rPr>
        <w:t>丢失更新：</w:t>
      </w:r>
    </w:p>
    <w:p w:rsidR="006271DB" w:rsidRDefault="006271DB">
      <w:r>
        <w:rPr>
          <w:rFonts w:hint="eastAsia"/>
        </w:rPr>
        <w:t>第一类丢失更新：一个回滚、一个提交</w:t>
      </w:r>
      <w:r>
        <w:rPr>
          <w:rFonts w:hint="eastAsia"/>
        </w:rPr>
        <w:t xml:space="preserve">  </w:t>
      </w:r>
      <w:r>
        <w:rPr>
          <w:rFonts w:hint="eastAsia"/>
        </w:rPr>
        <w:t>数据库自身基本消除</w:t>
      </w:r>
    </w:p>
    <w:p w:rsidR="006271DB" w:rsidRDefault="006271DB">
      <w:r>
        <w:rPr>
          <w:rFonts w:hint="eastAsia"/>
        </w:rPr>
        <w:t>第二类丢失更新：两个事务均提交</w:t>
      </w:r>
    </w:p>
    <w:p w:rsidR="006271DB" w:rsidRDefault="006271DB"/>
    <w:p w:rsidR="006271DB" w:rsidRPr="00EB3EFF" w:rsidRDefault="006271DB">
      <w:pPr>
        <w:rPr>
          <w:b/>
        </w:rPr>
      </w:pPr>
      <w:r w:rsidRPr="00EB3EFF">
        <w:rPr>
          <w:rFonts w:hint="eastAsia"/>
          <w:b/>
        </w:rPr>
        <w:t>隔离级别：</w:t>
      </w:r>
    </w:p>
    <w:p w:rsidR="006271DB" w:rsidRDefault="006271DB">
      <w:r>
        <w:rPr>
          <w:rFonts w:hint="eastAsia"/>
        </w:rPr>
        <w:t>脏读：</w:t>
      </w:r>
      <w:r>
        <w:rPr>
          <w:rFonts w:hint="eastAsia"/>
        </w:rPr>
        <w:t xml:space="preserve">       </w:t>
      </w:r>
      <w:r>
        <w:rPr>
          <w:rFonts w:hint="eastAsia"/>
        </w:rPr>
        <w:t>允许一个事务去读取另一个事务未提交的数据</w:t>
      </w:r>
    </w:p>
    <w:p w:rsidR="006271DB" w:rsidRDefault="006271DB"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写提交：</w:t>
      </w:r>
      <w:r>
        <w:rPr>
          <w:rFonts w:hint="eastAsia"/>
        </w:rPr>
        <w:t xml:space="preserve">  </w:t>
      </w:r>
      <w:r>
        <w:rPr>
          <w:rFonts w:hint="eastAsia"/>
        </w:rPr>
        <w:t>一个事务只能读取另一个事务已经提交的数据</w:t>
      </w:r>
    </w:p>
    <w:p w:rsidR="006271DB" w:rsidRDefault="006271DB">
      <w:r>
        <w:rPr>
          <w:rFonts w:hint="eastAsia"/>
        </w:rPr>
        <w:t>可重复读（针对同一条数据库记录）</w:t>
      </w:r>
      <w:r>
        <w:rPr>
          <w:rFonts w:hint="eastAsia"/>
        </w:rPr>
        <w:t xml:space="preserve">    </w:t>
      </w:r>
    </w:p>
    <w:p w:rsidR="006271DB" w:rsidRDefault="006271DB">
      <w:r>
        <w:rPr>
          <w:rFonts w:hint="eastAsia"/>
        </w:rPr>
        <w:t>序列化</w:t>
      </w:r>
      <w:r>
        <w:rPr>
          <w:rFonts w:hint="eastAsia"/>
        </w:rPr>
        <w:t xml:space="preserve"> </w:t>
      </w:r>
      <w:r>
        <w:rPr>
          <w:rFonts w:hint="eastAsia"/>
        </w:rPr>
        <w:t>（针对不用数据库记录）</w:t>
      </w:r>
    </w:p>
    <w:p w:rsidR="006271DB" w:rsidRDefault="006271DB" w:rsidP="006271DB">
      <w:pPr>
        <w:spacing w:line="240" w:lineRule="auto"/>
      </w:pPr>
      <w:r>
        <w:rPr>
          <w:noProof/>
        </w:rPr>
        <w:drawing>
          <wp:inline distT="0" distB="0" distL="0" distR="0" wp14:anchorId="2B7C90DE" wp14:editId="5DA56C43">
            <wp:extent cx="5274310" cy="126729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C9" w:rsidRDefault="00F944C9" w:rsidP="006271DB">
      <w:pPr>
        <w:spacing w:line="240" w:lineRule="auto"/>
      </w:pPr>
    </w:p>
    <w:p w:rsidR="00F944C9" w:rsidRPr="00EB3EFF" w:rsidRDefault="00F944C9" w:rsidP="006271DB">
      <w:pPr>
        <w:spacing w:line="240" w:lineRule="auto"/>
        <w:rPr>
          <w:b/>
        </w:rPr>
      </w:pPr>
      <w:r w:rsidRPr="00EB3EFF">
        <w:rPr>
          <w:rFonts w:hint="eastAsia"/>
          <w:b/>
        </w:rPr>
        <w:t>传播行为：</w:t>
      </w:r>
    </w:p>
    <w:p w:rsidR="00F944C9" w:rsidRDefault="00F944C9" w:rsidP="00EB3EFF">
      <w:pPr>
        <w:spacing w:line="240" w:lineRule="auto"/>
        <w:ind w:firstLineChars="200" w:firstLine="480"/>
      </w:pPr>
      <w:bookmarkStart w:id="0" w:name="_GoBack"/>
      <w:bookmarkEnd w:id="0"/>
      <w:r>
        <w:rPr>
          <w:rFonts w:hint="eastAsia"/>
        </w:rPr>
        <w:t>一个方法调度另一个方法，可以对事务的特性进行传播配置，称为传播行为</w:t>
      </w:r>
    </w:p>
    <w:p w:rsidR="00F944C9" w:rsidRPr="006271DB" w:rsidRDefault="00F944C9" w:rsidP="006271D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F1A01C5" wp14:editId="2C1A1203">
            <wp:extent cx="5274310" cy="3931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C9" w:rsidRPr="0062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292" w:rsidRDefault="00A11292" w:rsidP="00AC129F">
      <w:pPr>
        <w:spacing w:line="240" w:lineRule="auto"/>
      </w:pPr>
      <w:r>
        <w:separator/>
      </w:r>
    </w:p>
  </w:endnote>
  <w:endnote w:type="continuationSeparator" w:id="0">
    <w:p w:rsidR="00A11292" w:rsidRDefault="00A11292" w:rsidP="00AC1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292" w:rsidRDefault="00A11292" w:rsidP="00AC129F">
      <w:pPr>
        <w:spacing w:line="240" w:lineRule="auto"/>
      </w:pPr>
      <w:r>
        <w:separator/>
      </w:r>
    </w:p>
  </w:footnote>
  <w:footnote w:type="continuationSeparator" w:id="0">
    <w:p w:rsidR="00A11292" w:rsidRDefault="00A11292" w:rsidP="00AC12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E64A8"/>
    <w:multiLevelType w:val="hybridMultilevel"/>
    <w:tmpl w:val="3258A8E0"/>
    <w:lvl w:ilvl="0" w:tplc="AAB8EE0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A2"/>
    <w:rsid w:val="00195830"/>
    <w:rsid w:val="001B4300"/>
    <w:rsid w:val="001C5AA2"/>
    <w:rsid w:val="001F20B5"/>
    <w:rsid w:val="002227C4"/>
    <w:rsid w:val="005F4AA7"/>
    <w:rsid w:val="006271DB"/>
    <w:rsid w:val="006351BC"/>
    <w:rsid w:val="00A11292"/>
    <w:rsid w:val="00AC129F"/>
    <w:rsid w:val="00B56829"/>
    <w:rsid w:val="00B8366C"/>
    <w:rsid w:val="00C42A5E"/>
    <w:rsid w:val="00DD26B1"/>
    <w:rsid w:val="00EB3EFF"/>
    <w:rsid w:val="00F706A2"/>
    <w:rsid w:val="00F944C9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C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29F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2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29F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5F4AA7"/>
    <w:rPr>
      <w:rFonts w:ascii="Times-Roman" w:hAnsi="Times-Roman" w:hint="default"/>
      <w:b w:val="0"/>
      <w:bCs w:val="0"/>
      <w:i w:val="0"/>
      <w:iCs w:val="0"/>
      <w:color w:val="939393"/>
      <w:sz w:val="18"/>
      <w:szCs w:val="18"/>
    </w:rPr>
  </w:style>
  <w:style w:type="character" w:customStyle="1" w:styleId="fontstyle21">
    <w:name w:val="fontstyle21"/>
    <w:basedOn w:val="a0"/>
    <w:rsid w:val="005F4AA7"/>
    <w:rPr>
      <w:rFonts w:ascii="Helvetica" w:hAnsi="Helvetica" w:hint="default"/>
      <w:b w:val="0"/>
      <w:bCs w:val="0"/>
      <w:i w:val="0"/>
      <w:iCs w:val="0"/>
      <w:color w:val="666666"/>
      <w:sz w:val="16"/>
      <w:szCs w:val="16"/>
    </w:rPr>
  </w:style>
  <w:style w:type="paragraph" w:styleId="a5">
    <w:name w:val="List Paragraph"/>
    <w:basedOn w:val="a"/>
    <w:uiPriority w:val="34"/>
    <w:qFormat/>
    <w:rsid w:val="006271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71D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71DB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C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29F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2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29F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5F4AA7"/>
    <w:rPr>
      <w:rFonts w:ascii="Times-Roman" w:hAnsi="Times-Roman" w:hint="default"/>
      <w:b w:val="0"/>
      <w:bCs w:val="0"/>
      <w:i w:val="0"/>
      <w:iCs w:val="0"/>
      <w:color w:val="939393"/>
      <w:sz w:val="18"/>
      <w:szCs w:val="18"/>
    </w:rPr>
  </w:style>
  <w:style w:type="character" w:customStyle="1" w:styleId="fontstyle21">
    <w:name w:val="fontstyle21"/>
    <w:basedOn w:val="a0"/>
    <w:rsid w:val="005F4AA7"/>
    <w:rPr>
      <w:rFonts w:ascii="Helvetica" w:hAnsi="Helvetica" w:hint="default"/>
      <w:b w:val="0"/>
      <w:bCs w:val="0"/>
      <w:i w:val="0"/>
      <w:iCs w:val="0"/>
      <w:color w:val="666666"/>
      <w:sz w:val="16"/>
      <w:szCs w:val="16"/>
    </w:rPr>
  </w:style>
  <w:style w:type="paragraph" w:styleId="a5">
    <w:name w:val="List Paragraph"/>
    <w:basedOn w:val="a"/>
    <w:uiPriority w:val="34"/>
    <w:qFormat/>
    <w:rsid w:val="006271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71D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71D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7</cp:revision>
  <dcterms:created xsi:type="dcterms:W3CDTF">2020-06-03T08:38:00Z</dcterms:created>
  <dcterms:modified xsi:type="dcterms:W3CDTF">2020-06-03T09:36:00Z</dcterms:modified>
</cp:coreProperties>
</file>