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Matrix touch button</w:t>
      </w:r>
    </w:p>
    <w:p>
      <w:pPr>
        <w:jc w:val="center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矩阵触摸按键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时间：2022.8.24</w:t>
      </w: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版本 V1.0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模块简介</w:t>
      </w:r>
    </w:p>
    <w:p>
      <w:pPr>
        <w:widowControl w:val="0"/>
        <w:numPr>
          <w:ilvl w:val="0"/>
          <w:numId w:val="0"/>
        </w:numPr>
        <w:ind w:firstLine="979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采用TTP229芯片，配置成16键输入模式，IIC输出数据， 下载对应的程序之后，触碰对应的区域，就可以读取到对应的数据，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工作电压：5V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模块接口：PH2.0-2P （配PH2.0转杜邦母头线）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芯片型号：TTP229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通讯方式：IIC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工作模式：16键输入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定位孔：M3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模块尺寸：64 * 50 * 7.3mm（长宽高）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模块重量：23.20g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引脚说明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5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GND 电源地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VCC 电源供电5V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D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 xml:space="preserve"> SDO数据线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C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SCL 时钟线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实物尺寸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注意事项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1.供电需要稳定，供电不稳定的情况容易发生误触；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2.手指需要放在触碰区域中间，否则会发生误触，或者没有数据；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3.模块测试的时候，不要放在金属上面，背面尽量不接触介质，或者放绝缘的介质上面，</w:t>
      </w:r>
      <w:bookmarkStart w:id="0" w:name="_GoBack"/>
      <w:bookmarkEnd w:id="0"/>
    </w:p>
    <w:p>
      <w:p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4.如果发生模块一直输出，触发没有反应，可以给模块重新上电；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CA141"/>
    <w:multiLevelType w:val="singleLevel"/>
    <w:tmpl w:val="AA5CA14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3YmY3N2ViMDYxMDRmODQ1ZjY4YWVlZThmMzk4YjMifQ=="/>
  </w:docVars>
  <w:rsids>
    <w:rsidRoot w:val="00000000"/>
    <w:rsid w:val="15925C44"/>
    <w:rsid w:val="1E4547FA"/>
    <w:rsid w:val="27554711"/>
    <w:rsid w:val="290D2ACA"/>
    <w:rsid w:val="2D8B0D49"/>
    <w:rsid w:val="315C4BB1"/>
    <w:rsid w:val="576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209</Words>
  <Characters>283</Characters>
  <Lines>0</Lines>
  <Paragraphs>0</Paragraphs>
  <TotalTime>6</TotalTime>
  <ScaleCrop>false</ScaleCrop>
  <LinksUpToDate>false</LinksUpToDate>
  <CharactersWithSpaces>293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16540</dc:creator>
  <cp:lastModifiedBy>刘剑</cp:lastModifiedBy>
  <dcterms:modified xsi:type="dcterms:W3CDTF">2022-08-25T11:47:00Z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31C56576156840C29A9ED859BC38ED38</vt:lpwstr>
  </property>
</Properties>
</file>