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9041C" w:rsidRDefault="0039041C" w:rsidP="0039041C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Preparation/Analysis Big Data - BIA 6305</w:t>
      </w:r>
    </w:p>
    <w:p w:rsidR="0039041C" w:rsidRDefault="0039041C" w:rsidP="0039041C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Leonardo Ji</w:t>
      </w:r>
    </w:p>
    <w:p w:rsidR="0039041C" w:rsidRDefault="0039041C" w:rsidP="0039041C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Assignment 2</w:t>
      </w:r>
    </w:p>
    <w:p w:rsidR="0039041C" w:rsidRDefault="0039041C" w:rsidP="0039041C">
      <w:pPr>
        <w:rPr>
          <w:rFonts w:ascii="Arial" w:hAnsi="Arial" w:cs="Arial"/>
        </w:rPr>
      </w:pPr>
    </w:p>
    <w:p w:rsidR="0039041C" w:rsidRDefault="0039041C" w:rsidP="0039041C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Part 1</w:t>
      </w:r>
    </w:p>
    <w:p w:rsidR="00471731" w:rsidRDefault="00E13A98" w:rsidP="0039041C">
      <w:pPr>
        <w:rPr>
          <w:rFonts w:ascii="Arial" w:hAnsi="Arial" w:cs="Arial"/>
          <w:b/>
        </w:rPr>
      </w:pPr>
      <w:r w:rsidRPr="00E13A98">
        <w:rPr>
          <w:rFonts w:ascii="Arial" w:hAnsi="Arial" w:cs="Arial"/>
          <w:b/>
        </w:rPr>
        <w:t xml:space="preserve">Using OpenRefine do the tutorial on Towed Cars here: </w:t>
      </w:r>
      <w:hyperlink r:id="rId4" w:history="1">
        <w:r w:rsidRPr="00E13A98">
          <w:rPr>
            <w:rStyle w:val="Hyperlink"/>
            <w:rFonts w:ascii="Arial" w:hAnsi="Arial" w:cs="Arial"/>
          </w:rPr>
          <w:t>http://goo.gl/tR8eOt</w:t>
        </w:r>
      </w:hyperlink>
      <w:r w:rsidRPr="00E13A98">
        <w:rPr>
          <w:rFonts w:ascii="Arial" w:hAnsi="Arial" w:cs="Arial"/>
          <w:b/>
        </w:rPr>
        <w:t>.  Provide screen capture of your finished file from within the OpenRefine environment.</w:t>
      </w:r>
    </w:p>
    <w:p w:rsidR="00293DDA" w:rsidRDefault="009712B7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32482938" wp14:editId="28F62476">
            <wp:extent cx="5943600" cy="313880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1FC" w:rsidRDefault="00471731">
      <w:pPr>
        <w:rPr>
          <w:rFonts w:ascii="Arial" w:hAnsi="Arial" w:cs="Arial"/>
        </w:rPr>
      </w:pPr>
      <w:r>
        <w:rPr>
          <w:rFonts w:ascii="Arial" w:hAnsi="Arial" w:cs="Arial"/>
        </w:rPr>
        <w:t xml:space="preserve">Use Clustering tool and replace tool I clean the “Make” column to 36 different </w:t>
      </w:r>
      <w:r w:rsidR="006A46B9">
        <w:rPr>
          <w:rFonts w:ascii="Arial" w:hAnsi="Arial" w:cs="Arial"/>
        </w:rPr>
        <w:t>car manufacturers</w:t>
      </w:r>
      <w:r>
        <w:rPr>
          <w:rFonts w:ascii="Arial" w:hAnsi="Arial" w:cs="Arial"/>
        </w:rPr>
        <w:t>.</w:t>
      </w:r>
    </w:p>
    <w:p w:rsidR="006311FC" w:rsidRDefault="00175D70" w:rsidP="00175D70">
      <w:pPr>
        <w:rPr>
          <w:rFonts w:ascii="Arial" w:hAnsi="Arial" w:cs="Arial"/>
          <w:b/>
        </w:rPr>
      </w:pPr>
      <w:r w:rsidRPr="00A72F1C">
        <w:rPr>
          <w:rFonts w:ascii="Arial" w:hAnsi="Arial" w:cs="Arial"/>
          <w:b/>
        </w:rPr>
        <w:t>Read the OpenRefine documentation on their clustering algor</w:t>
      </w:r>
      <w:r w:rsidR="00A00740">
        <w:rPr>
          <w:rFonts w:ascii="Arial" w:hAnsi="Arial" w:cs="Arial"/>
          <w:b/>
        </w:rPr>
        <w:t xml:space="preserve">ithms here </w:t>
      </w:r>
      <w:hyperlink r:id="rId6" w:history="1">
        <w:r w:rsidR="00A00740" w:rsidRPr="00A75478">
          <w:rPr>
            <w:rStyle w:val="Hyperlink"/>
            <w:rFonts w:ascii="Arial" w:hAnsi="Arial" w:cs="Arial"/>
          </w:rPr>
          <w:t>https://goo.gl/hYOxm</w:t>
        </w:r>
      </w:hyperlink>
      <w:r w:rsidR="00664F4F">
        <w:rPr>
          <w:rFonts w:ascii="Arial" w:hAnsi="Arial" w:cs="Arial"/>
          <w:b/>
        </w:rPr>
        <w:t>.</w:t>
      </w:r>
      <w:r w:rsidR="00A00740">
        <w:rPr>
          <w:rFonts w:ascii="Arial" w:hAnsi="Arial" w:cs="Arial"/>
          <w:b/>
        </w:rPr>
        <w:t xml:space="preserve">  </w:t>
      </w:r>
      <w:r w:rsidRPr="00A72F1C">
        <w:rPr>
          <w:rFonts w:ascii="Arial" w:hAnsi="Arial" w:cs="Arial"/>
          <w:b/>
        </w:rPr>
        <w:t>Nothing to turn in here, but be prepared to discuss in next class.</w:t>
      </w:r>
    </w:p>
    <w:p w:rsidR="00516C07" w:rsidRDefault="00516C07" w:rsidP="00175D70">
      <w:pPr>
        <w:rPr>
          <w:rFonts w:ascii="Arial" w:hAnsi="Arial" w:cs="Arial"/>
          <w:b/>
        </w:rPr>
      </w:pPr>
    </w:p>
    <w:p w:rsidR="00F41088" w:rsidRDefault="008876E6" w:rsidP="00175D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Part 2</w:t>
      </w:r>
    </w:p>
    <w:p w:rsidR="00A60A24" w:rsidRDefault="00E44D72" w:rsidP="00175D70">
      <w:pPr>
        <w:rPr>
          <w:rFonts w:ascii="Arial" w:hAnsi="Arial" w:cs="Arial"/>
        </w:rPr>
      </w:pPr>
      <w:r>
        <w:rPr>
          <w:rFonts w:ascii="Arial" w:hAnsi="Arial" w:cs="Arial"/>
        </w:rPr>
        <w:t xml:space="preserve">In Text Mining </w:t>
      </w:r>
      <w:r w:rsidR="008D499E">
        <w:rPr>
          <w:rFonts w:ascii="Arial" w:hAnsi="Arial" w:cs="Arial"/>
        </w:rPr>
        <w:t>class,</w:t>
      </w:r>
      <w:r>
        <w:rPr>
          <w:rFonts w:ascii="Arial" w:hAnsi="Arial" w:cs="Arial"/>
        </w:rPr>
        <w:t xml:space="preserve"> we use Stemming or Lemmatization to convert similar words to tokens</w:t>
      </w:r>
      <w:r w:rsidR="00553CCF">
        <w:rPr>
          <w:rFonts w:ascii="Arial" w:hAnsi="Arial" w:cs="Arial"/>
        </w:rPr>
        <w:t>.</w:t>
      </w:r>
      <w:r w:rsidR="008D499E">
        <w:rPr>
          <w:rFonts w:ascii="Arial" w:hAnsi="Arial" w:cs="Arial"/>
        </w:rPr>
        <w:t xml:space="preserve"> We </w:t>
      </w:r>
      <w:r w:rsidR="00D85BAA">
        <w:rPr>
          <w:rFonts w:ascii="Arial" w:hAnsi="Arial" w:cs="Arial"/>
        </w:rPr>
        <w:t xml:space="preserve">can </w:t>
      </w:r>
      <w:r w:rsidR="008D499E">
        <w:rPr>
          <w:rFonts w:ascii="Arial" w:hAnsi="Arial" w:cs="Arial"/>
        </w:rPr>
        <w:t>also remove stop words</w:t>
      </w:r>
      <w:r w:rsidR="00BC65AE">
        <w:rPr>
          <w:rFonts w:ascii="Arial" w:hAnsi="Arial" w:cs="Arial"/>
        </w:rPr>
        <w:t xml:space="preserve">, </w:t>
      </w:r>
      <w:r w:rsidR="006212C6">
        <w:rPr>
          <w:rFonts w:ascii="Arial" w:hAnsi="Arial" w:cs="Arial"/>
        </w:rPr>
        <w:t xml:space="preserve">emoji or other </w:t>
      </w:r>
      <w:r w:rsidR="00BC65AE">
        <w:rPr>
          <w:rFonts w:ascii="Arial" w:hAnsi="Arial" w:cs="Arial"/>
        </w:rPr>
        <w:t>special characters</w:t>
      </w:r>
      <w:r w:rsidR="000A66E0">
        <w:rPr>
          <w:rFonts w:ascii="Arial" w:hAnsi="Arial" w:cs="Arial"/>
        </w:rPr>
        <w:t xml:space="preserve">.  We </w:t>
      </w:r>
      <w:r w:rsidR="00195D58">
        <w:rPr>
          <w:rFonts w:ascii="Arial" w:hAnsi="Arial" w:cs="Arial"/>
        </w:rPr>
        <w:t xml:space="preserve">can only do </w:t>
      </w:r>
      <w:r w:rsidR="00491B82">
        <w:rPr>
          <w:rFonts w:ascii="Arial" w:hAnsi="Arial" w:cs="Arial"/>
        </w:rPr>
        <w:t>dictionary</w:t>
      </w:r>
      <w:r w:rsidR="00195D58">
        <w:rPr>
          <w:rFonts w:ascii="Arial" w:hAnsi="Arial" w:cs="Arial"/>
        </w:rPr>
        <w:t xml:space="preserve"> </w:t>
      </w:r>
      <w:r w:rsidR="009C7143">
        <w:rPr>
          <w:rFonts w:ascii="Arial" w:hAnsi="Arial" w:cs="Arial"/>
        </w:rPr>
        <w:t>replace</w:t>
      </w:r>
      <w:r w:rsidR="00A0044D">
        <w:rPr>
          <w:rFonts w:ascii="Arial" w:hAnsi="Arial" w:cs="Arial"/>
        </w:rPr>
        <w:t>ment on</w:t>
      </w:r>
      <w:r w:rsidR="008D499E">
        <w:rPr>
          <w:rFonts w:ascii="Arial" w:hAnsi="Arial" w:cs="Arial"/>
        </w:rPr>
        <w:t xml:space="preserve"> </w:t>
      </w:r>
      <w:r w:rsidR="00A0044D">
        <w:rPr>
          <w:rFonts w:ascii="Arial" w:hAnsi="Arial" w:cs="Arial"/>
        </w:rPr>
        <w:t>similar</w:t>
      </w:r>
      <w:r w:rsidR="00415DAA">
        <w:rPr>
          <w:rFonts w:ascii="Arial" w:hAnsi="Arial" w:cs="Arial"/>
        </w:rPr>
        <w:t xml:space="preserve"> term</w:t>
      </w:r>
      <w:r w:rsidR="00937EA5">
        <w:rPr>
          <w:rFonts w:ascii="Arial" w:hAnsi="Arial" w:cs="Arial"/>
        </w:rPr>
        <w:t xml:space="preserve"> (</w:t>
      </w:r>
      <w:r w:rsidR="00937EA5" w:rsidRPr="00937EA5">
        <w:rPr>
          <w:rFonts w:ascii="Arial" w:hAnsi="Arial" w:cs="Arial"/>
        </w:rPr>
        <w:t>New York or NY</w:t>
      </w:r>
      <w:r w:rsidR="00937EA5">
        <w:rPr>
          <w:rFonts w:ascii="Arial" w:hAnsi="Arial" w:cs="Arial"/>
        </w:rPr>
        <w:t xml:space="preserve"> or NYC)</w:t>
      </w:r>
      <w:r w:rsidR="008D499E">
        <w:rPr>
          <w:rFonts w:ascii="Arial" w:hAnsi="Arial" w:cs="Arial"/>
        </w:rPr>
        <w:t xml:space="preserve">.  </w:t>
      </w:r>
    </w:p>
    <w:p w:rsidR="00B12CBB" w:rsidRDefault="00B12CBB" w:rsidP="00B12CBB">
      <w:pPr>
        <w:rPr>
          <w:rFonts w:ascii="Arial" w:hAnsi="Arial" w:cs="Arial"/>
        </w:rPr>
      </w:pPr>
      <w:r>
        <w:rPr>
          <w:rFonts w:ascii="Arial" w:hAnsi="Arial" w:cs="Arial"/>
        </w:rPr>
        <w:t>OpenRefine is a nice tool to do data cleaning on text data.  Because human typed text has lots of incorrect or variant t</w:t>
      </w:r>
      <w:r w:rsidR="00D34831">
        <w:rPr>
          <w:rFonts w:ascii="Arial" w:hAnsi="Arial" w:cs="Arial"/>
        </w:rPr>
        <w:t>erms OpenRefine can help us merging</w:t>
      </w:r>
      <w:r>
        <w:rPr>
          <w:rFonts w:ascii="Arial" w:hAnsi="Arial" w:cs="Arial"/>
        </w:rPr>
        <w:t xml:space="preserve"> those data.  The strength of OpenRefine is it has two Clustering Algorithm Key Collision and K-Nearest </w:t>
      </w:r>
      <w:r w:rsidR="00DA5860">
        <w:rPr>
          <w:rFonts w:ascii="Arial" w:hAnsi="Arial" w:cs="Arial"/>
        </w:rPr>
        <w:t>N</w:t>
      </w:r>
      <w:r>
        <w:rPr>
          <w:rFonts w:ascii="Arial" w:hAnsi="Arial" w:cs="Arial"/>
        </w:rPr>
        <w:t xml:space="preserve">eighbors to give good suggestions on terms that means the same thing.  </w:t>
      </w:r>
    </w:p>
    <w:p w:rsidR="00E44D72" w:rsidRPr="00E44D72" w:rsidRDefault="00144F18" w:rsidP="00175D70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We can perform the same clustering </w:t>
      </w:r>
      <w:r w:rsidR="00993D3C">
        <w:rPr>
          <w:rFonts w:ascii="Arial" w:hAnsi="Arial" w:cs="Arial"/>
        </w:rPr>
        <w:t xml:space="preserve">or KNN </w:t>
      </w:r>
      <w:r>
        <w:rPr>
          <w:rFonts w:ascii="Arial" w:hAnsi="Arial" w:cs="Arial"/>
        </w:rPr>
        <w:t xml:space="preserve">functions </w:t>
      </w:r>
      <w:r w:rsidR="006E04EA">
        <w:rPr>
          <w:rFonts w:ascii="Arial" w:hAnsi="Arial" w:cs="Arial"/>
        </w:rPr>
        <w:t>in</w:t>
      </w:r>
      <w:r>
        <w:rPr>
          <w:rFonts w:ascii="Arial" w:hAnsi="Arial" w:cs="Arial"/>
        </w:rPr>
        <w:t xml:space="preserve"> OpenRefine using Python code.</w:t>
      </w:r>
      <w:r w:rsidR="00E6423F">
        <w:rPr>
          <w:rFonts w:ascii="Arial" w:hAnsi="Arial" w:cs="Arial"/>
        </w:rPr>
        <w:t xml:space="preserve">  But this will be harder </w:t>
      </w:r>
      <w:r w:rsidR="00051413">
        <w:rPr>
          <w:rFonts w:ascii="Arial" w:hAnsi="Arial" w:cs="Arial"/>
        </w:rPr>
        <w:t xml:space="preserve">to do </w:t>
      </w:r>
      <w:r w:rsidR="00E6423F">
        <w:rPr>
          <w:rFonts w:ascii="Arial" w:hAnsi="Arial" w:cs="Arial"/>
        </w:rPr>
        <w:t xml:space="preserve">than using </w:t>
      </w:r>
      <w:r w:rsidR="00621323">
        <w:rPr>
          <w:rFonts w:ascii="Arial" w:hAnsi="Arial" w:cs="Arial"/>
        </w:rPr>
        <w:t xml:space="preserve">OpenRefine because we </w:t>
      </w:r>
      <w:r w:rsidR="00982A29">
        <w:rPr>
          <w:rFonts w:ascii="Arial" w:hAnsi="Arial" w:cs="Arial"/>
        </w:rPr>
        <w:t xml:space="preserve">would </w:t>
      </w:r>
      <w:r w:rsidR="00710FE3">
        <w:rPr>
          <w:rFonts w:ascii="Arial" w:hAnsi="Arial" w:cs="Arial"/>
        </w:rPr>
        <w:t xml:space="preserve">have to </w:t>
      </w:r>
      <w:r w:rsidR="00621323">
        <w:rPr>
          <w:rFonts w:ascii="Arial" w:hAnsi="Arial" w:cs="Arial"/>
        </w:rPr>
        <w:t xml:space="preserve">write </w:t>
      </w:r>
      <w:r w:rsidR="0041461C">
        <w:rPr>
          <w:rFonts w:ascii="Arial" w:hAnsi="Arial" w:cs="Arial"/>
        </w:rPr>
        <w:t>the</w:t>
      </w:r>
      <w:r w:rsidR="00621323">
        <w:rPr>
          <w:rFonts w:ascii="Arial" w:hAnsi="Arial" w:cs="Arial"/>
        </w:rPr>
        <w:t xml:space="preserve"> code</w:t>
      </w:r>
      <w:r w:rsidR="0041461C">
        <w:rPr>
          <w:rFonts w:ascii="Arial" w:hAnsi="Arial" w:cs="Arial"/>
        </w:rPr>
        <w:t xml:space="preserve"> </w:t>
      </w:r>
      <w:r w:rsidR="00704B3F">
        <w:rPr>
          <w:rFonts w:ascii="Arial" w:hAnsi="Arial" w:cs="Arial"/>
        </w:rPr>
        <w:t xml:space="preserve">ourselves </w:t>
      </w:r>
      <w:r w:rsidR="0041461C">
        <w:rPr>
          <w:rFonts w:ascii="Arial" w:hAnsi="Arial" w:cs="Arial"/>
        </w:rPr>
        <w:t>or find existing library to do the same thing</w:t>
      </w:r>
      <w:r w:rsidR="00621323">
        <w:rPr>
          <w:rFonts w:ascii="Arial" w:hAnsi="Arial" w:cs="Arial"/>
        </w:rPr>
        <w:t>.</w:t>
      </w:r>
    </w:p>
    <w:p w:rsidR="007B3879" w:rsidRDefault="00980CDF" w:rsidP="00175D70">
      <w:pPr>
        <w:rPr>
          <w:rFonts w:ascii="Arial" w:hAnsi="Arial" w:cs="Arial"/>
        </w:rPr>
      </w:pPr>
      <w:r>
        <w:rPr>
          <w:rFonts w:ascii="Arial" w:hAnsi="Arial" w:cs="Arial"/>
        </w:rPr>
        <w:t xml:space="preserve">The strength of </w:t>
      </w:r>
      <w:r w:rsidR="0038303C">
        <w:rPr>
          <w:rFonts w:ascii="Arial" w:hAnsi="Arial" w:cs="Arial"/>
        </w:rPr>
        <w:t xml:space="preserve">the </w:t>
      </w:r>
      <w:r w:rsidR="00775789">
        <w:rPr>
          <w:rFonts w:ascii="Arial" w:hAnsi="Arial" w:cs="Arial"/>
        </w:rPr>
        <w:t>clustering function is</w:t>
      </w:r>
      <w:r w:rsidR="00053204">
        <w:rPr>
          <w:rFonts w:ascii="Arial" w:hAnsi="Arial" w:cs="Arial"/>
        </w:rPr>
        <w:t xml:space="preserve"> fast and </w:t>
      </w:r>
      <w:r w:rsidR="00172D2C">
        <w:rPr>
          <w:rFonts w:ascii="Arial" w:hAnsi="Arial" w:cs="Arial"/>
        </w:rPr>
        <w:t xml:space="preserve">based on </w:t>
      </w:r>
      <w:r w:rsidR="001C5A63">
        <w:rPr>
          <w:rFonts w:ascii="Arial" w:hAnsi="Arial" w:cs="Arial"/>
        </w:rPr>
        <w:t>algorithm</w:t>
      </w:r>
      <w:r w:rsidR="00F13828">
        <w:rPr>
          <w:rFonts w:ascii="Arial" w:hAnsi="Arial" w:cs="Arial"/>
        </w:rPr>
        <w:t xml:space="preserve"> only</w:t>
      </w:r>
      <w:r w:rsidR="00CC210D">
        <w:rPr>
          <w:rFonts w:ascii="Arial" w:hAnsi="Arial" w:cs="Arial"/>
        </w:rPr>
        <w:t xml:space="preserve"> (machine learning approach)</w:t>
      </w:r>
      <w:r w:rsidR="007F2449">
        <w:rPr>
          <w:rFonts w:ascii="Arial" w:hAnsi="Arial" w:cs="Arial"/>
        </w:rPr>
        <w:t xml:space="preserve">.  </w:t>
      </w:r>
      <w:r w:rsidR="006454E3">
        <w:rPr>
          <w:rFonts w:ascii="Arial" w:hAnsi="Arial" w:cs="Arial"/>
        </w:rPr>
        <w:t>I</w:t>
      </w:r>
      <w:r w:rsidR="0008427F">
        <w:rPr>
          <w:rFonts w:ascii="Arial" w:hAnsi="Arial" w:cs="Arial"/>
        </w:rPr>
        <w:t>t</w:t>
      </w:r>
      <w:r w:rsidR="00BB3FE8">
        <w:rPr>
          <w:rFonts w:ascii="Arial" w:hAnsi="Arial" w:cs="Arial"/>
        </w:rPr>
        <w:t>s</w:t>
      </w:r>
      <w:r w:rsidR="00031270">
        <w:rPr>
          <w:rFonts w:ascii="Arial" w:hAnsi="Arial" w:cs="Arial"/>
        </w:rPr>
        <w:t xml:space="preserve"> computationally complexity is linear on number of </w:t>
      </w:r>
      <w:r w:rsidR="00A72715">
        <w:rPr>
          <w:rFonts w:ascii="Arial" w:hAnsi="Arial" w:cs="Arial"/>
        </w:rPr>
        <w:t>input words</w:t>
      </w:r>
      <w:r w:rsidR="00031270">
        <w:rPr>
          <w:rFonts w:ascii="Arial" w:hAnsi="Arial" w:cs="Arial"/>
        </w:rPr>
        <w:t>.</w:t>
      </w:r>
      <w:r w:rsidR="00C853AA">
        <w:rPr>
          <w:rFonts w:ascii="Arial" w:hAnsi="Arial" w:cs="Arial"/>
        </w:rPr>
        <w:t xml:space="preserve">  </w:t>
      </w:r>
      <w:r w:rsidR="00A84CD2">
        <w:rPr>
          <w:rFonts w:ascii="Arial" w:hAnsi="Arial" w:cs="Arial"/>
        </w:rPr>
        <w:t xml:space="preserve">It can be a first option or </w:t>
      </w:r>
      <w:r w:rsidR="00C853AA">
        <w:rPr>
          <w:rFonts w:ascii="Arial" w:hAnsi="Arial" w:cs="Arial"/>
        </w:rPr>
        <w:t xml:space="preserve">combined with other semantically-aware dictionary </w:t>
      </w:r>
      <w:r w:rsidR="0009047A">
        <w:rPr>
          <w:rFonts w:ascii="Arial" w:hAnsi="Arial" w:cs="Arial"/>
        </w:rPr>
        <w:t>approaches to get better result.</w:t>
      </w:r>
    </w:p>
    <w:p w:rsidR="00980CDF" w:rsidRPr="007B3879" w:rsidRDefault="00980CDF" w:rsidP="00661FA3">
      <w:pPr>
        <w:rPr>
          <w:rFonts w:ascii="Arial" w:hAnsi="Arial" w:cs="Arial"/>
        </w:rPr>
      </w:pPr>
      <w:r>
        <w:rPr>
          <w:rFonts w:ascii="Arial" w:hAnsi="Arial" w:cs="Arial"/>
        </w:rPr>
        <w:t>The weakness of the clustering function is</w:t>
      </w:r>
      <w:r w:rsidR="0038303C">
        <w:rPr>
          <w:rFonts w:ascii="Arial" w:hAnsi="Arial" w:cs="Arial"/>
        </w:rPr>
        <w:t xml:space="preserve"> it is not </w:t>
      </w:r>
      <w:r w:rsidR="0038303C" w:rsidRPr="0038303C">
        <w:rPr>
          <w:rFonts w:ascii="Arial" w:hAnsi="Arial" w:cs="Arial"/>
        </w:rPr>
        <w:t>semantically-aware</w:t>
      </w:r>
      <w:r w:rsidR="007F2449">
        <w:rPr>
          <w:rFonts w:ascii="Arial" w:hAnsi="Arial" w:cs="Arial"/>
        </w:rPr>
        <w:t xml:space="preserve"> and </w:t>
      </w:r>
      <w:r w:rsidR="00BA6402">
        <w:rPr>
          <w:rFonts w:ascii="Arial" w:hAnsi="Arial" w:cs="Arial"/>
        </w:rPr>
        <w:t xml:space="preserve">it </w:t>
      </w:r>
      <w:r w:rsidR="007F2449">
        <w:rPr>
          <w:rFonts w:ascii="Arial" w:hAnsi="Arial" w:cs="Arial"/>
        </w:rPr>
        <w:t>produces lots of false positive</w:t>
      </w:r>
      <w:r w:rsidR="0038303C">
        <w:rPr>
          <w:rFonts w:ascii="Arial" w:hAnsi="Arial" w:cs="Arial"/>
        </w:rPr>
        <w:t xml:space="preserve">.  It only </w:t>
      </w:r>
      <w:r w:rsidR="005D7FFB">
        <w:rPr>
          <w:rFonts w:ascii="Arial" w:hAnsi="Arial" w:cs="Arial"/>
        </w:rPr>
        <w:t>finds</w:t>
      </w:r>
      <w:r w:rsidR="0038303C">
        <w:rPr>
          <w:rFonts w:ascii="Arial" w:hAnsi="Arial" w:cs="Arial"/>
        </w:rPr>
        <w:t xml:space="preserve"> words with similar alphabetical structure.</w:t>
      </w:r>
      <w:r w:rsidR="00530C46">
        <w:rPr>
          <w:rFonts w:ascii="Arial" w:hAnsi="Arial" w:cs="Arial"/>
        </w:rPr>
        <w:t xml:space="preserve">  I</w:t>
      </w:r>
      <w:r w:rsidR="00661FA3">
        <w:rPr>
          <w:rFonts w:ascii="Arial" w:hAnsi="Arial" w:cs="Arial"/>
        </w:rPr>
        <w:t xml:space="preserve">t </w:t>
      </w:r>
      <w:r w:rsidR="00785ED5">
        <w:rPr>
          <w:rFonts w:ascii="Arial" w:hAnsi="Arial" w:cs="Arial"/>
        </w:rPr>
        <w:t>suggests merging</w:t>
      </w:r>
      <w:r w:rsidR="00661FA3">
        <w:rPr>
          <w:rFonts w:ascii="Arial" w:hAnsi="Arial" w:cs="Arial"/>
        </w:rPr>
        <w:t xml:space="preserve"> “HONDA” and “</w:t>
      </w:r>
      <w:r w:rsidR="00661FA3" w:rsidRPr="00661FA3">
        <w:rPr>
          <w:rFonts w:ascii="Arial" w:hAnsi="Arial" w:cs="Arial"/>
        </w:rPr>
        <w:t>HYUNDAI</w:t>
      </w:r>
      <w:r w:rsidR="00661FA3">
        <w:rPr>
          <w:rFonts w:ascii="Arial" w:hAnsi="Arial" w:cs="Arial"/>
        </w:rPr>
        <w:t>”</w:t>
      </w:r>
      <w:r w:rsidR="00A02AAC">
        <w:rPr>
          <w:rFonts w:ascii="Arial" w:hAnsi="Arial" w:cs="Arial"/>
        </w:rPr>
        <w:t xml:space="preserve"> even </w:t>
      </w:r>
      <w:r w:rsidR="00E7514B">
        <w:rPr>
          <w:rFonts w:ascii="Arial" w:hAnsi="Arial" w:cs="Arial"/>
        </w:rPr>
        <w:t>though</w:t>
      </w:r>
      <w:r w:rsidR="00A02AAC">
        <w:rPr>
          <w:rFonts w:ascii="Arial" w:hAnsi="Arial" w:cs="Arial"/>
        </w:rPr>
        <w:t xml:space="preserve"> </w:t>
      </w:r>
      <w:r w:rsidR="00D52029">
        <w:rPr>
          <w:rFonts w:ascii="Arial" w:hAnsi="Arial" w:cs="Arial"/>
        </w:rPr>
        <w:t xml:space="preserve">these two </w:t>
      </w:r>
      <w:r w:rsidR="005D41E1">
        <w:rPr>
          <w:rFonts w:ascii="Arial" w:hAnsi="Arial" w:cs="Arial"/>
        </w:rPr>
        <w:t>cars</w:t>
      </w:r>
      <w:r w:rsidR="00A82843">
        <w:rPr>
          <w:rFonts w:ascii="Arial" w:hAnsi="Arial" w:cs="Arial"/>
        </w:rPr>
        <w:t xml:space="preserve"> </w:t>
      </w:r>
      <w:r w:rsidR="00A02AAC">
        <w:rPr>
          <w:rFonts w:ascii="Arial" w:hAnsi="Arial" w:cs="Arial"/>
        </w:rPr>
        <w:t xml:space="preserve">are </w:t>
      </w:r>
      <w:r w:rsidR="00A51DE7">
        <w:rPr>
          <w:rFonts w:ascii="Arial" w:hAnsi="Arial" w:cs="Arial"/>
        </w:rPr>
        <w:t xml:space="preserve">clearly </w:t>
      </w:r>
      <w:r w:rsidR="00A02AAC">
        <w:rPr>
          <w:rFonts w:ascii="Arial" w:hAnsi="Arial" w:cs="Arial"/>
        </w:rPr>
        <w:t>different</w:t>
      </w:r>
      <w:r w:rsidR="001C48C3">
        <w:rPr>
          <w:rFonts w:ascii="Arial" w:hAnsi="Arial" w:cs="Arial"/>
        </w:rPr>
        <w:t xml:space="preserve"> manufacture</w:t>
      </w:r>
      <w:r w:rsidR="00A02AAC">
        <w:rPr>
          <w:rFonts w:ascii="Arial" w:hAnsi="Arial" w:cs="Arial"/>
        </w:rPr>
        <w:t>.</w:t>
      </w:r>
      <w:r w:rsidR="00491B82">
        <w:rPr>
          <w:rFonts w:ascii="Arial" w:hAnsi="Arial" w:cs="Arial"/>
        </w:rPr>
        <w:t xml:space="preserve"> </w:t>
      </w:r>
      <w:r w:rsidR="00E70555">
        <w:rPr>
          <w:rFonts w:ascii="Arial" w:hAnsi="Arial" w:cs="Arial"/>
        </w:rPr>
        <w:t xml:space="preserve"> </w:t>
      </w:r>
      <w:r w:rsidR="00C0314E">
        <w:rPr>
          <w:rFonts w:ascii="Arial" w:hAnsi="Arial" w:cs="Arial"/>
        </w:rPr>
        <w:t>Also,</w:t>
      </w:r>
      <w:r w:rsidR="00E70555">
        <w:rPr>
          <w:rFonts w:ascii="Arial" w:hAnsi="Arial" w:cs="Arial"/>
        </w:rPr>
        <w:t xml:space="preserve"> it </w:t>
      </w:r>
      <w:r w:rsidR="003731DD">
        <w:rPr>
          <w:rFonts w:ascii="Arial" w:hAnsi="Arial" w:cs="Arial"/>
        </w:rPr>
        <w:t>would</w:t>
      </w:r>
      <w:r w:rsidR="008215F4">
        <w:rPr>
          <w:rFonts w:ascii="Arial" w:hAnsi="Arial" w:cs="Arial"/>
        </w:rPr>
        <w:t xml:space="preserve"> not work</w:t>
      </w:r>
      <w:r w:rsidR="00E70555">
        <w:rPr>
          <w:rFonts w:ascii="Arial" w:hAnsi="Arial" w:cs="Arial"/>
        </w:rPr>
        <w:t xml:space="preserve"> for other </w:t>
      </w:r>
      <w:r w:rsidR="007F7BC5">
        <w:rPr>
          <w:rFonts w:ascii="Arial" w:hAnsi="Arial" w:cs="Arial"/>
        </w:rPr>
        <w:t>character set</w:t>
      </w:r>
      <w:r w:rsidR="00AD23AA">
        <w:rPr>
          <w:rFonts w:ascii="Arial" w:hAnsi="Arial" w:cs="Arial"/>
        </w:rPr>
        <w:t xml:space="preserve"> </w:t>
      </w:r>
      <w:r w:rsidR="00670166">
        <w:rPr>
          <w:rFonts w:ascii="Arial" w:hAnsi="Arial" w:cs="Arial"/>
        </w:rPr>
        <w:t xml:space="preserve">based </w:t>
      </w:r>
      <w:r w:rsidR="00E70555">
        <w:rPr>
          <w:rFonts w:ascii="Arial" w:hAnsi="Arial" w:cs="Arial"/>
        </w:rPr>
        <w:t>languages.</w:t>
      </w:r>
      <w:r w:rsidR="00CF14E9">
        <w:rPr>
          <w:rFonts w:ascii="Arial" w:hAnsi="Arial" w:cs="Arial"/>
        </w:rPr>
        <w:t xml:space="preserve">  </w:t>
      </w:r>
    </w:p>
    <w:p w:rsidR="0039689F" w:rsidRDefault="0039689F" w:rsidP="00175D70">
      <w:pPr>
        <w:rPr>
          <w:rFonts w:ascii="Arial" w:hAnsi="Arial" w:cs="Arial"/>
          <w:b/>
        </w:rPr>
      </w:pPr>
    </w:p>
    <w:p w:rsidR="0039689F" w:rsidRDefault="0039689F" w:rsidP="0039689F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Part 3</w:t>
      </w:r>
      <w:r w:rsidR="004C4A79">
        <w:rPr>
          <w:rFonts w:ascii="Arial" w:hAnsi="Arial" w:cs="Arial"/>
          <w:b/>
        </w:rPr>
        <w:t xml:space="preserve"> </w:t>
      </w:r>
      <w:r w:rsidR="004C4A79" w:rsidRPr="004C4A79">
        <w:rPr>
          <w:rFonts w:ascii="Arial" w:hAnsi="Arial" w:cs="Arial"/>
          <w:b/>
        </w:rPr>
        <w:t>Azure ML Studio</w:t>
      </w:r>
    </w:p>
    <w:p w:rsidR="0083487C" w:rsidRPr="0083487C" w:rsidRDefault="0083487C" w:rsidP="0083487C">
      <w:pPr>
        <w:rPr>
          <w:rFonts w:ascii="Arial" w:hAnsi="Arial" w:cs="Arial"/>
          <w:b/>
        </w:rPr>
      </w:pPr>
      <w:r w:rsidRPr="0083487C">
        <w:rPr>
          <w:rFonts w:ascii="Arial" w:hAnsi="Arial" w:cs="Arial"/>
          <w:b/>
        </w:rPr>
        <w:t>Run through the first 3 steps in this tutorial:</w:t>
      </w:r>
    </w:p>
    <w:p w:rsidR="0083487C" w:rsidRPr="0083487C" w:rsidRDefault="0083487C" w:rsidP="0083487C">
      <w:pPr>
        <w:rPr>
          <w:rFonts w:ascii="Arial" w:hAnsi="Arial" w:cs="Arial"/>
          <w:b/>
        </w:rPr>
      </w:pPr>
      <w:r w:rsidRPr="0083487C">
        <w:rPr>
          <w:rFonts w:ascii="Arial" w:hAnsi="Arial" w:cs="Arial"/>
          <w:b/>
        </w:rPr>
        <w:t>https://docs.microsoft.com/en-us/azure/machine-learning/studio/create-experiment</w:t>
      </w:r>
    </w:p>
    <w:p w:rsidR="00777D74" w:rsidRDefault="0083487C" w:rsidP="0083487C">
      <w:pPr>
        <w:rPr>
          <w:rFonts w:ascii="Arial" w:hAnsi="Arial" w:cs="Arial"/>
          <w:b/>
        </w:rPr>
      </w:pPr>
      <w:r w:rsidRPr="0083487C">
        <w:rPr>
          <w:rFonts w:ascii="Arial" w:hAnsi="Arial" w:cs="Arial"/>
          <w:b/>
        </w:rPr>
        <w:t>Screen Shot the Final Result</w:t>
      </w:r>
      <w:r w:rsidR="00066CA8">
        <w:rPr>
          <w:rFonts w:ascii="Arial" w:hAnsi="Arial" w:cs="Arial"/>
          <w:b/>
        </w:rPr>
        <w:t>.</w:t>
      </w:r>
      <w:bookmarkStart w:id="0" w:name="_GoBack"/>
      <w:bookmarkEnd w:id="0"/>
    </w:p>
    <w:p w:rsidR="0039689F" w:rsidRDefault="00F87288" w:rsidP="00175D70">
      <w:pPr>
        <w:rPr>
          <w:rFonts w:ascii="Arial" w:hAnsi="Arial" w:cs="Arial"/>
          <w:b/>
        </w:rPr>
      </w:pPr>
      <w:r>
        <w:rPr>
          <w:noProof/>
        </w:rPr>
        <w:drawing>
          <wp:inline distT="0" distB="0" distL="0" distR="0" wp14:anchorId="6D96B4F7" wp14:editId="2D5A9969">
            <wp:extent cx="5943600" cy="314896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BAB" w:rsidRDefault="00E27BAB" w:rsidP="00175D70">
      <w:pPr>
        <w:rPr>
          <w:rFonts w:ascii="Arial" w:hAnsi="Arial" w:cs="Arial"/>
          <w:b/>
        </w:rPr>
      </w:pPr>
      <w:r>
        <w:rPr>
          <w:noProof/>
        </w:rPr>
        <w:lastRenderedPageBreak/>
        <w:drawing>
          <wp:inline distT="0" distB="0" distL="0" distR="0" wp14:anchorId="60C688AD" wp14:editId="7F842124">
            <wp:extent cx="5943600" cy="31267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7D1" w:rsidRPr="00A61E99" w:rsidRDefault="00A61E99" w:rsidP="00175D70">
      <w:pPr>
        <w:rPr>
          <w:rFonts w:ascii="Arial" w:hAnsi="Arial" w:cs="Arial"/>
        </w:rPr>
      </w:pPr>
      <w:r>
        <w:rPr>
          <w:rFonts w:ascii="Arial" w:hAnsi="Arial" w:cs="Arial"/>
        </w:rPr>
        <w:t>After step 3 we have 193 rows and 8 columns of data.</w:t>
      </w:r>
    </w:p>
    <w:p w:rsidR="006B1019" w:rsidRDefault="00FF6CF1" w:rsidP="00175D70">
      <w:pPr>
        <w:rPr>
          <w:noProof/>
        </w:rPr>
      </w:pPr>
      <w:r w:rsidRPr="00FF6CF1">
        <w:rPr>
          <w:noProof/>
        </w:rPr>
        <w:t xml:space="preserve"> </w:t>
      </w:r>
    </w:p>
    <w:p w:rsidR="0039689F" w:rsidRDefault="0039689F" w:rsidP="00AD66A8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Part 4</w:t>
      </w:r>
      <w:r w:rsidR="00AD66A8">
        <w:rPr>
          <w:rFonts w:ascii="Arial" w:hAnsi="Arial" w:cs="Arial"/>
          <w:b/>
        </w:rPr>
        <w:t xml:space="preserve"> </w:t>
      </w:r>
      <w:r w:rsidR="00AD66A8" w:rsidRPr="00AD66A8">
        <w:rPr>
          <w:rFonts w:ascii="Arial" w:hAnsi="Arial" w:cs="Arial"/>
          <w:b/>
        </w:rPr>
        <w:t>Reading As</w:t>
      </w:r>
      <w:r w:rsidR="00D03B8E">
        <w:rPr>
          <w:rFonts w:ascii="Arial" w:hAnsi="Arial" w:cs="Arial"/>
          <w:b/>
        </w:rPr>
        <w:t xml:space="preserve">signment: Big Data Architecture </w:t>
      </w:r>
      <w:r w:rsidR="00AD66A8" w:rsidRPr="00AD66A8">
        <w:rPr>
          <w:rFonts w:ascii="Arial" w:hAnsi="Arial" w:cs="Arial"/>
          <w:b/>
        </w:rPr>
        <w:t>Answer Questions 3, 8, 9,17 (Page 58)</w:t>
      </w:r>
    </w:p>
    <w:p w:rsidR="000F1779" w:rsidRDefault="005D7AEC" w:rsidP="0039689F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3. What are 4V of Big Data?</w:t>
      </w:r>
    </w:p>
    <w:p w:rsidR="00C83282" w:rsidRDefault="008915A9" w:rsidP="0039689F">
      <w:pPr>
        <w:rPr>
          <w:rFonts w:ascii="Arial" w:hAnsi="Arial" w:cs="Arial"/>
        </w:rPr>
      </w:pPr>
      <w:r>
        <w:rPr>
          <w:rFonts w:ascii="Arial" w:hAnsi="Arial" w:cs="Arial"/>
        </w:rPr>
        <w:t>Volume, Variety, Velocity, Veracity or data quality.</w:t>
      </w:r>
    </w:p>
    <w:p w:rsidR="00B83BF4" w:rsidRDefault="00FB118B" w:rsidP="0039689F">
      <w:pPr>
        <w:rPr>
          <w:rFonts w:ascii="Arial" w:hAnsi="Arial" w:cs="Arial"/>
        </w:rPr>
      </w:pPr>
      <w:r>
        <w:rPr>
          <w:rFonts w:ascii="Arial" w:hAnsi="Arial" w:cs="Arial"/>
        </w:rPr>
        <w:t xml:space="preserve">Volume refers amount of data. </w:t>
      </w:r>
      <w:r w:rsidR="00B83BF4">
        <w:rPr>
          <w:rFonts w:ascii="Arial" w:hAnsi="Arial" w:cs="Arial"/>
        </w:rPr>
        <w:t xml:space="preserve">Social media and </w:t>
      </w:r>
      <w:r w:rsidR="00065DA7">
        <w:rPr>
          <w:rFonts w:ascii="Arial" w:hAnsi="Arial" w:cs="Arial"/>
        </w:rPr>
        <w:t>wearable devices</w:t>
      </w:r>
      <w:r w:rsidR="00B83BF4">
        <w:rPr>
          <w:rFonts w:ascii="Arial" w:hAnsi="Arial" w:cs="Arial"/>
        </w:rPr>
        <w:t xml:space="preserve"> created large volume of data.</w:t>
      </w:r>
    </w:p>
    <w:p w:rsidR="00FB118B" w:rsidRDefault="00FB118B" w:rsidP="0039689F">
      <w:pPr>
        <w:rPr>
          <w:rFonts w:ascii="Arial" w:hAnsi="Arial" w:cs="Arial"/>
        </w:rPr>
      </w:pPr>
      <w:r>
        <w:rPr>
          <w:rFonts w:ascii="Arial" w:hAnsi="Arial" w:cs="Arial"/>
        </w:rPr>
        <w:t>Variety refers structure or format of the data.  The examples are XML, JSON, audio, video, text, or scanned document.</w:t>
      </w:r>
    </w:p>
    <w:p w:rsidR="001D3921" w:rsidRDefault="001D3921" w:rsidP="0039689F">
      <w:pPr>
        <w:rPr>
          <w:rFonts w:ascii="Arial" w:hAnsi="Arial" w:cs="Arial"/>
        </w:rPr>
      </w:pPr>
      <w:r>
        <w:rPr>
          <w:rFonts w:ascii="Arial" w:hAnsi="Arial" w:cs="Arial"/>
        </w:rPr>
        <w:t>Velocity refers the speed data flow into the system.  Velocity increases with number of data sources and number and speed data is produced from mobile</w:t>
      </w:r>
      <w:r w:rsidR="00173C2A">
        <w:rPr>
          <w:rFonts w:ascii="Arial" w:hAnsi="Arial" w:cs="Arial"/>
        </w:rPr>
        <w:t>s</w:t>
      </w:r>
      <w:r>
        <w:rPr>
          <w:rFonts w:ascii="Arial" w:hAnsi="Arial" w:cs="Arial"/>
        </w:rPr>
        <w:t xml:space="preserve"> and </w:t>
      </w:r>
      <w:r w:rsidR="00173C2A">
        <w:rPr>
          <w:rFonts w:ascii="Arial" w:hAnsi="Arial" w:cs="Arial"/>
        </w:rPr>
        <w:t>sensors</w:t>
      </w:r>
      <w:r>
        <w:rPr>
          <w:rFonts w:ascii="Arial" w:hAnsi="Arial" w:cs="Arial"/>
        </w:rPr>
        <w:t>.</w:t>
      </w:r>
    </w:p>
    <w:p w:rsidR="0008535A" w:rsidRPr="00C83282" w:rsidRDefault="0008535A" w:rsidP="0039689F">
      <w:pPr>
        <w:rPr>
          <w:rFonts w:ascii="Arial" w:hAnsi="Arial" w:cs="Arial"/>
        </w:rPr>
      </w:pPr>
      <w:r>
        <w:rPr>
          <w:rFonts w:ascii="Arial" w:hAnsi="Arial" w:cs="Arial"/>
        </w:rPr>
        <w:t>Veracity refers the quality of data.</w:t>
      </w:r>
      <w:r w:rsidR="007C43EB">
        <w:rPr>
          <w:rFonts w:ascii="Arial" w:hAnsi="Arial" w:cs="Arial"/>
        </w:rPr>
        <w:t xml:space="preserve"> Human entered data typically have errors.  Sensors might also produce incorrect data without calibration, and data could be lost during transmission. </w:t>
      </w:r>
    </w:p>
    <w:p w:rsidR="005D7AEC" w:rsidRDefault="005D7AEC" w:rsidP="0039689F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8.</w:t>
      </w:r>
      <w:r w:rsidR="008F3B31">
        <w:rPr>
          <w:rFonts w:ascii="Arial" w:hAnsi="Arial" w:cs="Arial"/>
          <w:b/>
        </w:rPr>
        <w:t xml:space="preserve"> What form</w:t>
      </w:r>
      <w:r w:rsidR="00CD71C4">
        <w:rPr>
          <w:rFonts w:ascii="Arial" w:hAnsi="Arial" w:cs="Arial"/>
          <w:b/>
        </w:rPr>
        <w:t>s of Data are called interaction data?</w:t>
      </w:r>
    </w:p>
    <w:p w:rsidR="00C83282" w:rsidRPr="000C4DA1" w:rsidRDefault="00FD474A" w:rsidP="0039689F">
      <w:pPr>
        <w:rPr>
          <w:rFonts w:ascii="Arial" w:hAnsi="Arial" w:cs="Arial"/>
        </w:rPr>
      </w:pPr>
      <w:r>
        <w:rPr>
          <w:rFonts w:ascii="Arial" w:hAnsi="Arial" w:cs="Arial"/>
        </w:rPr>
        <w:t xml:space="preserve">Data generations from human interaction is called interaction data.  For </w:t>
      </w:r>
      <w:r w:rsidR="00A95132">
        <w:rPr>
          <w:rFonts w:ascii="Arial" w:hAnsi="Arial" w:cs="Arial"/>
        </w:rPr>
        <w:t>example,</w:t>
      </w:r>
      <w:r>
        <w:rPr>
          <w:rFonts w:ascii="Arial" w:hAnsi="Arial" w:cs="Arial"/>
        </w:rPr>
        <w:t xml:space="preserve"> social media </w:t>
      </w:r>
      <w:r w:rsidR="008A6AA5">
        <w:rPr>
          <w:rFonts w:ascii="Arial" w:hAnsi="Arial" w:cs="Arial"/>
        </w:rPr>
        <w:t xml:space="preserve">like Twitter generates lots of data from each </w:t>
      </w:r>
      <w:r w:rsidR="00DA1EE9">
        <w:rPr>
          <w:rFonts w:ascii="Arial" w:hAnsi="Arial" w:cs="Arial"/>
        </w:rPr>
        <w:t>tweet</w:t>
      </w:r>
      <w:r w:rsidR="009A66C1">
        <w:rPr>
          <w:rFonts w:ascii="Arial" w:hAnsi="Arial" w:cs="Arial"/>
        </w:rPr>
        <w:t xml:space="preserve"> (user, location, time, topic, </w:t>
      </w:r>
      <w:r w:rsidR="00E86AC8">
        <w:rPr>
          <w:rFonts w:ascii="Arial" w:hAnsi="Arial" w:cs="Arial"/>
        </w:rPr>
        <w:t xml:space="preserve">number of </w:t>
      </w:r>
      <w:r w:rsidR="002C58CF">
        <w:rPr>
          <w:rFonts w:ascii="Arial" w:hAnsi="Arial" w:cs="Arial"/>
        </w:rPr>
        <w:t>views</w:t>
      </w:r>
      <w:r w:rsidR="009A66C1">
        <w:rPr>
          <w:rFonts w:ascii="Arial" w:hAnsi="Arial" w:cs="Arial"/>
        </w:rPr>
        <w:t>…etc.)</w:t>
      </w:r>
      <w:r w:rsidR="00102622">
        <w:rPr>
          <w:rFonts w:ascii="Arial" w:hAnsi="Arial" w:cs="Arial"/>
        </w:rPr>
        <w:t>.</w:t>
      </w:r>
    </w:p>
    <w:p w:rsidR="005D7AEC" w:rsidRDefault="005D7AEC" w:rsidP="0039689F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9.</w:t>
      </w:r>
      <w:r w:rsidR="006B31E2">
        <w:rPr>
          <w:rFonts w:ascii="Arial" w:hAnsi="Arial" w:cs="Arial"/>
          <w:b/>
        </w:rPr>
        <w:t xml:space="preserve"> What forms of data are called observation data?</w:t>
      </w:r>
    </w:p>
    <w:p w:rsidR="00C83282" w:rsidRPr="000C4DA1" w:rsidRDefault="00A95132" w:rsidP="0039689F">
      <w:pPr>
        <w:rPr>
          <w:rFonts w:ascii="Arial" w:hAnsi="Arial" w:cs="Arial"/>
        </w:rPr>
      </w:pPr>
      <w:r>
        <w:rPr>
          <w:rFonts w:ascii="Arial" w:hAnsi="Arial" w:cs="Arial"/>
        </w:rPr>
        <w:t>Observation data are those generated by wearable devices or Int</w:t>
      </w:r>
      <w:r w:rsidR="00D86F98">
        <w:rPr>
          <w:rFonts w:ascii="Arial" w:hAnsi="Arial" w:cs="Arial"/>
        </w:rPr>
        <w:t xml:space="preserve">ernet of things (IOT) devices. These devices </w:t>
      </w:r>
      <w:r w:rsidR="004B546B">
        <w:rPr>
          <w:rFonts w:ascii="Arial" w:hAnsi="Arial" w:cs="Arial"/>
        </w:rPr>
        <w:t>generate</w:t>
      </w:r>
      <w:r w:rsidR="00D86F98">
        <w:rPr>
          <w:rFonts w:ascii="Arial" w:hAnsi="Arial" w:cs="Arial"/>
        </w:rPr>
        <w:t xml:space="preserve"> data </w:t>
      </w:r>
      <w:r w:rsidR="00952AAB">
        <w:rPr>
          <w:rFonts w:ascii="Arial" w:hAnsi="Arial" w:cs="Arial"/>
        </w:rPr>
        <w:t xml:space="preserve">frequently, </w:t>
      </w:r>
      <w:r w:rsidR="00D86F98">
        <w:rPr>
          <w:rFonts w:ascii="Arial" w:hAnsi="Arial" w:cs="Arial"/>
        </w:rPr>
        <w:t xml:space="preserve">and its velocity and </w:t>
      </w:r>
      <w:r w:rsidR="005A24A5">
        <w:rPr>
          <w:rFonts w:ascii="Arial" w:hAnsi="Arial" w:cs="Arial"/>
        </w:rPr>
        <w:t>volume</w:t>
      </w:r>
      <w:r w:rsidR="00D86F98">
        <w:rPr>
          <w:rFonts w:ascii="Arial" w:hAnsi="Arial" w:cs="Arial"/>
        </w:rPr>
        <w:t xml:space="preserve"> dwarfs </w:t>
      </w:r>
      <w:r w:rsidR="00663C3F">
        <w:rPr>
          <w:rFonts w:ascii="Arial" w:hAnsi="Arial" w:cs="Arial"/>
        </w:rPr>
        <w:t xml:space="preserve">those </w:t>
      </w:r>
      <w:r w:rsidR="00D86F98">
        <w:rPr>
          <w:rFonts w:ascii="Arial" w:hAnsi="Arial" w:cs="Arial"/>
        </w:rPr>
        <w:t>interaction data or transaction data.</w:t>
      </w:r>
    </w:p>
    <w:p w:rsidR="005D7AEC" w:rsidRDefault="005D7AEC" w:rsidP="0039689F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lastRenderedPageBreak/>
        <w:t>17.</w:t>
      </w:r>
      <w:r w:rsidR="0007130A">
        <w:rPr>
          <w:rFonts w:ascii="Arial" w:hAnsi="Arial" w:cs="Arial"/>
          <w:b/>
        </w:rPr>
        <w:t xml:space="preserve"> Discuss an application of Big Data architecture.</w:t>
      </w:r>
    </w:p>
    <w:p w:rsidR="00C83282" w:rsidRPr="000C4DA1" w:rsidRDefault="00DE1878" w:rsidP="0039689F">
      <w:pPr>
        <w:rPr>
          <w:rFonts w:ascii="Arial" w:hAnsi="Arial" w:cs="Arial"/>
        </w:rPr>
      </w:pPr>
      <w:r>
        <w:rPr>
          <w:rFonts w:ascii="Arial" w:hAnsi="Arial" w:cs="Arial"/>
        </w:rPr>
        <w:t xml:space="preserve">There are three components of Big Data architecture: </w:t>
      </w:r>
      <w:r w:rsidR="00A531A1">
        <w:rPr>
          <w:rFonts w:ascii="Arial" w:hAnsi="Arial" w:cs="Arial"/>
        </w:rPr>
        <w:t>Data Lake or Data Platform, Data Product (BI, Analytics dashboards, EDW), Data R&amp;D</w:t>
      </w:r>
      <w:r w:rsidR="00070535">
        <w:rPr>
          <w:rFonts w:ascii="Arial" w:hAnsi="Arial" w:cs="Arial"/>
        </w:rPr>
        <w:t xml:space="preserve"> (Data </w:t>
      </w:r>
      <w:r w:rsidR="008F2CC8">
        <w:rPr>
          <w:rFonts w:ascii="Arial" w:hAnsi="Arial" w:cs="Arial"/>
        </w:rPr>
        <w:t>Analytics</w:t>
      </w:r>
      <w:r w:rsidR="00070535">
        <w:rPr>
          <w:rFonts w:ascii="Arial" w:hAnsi="Arial" w:cs="Arial"/>
        </w:rPr>
        <w:t xml:space="preserve"> from Big Data)</w:t>
      </w:r>
      <w:r w:rsidR="00562CD8">
        <w:rPr>
          <w:rFonts w:ascii="Arial" w:hAnsi="Arial" w:cs="Arial"/>
        </w:rPr>
        <w:t xml:space="preserve">.  </w:t>
      </w:r>
      <w:r w:rsidR="007711DD">
        <w:rPr>
          <w:rFonts w:ascii="Arial" w:hAnsi="Arial" w:cs="Arial"/>
        </w:rPr>
        <w:t>An integrated analytics application requires all three components of the Big Data architecture.</w:t>
      </w:r>
      <w:r w:rsidR="004A00B6">
        <w:rPr>
          <w:rFonts w:ascii="Arial" w:hAnsi="Arial" w:cs="Arial"/>
        </w:rPr>
        <w:t xml:space="preserve">  For </w:t>
      </w:r>
      <w:r w:rsidR="00A33A7C">
        <w:rPr>
          <w:rFonts w:ascii="Arial" w:hAnsi="Arial" w:cs="Arial"/>
        </w:rPr>
        <w:t>example, a ride sharing company wants to have a Big Data architecture platform supports not only a booking app, but also customer billing records, vehicle maintenance records</w:t>
      </w:r>
      <w:r w:rsidR="00A22FFC">
        <w:rPr>
          <w:rFonts w:ascii="Arial" w:hAnsi="Arial" w:cs="Arial"/>
        </w:rPr>
        <w:t xml:space="preserve">, driver safety records, </w:t>
      </w:r>
      <w:r w:rsidR="008F0D42">
        <w:rPr>
          <w:rFonts w:ascii="Arial" w:hAnsi="Arial" w:cs="Arial"/>
        </w:rPr>
        <w:t>driver location and routes (</w:t>
      </w:r>
      <w:r w:rsidR="00A22FFC">
        <w:rPr>
          <w:rFonts w:ascii="Arial" w:hAnsi="Arial" w:cs="Arial"/>
        </w:rPr>
        <w:t>CRM, ERP, SCM</w:t>
      </w:r>
      <w:r w:rsidR="008F0D42">
        <w:rPr>
          <w:rFonts w:ascii="Arial" w:hAnsi="Arial" w:cs="Arial"/>
        </w:rPr>
        <w:t>)</w:t>
      </w:r>
      <w:r w:rsidR="00D260C5">
        <w:rPr>
          <w:rFonts w:ascii="Arial" w:hAnsi="Arial" w:cs="Arial"/>
        </w:rPr>
        <w:t>.</w:t>
      </w:r>
      <w:r w:rsidR="00A33A7C">
        <w:rPr>
          <w:rFonts w:ascii="Arial" w:hAnsi="Arial" w:cs="Arial"/>
        </w:rPr>
        <w:t xml:space="preserve">  Those applications require data from other places besides Data Lake.  </w:t>
      </w:r>
      <w:r w:rsidR="009D408D">
        <w:rPr>
          <w:rFonts w:ascii="Arial" w:hAnsi="Arial" w:cs="Arial"/>
        </w:rPr>
        <w:t>Integrated analytics applications can support all these by combining</w:t>
      </w:r>
      <w:r w:rsidR="003F067E">
        <w:rPr>
          <w:rFonts w:ascii="Arial" w:hAnsi="Arial" w:cs="Arial"/>
        </w:rPr>
        <w:t xml:space="preserve"> Data Lake and Data Product.</w:t>
      </w:r>
      <w:r w:rsidR="009D408D">
        <w:rPr>
          <w:rFonts w:ascii="Arial" w:hAnsi="Arial" w:cs="Arial"/>
        </w:rPr>
        <w:t xml:space="preserve"> </w:t>
      </w:r>
      <w:r w:rsidR="00625567">
        <w:rPr>
          <w:rFonts w:ascii="Arial" w:hAnsi="Arial" w:cs="Arial"/>
        </w:rPr>
        <w:t xml:space="preserve"> This Big Data architecture would </w:t>
      </w:r>
      <w:r w:rsidR="003E6487">
        <w:rPr>
          <w:rFonts w:ascii="Arial" w:hAnsi="Arial" w:cs="Arial"/>
        </w:rPr>
        <w:t>require</w:t>
      </w:r>
      <w:r w:rsidR="00625567">
        <w:rPr>
          <w:rFonts w:ascii="Arial" w:hAnsi="Arial" w:cs="Arial"/>
        </w:rPr>
        <w:t xml:space="preserve"> </w:t>
      </w:r>
      <w:r w:rsidR="00126FED">
        <w:rPr>
          <w:rFonts w:ascii="Arial" w:hAnsi="Arial" w:cs="Arial"/>
        </w:rPr>
        <w:t>support transport</w:t>
      </w:r>
      <w:r w:rsidR="00065FA4">
        <w:rPr>
          <w:rFonts w:ascii="Arial" w:hAnsi="Arial" w:cs="Arial"/>
        </w:rPr>
        <w:t>ing</w:t>
      </w:r>
      <w:r w:rsidR="00126FED">
        <w:rPr>
          <w:rFonts w:ascii="Arial" w:hAnsi="Arial" w:cs="Arial"/>
        </w:rPr>
        <w:t xml:space="preserve"> and </w:t>
      </w:r>
      <w:r w:rsidR="00625567">
        <w:rPr>
          <w:rFonts w:ascii="Arial" w:hAnsi="Arial" w:cs="Arial"/>
        </w:rPr>
        <w:t>load</w:t>
      </w:r>
      <w:r w:rsidR="00065FA4">
        <w:rPr>
          <w:rFonts w:ascii="Arial" w:hAnsi="Arial" w:cs="Arial"/>
        </w:rPr>
        <w:t>ing</w:t>
      </w:r>
      <w:r w:rsidR="00625567">
        <w:rPr>
          <w:rFonts w:ascii="Arial" w:hAnsi="Arial" w:cs="Arial"/>
        </w:rPr>
        <w:t xml:space="preserve"> data in parallel</w:t>
      </w:r>
      <w:r w:rsidR="00620779">
        <w:rPr>
          <w:rFonts w:ascii="Arial" w:hAnsi="Arial" w:cs="Arial"/>
        </w:rPr>
        <w:t xml:space="preserve"> (streaming)</w:t>
      </w:r>
      <w:r w:rsidR="00747A80">
        <w:rPr>
          <w:rFonts w:ascii="Arial" w:hAnsi="Arial" w:cs="Arial"/>
        </w:rPr>
        <w:t xml:space="preserve">.  Client tools </w:t>
      </w:r>
      <w:r w:rsidR="00A97527">
        <w:rPr>
          <w:rFonts w:ascii="Arial" w:hAnsi="Arial" w:cs="Arial"/>
        </w:rPr>
        <w:t>should have</w:t>
      </w:r>
      <w:r w:rsidR="00747A80">
        <w:rPr>
          <w:rFonts w:ascii="Arial" w:hAnsi="Arial" w:cs="Arial"/>
        </w:rPr>
        <w:t xml:space="preserve"> access to all three data platforms. </w:t>
      </w:r>
      <w:r w:rsidR="00E47B69">
        <w:rPr>
          <w:rFonts w:ascii="Arial" w:hAnsi="Arial" w:cs="Arial"/>
        </w:rPr>
        <w:t>Data connections</w:t>
      </w:r>
      <w:r w:rsidR="00B74656">
        <w:rPr>
          <w:rFonts w:ascii="Arial" w:hAnsi="Arial" w:cs="Arial"/>
        </w:rPr>
        <w:t xml:space="preserve"> between </w:t>
      </w:r>
      <w:r w:rsidR="00D55327">
        <w:rPr>
          <w:rFonts w:ascii="Arial" w:hAnsi="Arial" w:cs="Arial"/>
        </w:rPr>
        <w:t xml:space="preserve">all </w:t>
      </w:r>
      <w:r w:rsidR="004254D2">
        <w:rPr>
          <w:rFonts w:ascii="Arial" w:hAnsi="Arial" w:cs="Arial"/>
        </w:rPr>
        <w:t xml:space="preserve">three </w:t>
      </w:r>
      <w:r w:rsidR="00B74656">
        <w:rPr>
          <w:rFonts w:ascii="Arial" w:hAnsi="Arial" w:cs="Arial"/>
        </w:rPr>
        <w:t>data storage platforms available</w:t>
      </w:r>
      <w:r w:rsidR="00E47B69">
        <w:rPr>
          <w:rFonts w:ascii="Arial" w:hAnsi="Arial" w:cs="Arial"/>
        </w:rPr>
        <w:t>.</w:t>
      </w:r>
    </w:p>
    <w:p w:rsidR="0039689F" w:rsidRDefault="0039689F" w:rsidP="0039689F">
      <w:pPr>
        <w:rPr>
          <w:rFonts w:ascii="Arial" w:hAnsi="Arial" w:cs="Arial"/>
          <w:b/>
        </w:rPr>
      </w:pPr>
    </w:p>
    <w:p w:rsidR="0039689F" w:rsidRDefault="0039689F" w:rsidP="0039689F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Part 5</w:t>
      </w:r>
      <w:r w:rsidR="009968D7">
        <w:rPr>
          <w:rFonts w:ascii="Arial" w:hAnsi="Arial" w:cs="Arial"/>
          <w:b/>
        </w:rPr>
        <w:t xml:space="preserve"> </w:t>
      </w:r>
      <w:r w:rsidR="009968D7" w:rsidRPr="009968D7">
        <w:rPr>
          <w:rFonts w:ascii="Arial" w:hAnsi="Arial" w:cs="Arial"/>
          <w:b/>
        </w:rPr>
        <w:t>Create a Databricks Trial Account</w:t>
      </w:r>
    </w:p>
    <w:p w:rsidR="0039689F" w:rsidRDefault="00477612" w:rsidP="0039689F">
      <w:pPr>
        <w:rPr>
          <w:rFonts w:ascii="Arial" w:hAnsi="Arial" w:cs="Arial"/>
          <w:b/>
        </w:rPr>
      </w:pPr>
      <w:r>
        <w:rPr>
          <w:noProof/>
        </w:rPr>
        <w:drawing>
          <wp:inline distT="0" distB="0" distL="0" distR="0" wp14:anchorId="6F4317BD" wp14:editId="2FAE991A">
            <wp:extent cx="5943600" cy="31464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89F" w:rsidRPr="00A72F1C" w:rsidRDefault="0039689F" w:rsidP="00175D70">
      <w:pPr>
        <w:rPr>
          <w:rFonts w:ascii="Arial" w:hAnsi="Arial" w:cs="Arial"/>
          <w:b/>
        </w:rPr>
      </w:pPr>
    </w:p>
    <w:sectPr w:rsidR="0039689F" w:rsidRPr="00A72F1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altName w:val="Calibri"/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E1A8E"/>
    <w:rsid w:val="00031270"/>
    <w:rsid w:val="00051413"/>
    <w:rsid w:val="00053204"/>
    <w:rsid w:val="00055BD9"/>
    <w:rsid w:val="00064355"/>
    <w:rsid w:val="00065DA7"/>
    <w:rsid w:val="00065FA4"/>
    <w:rsid w:val="00066CA8"/>
    <w:rsid w:val="00070535"/>
    <w:rsid w:val="0007130A"/>
    <w:rsid w:val="0008427F"/>
    <w:rsid w:val="0008535A"/>
    <w:rsid w:val="0009047A"/>
    <w:rsid w:val="00095F92"/>
    <w:rsid w:val="000A66E0"/>
    <w:rsid w:val="000C4DA1"/>
    <w:rsid w:val="000D626D"/>
    <w:rsid w:val="000F1779"/>
    <w:rsid w:val="00102622"/>
    <w:rsid w:val="00126FED"/>
    <w:rsid w:val="00144F18"/>
    <w:rsid w:val="001530ED"/>
    <w:rsid w:val="00172D2C"/>
    <w:rsid w:val="00173C2A"/>
    <w:rsid w:val="00175D70"/>
    <w:rsid w:val="00195D58"/>
    <w:rsid w:val="001C48C3"/>
    <w:rsid w:val="001C5A63"/>
    <w:rsid w:val="001D3921"/>
    <w:rsid w:val="0026504F"/>
    <w:rsid w:val="00293DDA"/>
    <w:rsid w:val="002C58CF"/>
    <w:rsid w:val="002C5B43"/>
    <w:rsid w:val="003369BF"/>
    <w:rsid w:val="003446B3"/>
    <w:rsid w:val="0036613D"/>
    <w:rsid w:val="003731DD"/>
    <w:rsid w:val="00382E53"/>
    <w:rsid w:val="0038303C"/>
    <w:rsid w:val="003843CE"/>
    <w:rsid w:val="0039041C"/>
    <w:rsid w:val="0039689F"/>
    <w:rsid w:val="003B76FC"/>
    <w:rsid w:val="003C7A28"/>
    <w:rsid w:val="003E6487"/>
    <w:rsid w:val="003F067E"/>
    <w:rsid w:val="003F4646"/>
    <w:rsid w:val="0041461C"/>
    <w:rsid w:val="00415DAA"/>
    <w:rsid w:val="004254D2"/>
    <w:rsid w:val="00464A43"/>
    <w:rsid w:val="00471731"/>
    <w:rsid w:val="00477612"/>
    <w:rsid w:val="00491B82"/>
    <w:rsid w:val="004955E3"/>
    <w:rsid w:val="004A00B6"/>
    <w:rsid w:val="004B546B"/>
    <w:rsid w:val="004C4A79"/>
    <w:rsid w:val="004E2D65"/>
    <w:rsid w:val="00514A93"/>
    <w:rsid w:val="00516C07"/>
    <w:rsid w:val="00521271"/>
    <w:rsid w:val="00530C46"/>
    <w:rsid w:val="00537918"/>
    <w:rsid w:val="00553CCF"/>
    <w:rsid w:val="00562CD8"/>
    <w:rsid w:val="005829D5"/>
    <w:rsid w:val="005A24A5"/>
    <w:rsid w:val="005C1924"/>
    <w:rsid w:val="005C269A"/>
    <w:rsid w:val="005D41E1"/>
    <w:rsid w:val="005D7AEC"/>
    <w:rsid w:val="005D7FFB"/>
    <w:rsid w:val="005E2CBC"/>
    <w:rsid w:val="005F0D4D"/>
    <w:rsid w:val="00614265"/>
    <w:rsid w:val="00620779"/>
    <w:rsid w:val="006212C6"/>
    <w:rsid w:val="00621323"/>
    <w:rsid w:val="00625567"/>
    <w:rsid w:val="006311FC"/>
    <w:rsid w:val="006454E3"/>
    <w:rsid w:val="00653B50"/>
    <w:rsid w:val="00661FA3"/>
    <w:rsid w:val="00663C3F"/>
    <w:rsid w:val="00663F78"/>
    <w:rsid w:val="00664F4F"/>
    <w:rsid w:val="00670166"/>
    <w:rsid w:val="006A46B9"/>
    <w:rsid w:val="006B1019"/>
    <w:rsid w:val="006B31E2"/>
    <w:rsid w:val="006B74C4"/>
    <w:rsid w:val="006C2A44"/>
    <w:rsid w:val="006E04EA"/>
    <w:rsid w:val="006F3762"/>
    <w:rsid w:val="007035EF"/>
    <w:rsid w:val="00704B3F"/>
    <w:rsid w:val="00710FE3"/>
    <w:rsid w:val="007370E1"/>
    <w:rsid w:val="00747A80"/>
    <w:rsid w:val="007711DD"/>
    <w:rsid w:val="00775789"/>
    <w:rsid w:val="00777D74"/>
    <w:rsid w:val="00785ED5"/>
    <w:rsid w:val="007B3879"/>
    <w:rsid w:val="007B73EB"/>
    <w:rsid w:val="007C43EB"/>
    <w:rsid w:val="007F2449"/>
    <w:rsid w:val="007F7BC5"/>
    <w:rsid w:val="008215F4"/>
    <w:rsid w:val="0083487C"/>
    <w:rsid w:val="00876473"/>
    <w:rsid w:val="008876E6"/>
    <w:rsid w:val="008915A9"/>
    <w:rsid w:val="008928A6"/>
    <w:rsid w:val="008A02F7"/>
    <w:rsid w:val="008A6AA5"/>
    <w:rsid w:val="008B13CF"/>
    <w:rsid w:val="008D499E"/>
    <w:rsid w:val="008E1185"/>
    <w:rsid w:val="008F0D42"/>
    <w:rsid w:val="008F2CC8"/>
    <w:rsid w:val="008F3B31"/>
    <w:rsid w:val="009100F8"/>
    <w:rsid w:val="00910321"/>
    <w:rsid w:val="009160E0"/>
    <w:rsid w:val="00937EA5"/>
    <w:rsid w:val="0094148F"/>
    <w:rsid w:val="0094234F"/>
    <w:rsid w:val="00943EA6"/>
    <w:rsid w:val="00952AAB"/>
    <w:rsid w:val="009712B7"/>
    <w:rsid w:val="00980CDF"/>
    <w:rsid w:val="00982A29"/>
    <w:rsid w:val="00986988"/>
    <w:rsid w:val="00993D3C"/>
    <w:rsid w:val="009968D7"/>
    <w:rsid w:val="009A66C1"/>
    <w:rsid w:val="009C7143"/>
    <w:rsid w:val="009D408D"/>
    <w:rsid w:val="009E25F8"/>
    <w:rsid w:val="00A0044D"/>
    <w:rsid w:val="00A00740"/>
    <w:rsid w:val="00A02AAC"/>
    <w:rsid w:val="00A22FFC"/>
    <w:rsid w:val="00A33A7C"/>
    <w:rsid w:val="00A40B9B"/>
    <w:rsid w:val="00A45029"/>
    <w:rsid w:val="00A507D4"/>
    <w:rsid w:val="00A51DE7"/>
    <w:rsid w:val="00A531A1"/>
    <w:rsid w:val="00A60A24"/>
    <w:rsid w:val="00A61E99"/>
    <w:rsid w:val="00A72715"/>
    <w:rsid w:val="00A72F1C"/>
    <w:rsid w:val="00A82843"/>
    <w:rsid w:val="00A84CD2"/>
    <w:rsid w:val="00A95132"/>
    <w:rsid w:val="00A97527"/>
    <w:rsid w:val="00AA7E3B"/>
    <w:rsid w:val="00AD23AA"/>
    <w:rsid w:val="00AD3AC3"/>
    <w:rsid w:val="00AD66A8"/>
    <w:rsid w:val="00B12CBB"/>
    <w:rsid w:val="00B557ED"/>
    <w:rsid w:val="00B74656"/>
    <w:rsid w:val="00B82128"/>
    <w:rsid w:val="00B83BF4"/>
    <w:rsid w:val="00BA6402"/>
    <w:rsid w:val="00BB3FE8"/>
    <w:rsid w:val="00BC57D1"/>
    <w:rsid w:val="00BC65AE"/>
    <w:rsid w:val="00BE02C9"/>
    <w:rsid w:val="00C0314E"/>
    <w:rsid w:val="00C049D0"/>
    <w:rsid w:val="00C228C9"/>
    <w:rsid w:val="00C34FC2"/>
    <w:rsid w:val="00C42EDD"/>
    <w:rsid w:val="00C83282"/>
    <w:rsid w:val="00C853AA"/>
    <w:rsid w:val="00C855B1"/>
    <w:rsid w:val="00C94489"/>
    <w:rsid w:val="00CB0CCB"/>
    <w:rsid w:val="00CC210D"/>
    <w:rsid w:val="00CC4F0D"/>
    <w:rsid w:val="00CD71C4"/>
    <w:rsid w:val="00CE3142"/>
    <w:rsid w:val="00CF14E9"/>
    <w:rsid w:val="00D03935"/>
    <w:rsid w:val="00D03B8E"/>
    <w:rsid w:val="00D260C5"/>
    <w:rsid w:val="00D34831"/>
    <w:rsid w:val="00D52029"/>
    <w:rsid w:val="00D55327"/>
    <w:rsid w:val="00D55377"/>
    <w:rsid w:val="00D85BAA"/>
    <w:rsid w:val="00D86F98"/>
    <w:rsid w:val="00D974D0"/>
    <w:rsid w:val="00DA1EE9"/>
    <w:rsid w:val="00DA47DB"/>
    <w:rsid w:val="00DA5860"/>
    <w:rsid w:val="00DD568E"/>
    <w:rsid w:val="00DE1878"/>
    <w:rsid w:val="00E13A98"/>
    <w:rsid w:val="00E27BAB"/>
    <w:rsid w:val="00E42C87"/>
    <w:rsid w:val="00E44D72"/>
    <w:rsid w:val="00E47B69"/>
    <w:rsid w:val="00E6423F"/>
    <w:rsid w:val="00E653DA"/>
    <w:rsid w:val="00E70555"/>
    <w:rsid w:val="00E7514B"/>
    <w:rsid w:val="00E86AC8"/>
    <w:rsid w:val="00ED28E8"/>
    <w:rsid w:val="00ED55D4"/>
    <w:rsid w:val="00F03754"/>
    <w:rsid w:val="00F04C6C"/>
    <w:rsid w:val="00F109B2"/>
    <w:rsid w:val="00F13828"/>
    <w:rsid w:val="00F40182"/>
    <w:rsid w:val="00F41088"/>
    <w:rsid w:val="00F42EEC"/>
    <w:rsid w:val="00F44A30"/>
    <w:rsid w:val="00F87288"/>
    <w:rsid w:val="00FB118B"/>
    <w:rsid w:val="00FB7ED0"/>
    <w:rsid w:val="00FC52DD"/>
    <w:rsid w:val="00FC6742"/>
    <w:rsid w:val="00FD0359"/>
    <w:rsid w:val="00FD474A"/>
    <w:rsid w:val="00FE1A8E"/>
    <w:rsid w:val="00FF6C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D47260"/>
  <w15:chartTrackingRefBased/>
  <w15:docId w15:val="{B4A86089-C6E3-49E7-86DD-3F3D322350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39041C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13A9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13A98"/>
    <w:rPr>
      <w:color w:val="808080"/>
      <w:shd w:val="clear" w:color="auto" w:fill="E6E6E6"/>
    </w:rPr>
  </w:style>
  <w:style w:type="character" w:styleId="FollowedHyperlink">
    <w:name w:val="FollowedHyperlink"/>
    <w:basedOn w:val="DefaultParagraphFont"/>
    <w:uiPriority w:val="99"/>
    <w:semiHidden/>
    <w:unhideWhenUsed/>
    <w:rsid w:val="0052127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15518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8154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555563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623063">
          <w:marLeft w:val="180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996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3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444493">
          <w:marLeft w:val="547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9128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03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394693">
          <w:marLeft w:val="1166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390004">
          <w:marLeft w:val="1166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2155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470881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6018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294136">
          <w:marLeft w:val="144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goo.gl/hYOxm" TargetMode="External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hyperlink" Target="http://goo.gl/tR8eOt" TargetMode="Externa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1692</TotalTime>
  <Pages>4</Pages>
  <Words>674</Words>
  <Characters>3842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Ji,Leonardo</dc:creator>
  <cp:keywords/>
  <dc:description/>
  <cp:lastModifiedBy>Ji,Leonardo</cp:lastModifiedBy>
  <cp:revision>260</cp:revision>
  <dcterms:created xsi:type="dcterms:W3CDTF">2018-01-20T18:17:00Z</dcterms:created>
  <dcterms:modified xsi:type="dcterms:W3CDTF">2018-01-23T16:47:00Z</dcterms:modified>
</cp:coreProperties>
</file>