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98" w:rsidRDefault="000168F2" w:rsidP="00B30B98">
      <w:pPr>
        <w:widowControl w:val="0"/>
        <w:tabs>
          <w:tab w:val="left" w:pos="220"/>
          <w:tab w:val="left" w:pos="720"/>
        </w:tabs>
        <w:autoSpaceDE w:val="0"/>
        <w:autoSpaceDN w:val="0"/>
        <w:adjustRightInd w:val="0"/>
        <w:spacing w:after="293"/>
        <w:ind w:left="360"/>
        <w:rPr>
          <w:rFonts w:ascii="Arial" w:hAnsi="Arial" w:cs="Arial"/>
          <w:b/>
        </w:rPr>
      </w:pPr>
      <w:r>
        <w:rPr>
          <w:rFonts w:ascii="Arial" w:hAnsi="Arial" w:cs="Arial"/>
          <w:b/>
        </w:rPr>
        <w:t>Data Visuali</w:t>
      </w:r>
      <w:r w:rsidR="002E0656">
        <w:rPr>
          <w:rFonts w:ascii="Arial" w:hAnsi="Arial" w:cs="Arial"/>
          <w:b/>
        </w:rPr>
        <w:t>z</w:t>
      </w:r>
      <w:r>
        <w:rPr>
          <w:rFonts w:ascii="Arial" w:hAnsi="Arial" w:cs="Arial"/>
          <w:b/>
        </w:rPr>
        <w:t>ation Home</w:t>
      </w:r>
      <w:r w:rsidR="000A370A">
        <w:rPr>
          <w:rFonts w:ascii="Arial" w:hAnsi="Arial" w:cs="Arial"/>
          <w:b/>
        </w:rPr>
        <w:t xml:space="preserve"> </w:t>
      </w:r>
      <w:r>
        <w:rPr>
          <w:rFonts w:ascii="Arial" w:hAnsi="Arial" w:cs="Arial"/>
          <w:b/>
        </w:rPr>
        <w:t>Work 1</w:t>
      </w:r>
      <w:r w:rsidR="00991256">
        <w:rPr>
          <w:rFonts w:ascii="Arial" w:hAnsi="Arial" w:cs="Arial"/>
          <w:b/>
        </w:rPr>
        <w:t xml:space="preserve">  </w:t>
      </w:r>
    </w:p>
    <w:p w:rsidR="00B30B98" w:rsidRPr="00653479" w:rsidRDefault="00991256" w:rsidP="00B30B98">
      <w:pPr>
        <w:widowControl w:val="0"/>
        <w:tabs>
          <w:tab w:val="left" w:pos="220"/>
          <w:tab w:val="left" w:pos="720"/>
        </w:tabs>
        <w:autoSpaceDE w:val="0"/>
        <w:autoSpaceDN w:val="0"/>
        <w:adjustRightInd w:val="0"/>
        <w:spacing w:after="293"/>
        <w:ind w:left="360"/>
        <w:rPr>
          <w:rFonts w:ascii="Arial" w:hAnsi="Arial" w:cs="Arial"/>
        </w:rPr>
      </w:pPr>
      <w:r w:rsidRPr="00653479">
        <w:rPr>
          <w:rFonts w:ascii="Arial" w:hAnsi="Arial" w:cs="Arial"/>
        </w:rPr>
        <w:t>Leonardo Ji</w:t>
      </w:r>
    </w:p>
    <w:p w:rsidR="00CF4396" w:rsidRPr="00B30B98" w:rsidRDefault="00991AD9" w:rsidP="00B30B98">
      <w:pPr>
        <w:pStyle w:val="ListParagraph"/>
        <w:widowControl w:val="0"/>
        <w:numPr>
          <w:ilvl w:val="0"/>
          <w:numId w:val="5"/>
        </w:numPr>
        <w:tabs>
          <w:tab w:val="left" w:pos="220"/>
          <w:tab w:val="left" w:pos="720"/>
        </w:tabs>
        <w:autoSpaceDE w:val="0"/>
        <w:autoSpaceDN w:val="0"/>
        <w:adjustRightInd w:val="0"/>
        <w:spacing w:after="293"/>
        <w:rPr>
          <w:rFonts w:ascii="Arial" w:hAnsi="Arial" w:cs="Arial"/>
          <w:b/>
        </w:rPr>
      </w:pPr>
      <w:r w:rsidRPr="00B30B98">
        <w:rPr>
          <w:rFonts w:ascii="Arial" w:hAnsi="Arial" w:cs="Arial"/>
          <w:b/>
        </w:rPr>
        <w:t>Bay Area Earth Quakes</w:t>
      </w:r>
    </w:p>
    <w:p w:rsidR="004B1E46" w:rsidRPr="00BB0C70" w:rsidRDefault="004B1E46" w:rsidP="00CF4396">
      <w:pPr>
        <w:pStyle w:val="ListParagraph"/>
        <w:widowControl w:val="0"/>
        <w:tabs>
          <w:tab w:val="left" w:pos="220"/>
          <w:tab w:val="left" w:pos="720"/>
        </w:tabs>
        <w:autoSpaceDE w:val="0"/>
        <w:autoSpaceDN w:val="0"/>
        <w:adjustRightInd w:val="0"/>
        <w:spacing w:after="293"/>
        <w:rPr>
          <w:rFonts w:ascii="Arial" w:hAnsi="Arial" w:cs="Arial"/>
        </w:rPr>
      </w:pPr>
      <w:r w:rsidRPr="00BB0C70">
        <w:rPr>
          <w:rFonts w:ascii="Arial" w:hAnsi="Arial" w:cs="Arial"/>
        </w:rPr>
        <w:t>This is a graph of earth quakes from year 1850 to 2000.  I do not think this graph is a good visualization because of</w:t>
      </w:r>
      <w:r w:rsidR="00FE62B2" w:rsidRPr="00BB0C70">
        <w:rPr>
          <w:rFonts w:ascii="Arial" w:hAnsi="Arial" w:cs="Arial"/>
        </w:rPr>
        <w:t xml:space="preserve"> the </w:t>
      </w:r>
      <w:r w:rsidR="00C33674" w:rsidRPr="00BB0C70">
        <w:rPr>
          <w:rFonts w:ascii="Arial" w:hAnsi="Arial" w:cs="Arial"/>
        </w:rPr>
        <w:t>following</w:t>
      </w:r>
      <w:r w:rsidR="005A4BFD" w:rsidRPr="00BB0C70">
        <w:rPr>
          <w:rFonts w:ascii="Arial" w:hAnsi="Arial" w:cs="Arial"/>
        </w:rPr>
        <w:t xml:space="preserve"> reasons</w:t>
      </w:r>
      <w:r w:rsidR="00FE62B2" w:rsidRPr="00BB0C70">
        <w:rPr>
          <w:rFonts w:ascii="Arial" w:hAnsi="Arial" w:cs="Arial"/>
        </w:rPr>
        <w:t>:</w:t>
      </w:r>
    </w:p>
    <w:p w:rsidR="004B1E46" w:rsidRPr="00BB0C70" w:rsidRDefault="004B1E46" w:rsidP="004B1E46">
      <w:pPr>
        <w:pStyle w:val="ListParagraph"/>
        <w:widowControl w:val="0"/>
        <w:numPr>
          <w:ilvl w:val="0"/>
          <w:numId w:val="1"/>
        </w:numPr>
        <w:tabs>
          <w:tab w:val="left" w:pos="220"/>
          <w:tab w:val="left" w:pos="720"/>
        </w:tabs>
        <w:autoSpaceDE w:val="0"/>
        <w:autoSpaceDN w:val="0"/>
        <w:adjustRightInd w:val="0"/>
        <w:spacing w:after="293"/>
        <w:rPr>
          <w:rFonts w:ascii="Arial" w:hAnsi="Arial" w:cs="Arial"/>
        </w:rPr>
      </w:pPr>
      <w:r w:rsidRPr="00BB0C70">
        <w:rPr>
          <w:rFonts w:ascii="Arial" w:hAnsi="Arial" w:cs="Arial"/>
        </w:rPr>
        <w:t>The example graph used gradient colors from red to yellow to show frequency, and blue to white to show magnitudes.  The gradient colors are confusing and harder to see the difference.</w:t>
      </w:r>
    </w:p>
    <w:p w:rsidR="004B1E46" w:rsidRPr="00BB0C70" w:rsidRDefault="004B1E46" w:rsidP="004B1E46">
      <w:pPr>
        <w:pStyle w:val="ListParagraph"/>
        <w:widowControl w:val="0"/>
        <w:numPr>
          <w:ilvl w:val="0"/>
          <w:numId w:val="1"/>
        </w:numPr>
        <w:tabs>
          <w:tab w:val="left" w:pos="220"/>
          <w:tab w:val="left" w:pos="720"/>
        </w:tabs>
        <w:autoSpaceDE w:val="0"/>
        <w:autoSpaceDN w:val="0"/>
        <w:adjustRightInd w:val="0"/>
        <w:spacing w:after="293"/>
        <w:rPr>
          <w:rFonts w:ascii="Arial" w:hAnsi="Arial" w:cs="Arial"/>
        </w:rPr>
      </w:pPr>
      <w:r w:rsidRPr="00BB0C70">
        <w:rPr>
          <w:rFonts w:ascii="Arial" w:hAnsi="Arial" w:cs="Arial"/>
        </w:rPr>
        <w:t xml:space="preserve">The example graph used 3D visualization for the time line and smaller </w:t>
      </w:r>
      <w:r w:rsidR="002646D7">
        <w:rPr>
          <w:rFonts w:ascii="Arial" w:hAnsi="Arial" w:cs="Arial"/>
        </w:rPr>
        <w:t>the user of smaller box for each</w:t>
      </w:r>
      <w:r w:rsidRPr="00BB0C70">
        <w:rPr>
          <w:rFonts w:ascii="Arial" w:hAnsi="Arial" w:cs="Arial"/>
        </w:rPr>
        <w:t xml:space="preserve"> earth quake is confusing and unnecessary.</w:t>
      </w:r>
    </w:p>
    <w:p w:rsidR="004B1E46" w:rsidRPr="00BB0C70" w:rsidRDefault="004B1E46" w:rsidP="004B1E46">
      <w:pPr>
        <w:pStyle w:val="ListParagraph"/>
        <w:widowControl w:val="0"/>
        <w:numPr>
          <w:ilvl w:val="0"/>
          <w:numId w:val="1"/>
        </w:numPr>
        <w:tabs>
          <w:tab w:val="left" w:pos="220"/>
          <w:tab w:val="left" w:pos="720"/>
        </w:tabs>
        <w:autoSpaceDE w:val="0"/>
        <w:autoSpaceDN w:val="0"/>
        <w:adjustRightInd w:val="0"/>
        <w:spacing w:after="293"/>
        <w:rPr>
          <w:rFonts w:ascii="Arial" w:hAnsi="Arial" w:cs="Arial"/>
        </w:rPr>
      </w:pPr>
      <w:r w:rsidRPr="00BB0C70">
        <w:rPr>
          <w:rFonts w:ascii="Arial" w:hAnsi="Arial" w:cs="Arial"/>
        </w:rPr>
        <w:t xml:space="preserve">The time axis does not show actual beginning of the time.  There are two </w:t>
      </w:r>
      <w:r w:rsidR="00D96F41">
        <w:rPr>
          <w:rFonts w:ascii="Arial" w:hAnsi="Arial" w:cs="Arial"/>
        </w:rPr>
        <w:t>ea</w:t>
      </w:r>
      <w:r w:rsidR="002D1782">
        <w:rPr>
          <w:rFonts w:ascii="Arial" w:hAnsi="Arial" w:cs="Arial"/>
        </w:rPr>
        <w:t>r</w:t>
      </w:r>
      <w:r w:rsidR="00D96F41">
        <w:rPr>
          <w:rFonts w:ascii="Arial" w:hAnsi="Arial" w:cs="Arial"/>
        </w:rPr>
        <w:t xml:space="preserve">th quakes </w:t>
      </w:r>
      <w:r w:rsidRPr="00BB0C70">
        <w:rPr>
          <w:rFonts w:ascii="Arial" w:hAnsi="Arial" w:cs="Arial"/>
        </w:rPr>
        <w:t xml:space="preserve">before 1850.  </w:t>
      </w:r>
    </w:p>
    <w:p w:rsidR="004B1E46" w:rsidRPr="00BB0C70" w:rsidRDefault="00D44CA3" w:rsidP="004B1E46">
      <w:pPr>
        <w:pStyle w:val="ListParagraph"/>
        <w:widowControl w:val="0"/>
        <w:numPr>
          <w:ilvl w:val="0"/>
          <w:numId w:val="1"/>
        </w:numPr>
        <w:tabs>
          <w:tab w:val="left" w:pos="220"/>
          <w:tab w:val="left" w:pos="720"/>
        </w:tabs>
        <w:autoSpaceDE w:val="0"/>
        <w:autoSpaceDN w:val="0"/>
        <w:adjustRightInd w:val="0"/>
        <w:spacing w:after="293"/>
        <w:rPr>
          <w:rFonts w:ascii="Arial" w:hAnsi="Arial" w:cs="Arial"/>
        </w:rPr>
      </w:pPr>
      <w:r w:rsidRPr="00BB0C70">
        <w:rPr>
          <w:rFonts w:ascii="Arial" w:hAnsi="Arial" w:cs="Arial"/>
        </w:rPr>
        <w:t xml:space="preserve">There is no title. </w:t>
      </w:r>
      <w:r w:rsidR="004B1E46" w:rsidRPr="00BB0C70">
        <w:rPr>
          <w:rFonts w:ascii="Arial" w:hAnsi="Arial" w:cs="Arial"/>
        </w:rPr>
        <w:t xml:space="preserve">There is no clear label for x axis (assuming y axis is time). </w:t>
      </w:r>
      <w:r w:rsidR="00D43552" w:rsidRPr="00BB0C70">
        <w:rPr>
          <w:rFonts w:ascii="Arial" w:hAnsi="Arial" w:cs="Arial"/>
        </w:rPr>
        <w:t>Which one is first for the</w:t>
      </w:r>
      <w:r w:rsidR="004B1E46" w:rsidRPr="00BB0C70">
        <w:rPr>
          <w:rFonts w:ascii="Arial" w:hAnsi="Arial" w:cs="Arial"/>
        </w:rPr>
        <w:t xml:space="preserve"> earth quakes </w:t>
      </w:r>
      <w:r w:rsidR="00C958EC" w:rsidRPr="00BB0C70">
        <w:rPr>
          <w:rFonts w:ascii="Arial" w:hAnsi="Arial" w:cs="Arial"/>
        </w:rPr>
        <w:t>occurred</w:t>
      </w:r>
      <w:r w:rsidR="00607A9D" w:rsidRPr="00BB0C70">
        <w:rPr>
          <w:rFonts w:ascii="Arial" w:hAnsi="Arial" w:cs="Arial"/>
        </w:rPr>
        <w:t xml:space="preserve"> </w:t>
      </w:r>
      <w:r w:rsidR="004B1E46" w:rsidRPr="00BB0C70">
        <w:rPr>
          <w:rFonts w:ascii="Arial" w:hAnsi="Arial" w:cs="Arial"/>
        </w:rPr>
        <w:t xml:space="preserve">on the same year?  </w:t>
      </w:r>
    </w:p>
    <w:p w:rsidR="004B1E46" w:rsidRPr="00BB0C70" w:rsidRDefault="004B1E46" w:rsidP="004B1E46">
      <w:pPr>
        <w:pStyle w:val="ListParagraph"/>
        <w:widowControl w:val="0"/>
        <w:numPr>
          <w:ilvl w:val="0"/>
          <w:numId w:val="1"/>
        </w:numPr>
        <w:tabs>
          <w:tab w:val="left" w:pos="220"/>
          <w:tab w:val="left" w:pos="720"/>
        </w:tabs>
        <w:autoSpaceDE w:val="0"/>
        <w:autoSpaceDN w:val="0"/>
        <w:adjustRightInd w:val="0"/>
        <w:spacing w:after="293"/>
        <w:rPr>
          <w:rFonts w:ascii="Arial" w:hAnsi="Arial" w:cs="Arial"/>
        </w:rPr>
      </w:pPr>
      <w:r w:rsidRPr="00BB0C70">
        <w:rPr>
          <w:rFonts w:ascii="Arial" w:hAnsi="Arial" w:cs="Arial"/>
        </w:rPr>
        <w:t xml:space="preserve">There are a lot of </w:t>
      </w:r>
      <w:r w:rsidR="00E51C3B" w:rsidRPr="00BB0C70">
        <w:rPr>
          <w:rFonts w:ascii="Arial" w:hAnsi="Arial" w:cs="Arial"/>
        </w:rPr>
        <w:t>earth quakes</w:t>
      </w:r>
      <w:r w:rsidRPr="00BB0C70">
        <w:rPr>
          <w:rFonts w:ascii="Arial" w:hAnsi="Arial" w:cs="Arial"/>
        </w:rPr>
        <w:t xml:space="preserve"> between years 1850 to 1906.  It was hard to distinguish them.</w:t>
      </w:r>
    </w:p>
    <w:p w:rsidR="004B1E46" w:rsidRPr="00BB0C70" w:rsidRDefault="004B1E46" w:rsidP="004B1E46">
      <w:pPr>
        <w:pStyle w:val="ListParagraph"/>
        <w:widowControl w:val="0"/>
        <w:numPr>
          <w:ilvl w:val="0"/>
          <w:numId w:val="1"/>
        </w:numPr>
        <w:tabs>
          <w:tab w:val="left" w:pos="220"/>
          <w:tab w:val="left" w:pos="720"/>
        </w:tabs>
        <w:autoSpaceDE w:val="0"/>
        <w:autoSpaceDN w:val="0"/>
        <w:adjustRightInd w:val="0"/>
        <w:spacing w:after="293"/>
        <w:rPr>
          <w:rFonts w:ascii="Arial" w:hAnsi="Arial" w:cs="Arial"/>
        </w:rPr>
      </w:pPr>
      <w:r w:rsidRPr="00BB0C70">
        <w:rPr>
          <w:rFonts w:ascii="Arial" w:hAnsi="Arial" w:cs="Arial"/>
        </w:rPr>
        <w:t xml:space="preserve">The scientist predicted 6.7 or greater earth quake by 2032.  There is no clear indicator </w:t>
      </w:r>
      <w:r w:rsidR="00445979" w:rsidRPr="00BB0C70">
        <w:rPr>
          <w:rFonts w:ascii="Arial" w:hAnsi="Arial" w:cs="Arial"/>
        </w:rPr>
        <w:t>on the chart</w:t>
      </w:r>
      <w:r w:rsidRPr="00BB0C70">
        <w:rPr>
          <w:rFonts w:ascii="Arial" w:hAnsi="Arial" w:cs="Arial"/>
        </w:rPr>
        <w:t>.</w:t>
      </w:r>
    </w:p>
    <w:p w:rsidR="004B1E46" w:rsidRPr="00BB0C70" w:rsidRDefault="004B1E46" w:rsidP="004B1E46">
      <w:pPr>
        <w:widowControl w:val="0"/>
        <w:tabs>
          <w:tab w:val="left" w:pos="220"/>
          <w:tab w:val="left" w:pos="720"/>
        </w:tabs>
        <w:autoSpaceDE w:val="0"/>
        <w:autoSpaceDN w:val="0"/>
        <w:adjustRightInd w:val="0"/>
        <w:spacing w:after="293"/>
        <w:rPr>
          <w:rFonts w:ascii="Arial" w:hAnsi="Arial" w:cs="Arial"/>
        </w:rPr>
      </w:pPr>
      <w:r w:rsidRPr="00BB0C70">
        <w:rPr>
          <w:rFonts w:ascii="Arial" w:hAnsi="Arial" w:cs="Arial"/>
          <w:noProof/>
          <w:lang w:eastAsia="zh-CN"/>
        </w:rPr>
        <w:drawing>
          <wp:inline distT="0" distB="0" distL="0" distR="0" wp14:anchorId="26EFD5E2" wp14:editId="59ECF37A">
            <wp:extent cx="5486400" cy="2998755"/>
            <wp:effectExtent l="0" t="0" r="0" b="0"/>
            <wp:docPr id="5" name="Picture 5" descr="C:\Users\lj015625\Desktop\DW Class\Earthquak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j015625\Desktop\DW Class\EarthquakeMocku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998755"/>
                    </a:xfrm>
                    <a:prstGeom prst="rect">
                      <a:avLst/>
                    </a:prstGeom>
                    <a:noFill/>
                    <a:ln>
                      <a:noFill/>
                    </a:ln>
                  </pic:spPr>
                </pic:pic>
              </a:graphicData>
            </a:graphic>
          </wp:inline>
        </w:drawing>
      </w:r>
    </w:p>
    <w:p w:rsidR="004B1E46" w:rsidRPr="00BB0C70" w:rsidRDefault="004B1E46" w:rsidP="004B1E46">
      <w:pPr>
        <w:widowControl w:val="0"/>
        <w:tabs>
          <w:tab w:val="left" w:pos="220"/>
          <w:tab w:val="left" w:pos="720"/>
        </w:tabs>
        <w:autoSpaceDE w:val="0"/>
        <w:autoSpaceDN w:val="0"/>
        <w:adjustRightInd w:val="0"/>
        <w:spacing w:after="293"/>
        <w:ind w:left="360"/>
        <w:rPr>
          <w:rFonts w:ascii="Arial" w:hAnsi="Arial" w:cs="Arial"/>
        </w:rPr>
      </w:pPr>
      <w:r w:rsidRPr="00BB0C70">
        <w:rPr>
          <w:rFonts w:ascii="Arial" w:hAnsi="Arial" w:cs="Arial"/>
        </w:rPr>
        <w:t xml:space="preserve">This </w:t>
      </w:r>
      <w:r w:rsidR="001D4877" w:rsidRPr="00BB0C70">
        <w:rPr>
          <w:rFonts w:ascii="Arial" w:hAnsi="Arial" w:cs="Arial"/>
        </w:rPr>
        <w:t xml:space="preserve">is my </w:t>
      </w:r>
      <w:r w:rsidR="007866B8" w:rsidRPr="00BB0C70">
        <w:rPr>
          <w:rFonts w:ascii="Arial" w:hAnsi="Arial" w:cs="Arial"/>
        </w:rPr>
        <w:t>redesign</w:t>
      </w:r>
      <w:r w:rsidR="00A177E1" w:rsidRPr="00BB0C70">
        <w:rPr>
          <w:rFonts w:ascii="Arial" w:hAnsi="Arial" w:cs="Arial"/>
        </w:rPr>
        <w:t xml:space="preserve"> using B</w:t>
      </w:r>
      <w:r w:rsidR="004E47F8" w:rsidRPr="00BB0C70">
        <w:rPr>
          <w:rFonts w:ascii="Arial" w:hAnsi="Arial" w:cs="Arial"/>
        </w:rPr>
        <w:t>alsamiq M</w:t>
      </w:r>
      <w:r w:rsidR="004E50E0" w:rsidRPr="00BB0C70">
        <w:rPr>
          <w:rFonts w:ascii="Arial" w:hAnsi="Arial" w:cs="Arial"/>
        </w:rPr>
        <w:t>ockup</w:t>
      </w:r>
      <w:r w:rsidR="001D4877" w:rsidRPr="00BB0C70">
        <w:rPr>
          <w:rFonts w:ascii="Arial" w:hAnsi="Arial" w:cs="Arial"/>
        </w:rPr>
        <w:t>.  It</w:t>
      </w:r>
      <w:r w:rsidRPr="00BB0C70">
        <w:rPr>
          <w:rFonts w:ascii="Arial" w:hAnsi="Arial" w:cs="Arial"/>
        </w:rPr>
        <w:t xml:space="preserve"> has two lines but it can also be one.  The future earth quake prediction as a dash line extension.  2D visualization is sufficient and less confusing.  The use of tooltip also gives more detailed information instead trying to fit so many data in one area (year 1850-1906).   Clearly labeled y axis helps to understand </w:t>
      </w:r>
      <w:r w:rsidR="00EC4B45">
        <w:rPr>
          <w:rFonts w:ascii="Arial" w:hAnsi="Arial" w:cs="Arial"/>
        </w:rPr>
        <w:t xml:space="preserve">the </w:t>
      </w:r>
      <w:r w:rsidRPr="00BB0C70">
        <w:rPr>
          <w:rFonts w:ascii="Arial" w:hAnsi="Arial" w:cs="Arial"/>
        </w:rPr>
        <w:t xml:space="preserve">difference in magnitudes.  We can use square shape </w:t>
      </w:r>
      <w:r w:rsidR="00641010">
        <w:rPr>
          <w:rFonts w:ascii="Arial" w:hAnsi="Arial" w:cs="Arial"/>
        </w:rPr>
        <w:t>or round shape</w:t>
      </w:r>
      <w:r w:rsidRPr="00BB0C70">
        <w:rPr>
          <w:rFonts w:ascii="Arial" w:hAnsi="Arial" w:cs="Arial"/>
        </w:rPr>
        <w:t xml:space="preserve"> to denote frequency of earth quake and avoid overcrowding.  </w:t>
      </w:r>
      <w:r w:rsidR="00E60BB0">
        <w:rPr>
          <w:rFonts w:ascii="Arial" w:hAnsi="Arial" w:cs="Arial"/>
        </w:rPr>
        <w:t xml:space="preserve">The future prediction can be in dotted lines.  </w:t>
      </w:r>
      <w:r w:rsidRPr="00BB0C70">
        <w:rPr>
          <w:rFonts w:ascii="Arial" w:hAnsi="Arial" w:cs="Arial"/>
        </w:rPr>
        <w:t>It is eas</w:t>
      </w:r>
      <w:r w:rsidR="006A2CE3">
        <w:rPr>
          <w:rFonts w:ascii="Arial" w:hAnsi="Arial" w:cs="Arial"/>
        </w:rPr>
        <w:t>y to see exact year and frequency.</w:t>
      </w:r>
      <w:r w:rsidRPr="00BB0C70">
        <w:rPr>
          <w:rFonts w:ascii="Arial" w:hAnsi="Arial" w:cs="Arial"/>
        </w:rPr>
        <w:t xml:space="preserve"> </w:t>
      </w:r>
    </w:p>
    <w:p w:rsidR="00AE4D6C" w:rsidRPr="008021C2" w:rsidRDefault="007A60E2" w:rsidP="008021C2">
      <w:pPr>
        <w:pStyle w:val="ListParagraph"/>
        <w:widowControl w:val="0"/>
        <w:numPr>
          <w:ilvl w:val="0"/>
          <w:numId w:val="5"/>
        </w:numPr>
        <w:autoSpaceDE w:val="0"/>
        <w:autoSpaceDN w:val="0"/>
        <w:adjustRightInd w:val="0"/>
        <w:rPr>
          <w:rFonts w:ascii="Arial" w:hAnsi="Arial" w:cs="Arial"/>
          <w:b/>
        </w:rPr>
      </w:pPr>
      <w:r w:rsidRPr="008021C2">
        <w:rPr>
          <w:rFonts w:ascii="Arial" w:hAnsi="Arial" w:cs="Arial"/>
          <w:b/>
        </w:rPr>
        <w:lastRenderedPageBreak/>
        <w:t>Obama/Bush/Clinton/Regan second term job approval rating</w:t>
      </w:r>
    </w:p>
    <w:p w:rsidR="00446BAE" w:rsidRPr="00BB0C70" w:rsidRDefault="00446BAE" w:rsidP="00AE4D6C">
      <w:pPr>
        <w:pStyle w:val="ListParagraph"/>
        <w:widowControl w:val="0"/>
        <w:autoSpaceDE w:val="0"/>
        <w:autoSpaceDN w:val="0"/>
        <w:adjustRightInd w:val="0"/>
        <w:rPr>
          <w:rFonts w:ascii="Arial" w:hAnsi="Arial" w:cs="Arial"/>
        </w:rPr>
      </w:pPr>
      <w:r w:rsidRPr="00BB0C70">
        <w:rPr>
          <w:rFonts w:ascii="Arial" w:hAnsi="Arial" w:cs="Arial"/>
        </w:rPr>
        <w:t>This graph show</w:t>
      </w:r>
      <w:r w:rsidR="00721073" w:rsidRPr="00BB0C70">
        <w:rPr>
          <w:rFonts w:ascii="Arial" w:hAnsi="Arial" w:cs="Arial"/>
        </w:rPr>
        <w:t>s</w:t>
      </w:r>
      <w:r w:rsidRPr="00BB0C70">
        <w:rPr>
          <w:rFonts w:ascii="Arial" w:hAnsi="Arial" w:cs="Arial"/>
        </w:rPr>
        <w:t xml:space="preserve"> four US presidents’ 2</w:t>
      </w:r>
      <w:r w:rsidRPr="00BB0C70">
        <w:rPr>
          <w:rFonts w:ascii="Arial" w:hAnsi="Arial" w:cs="Arial"/>
          <w:vertAlign w:val="superscript"/>
        </w:rPr>
        <w:t>nd</w:t>
      </w:r>
      <w:r w:rsidRPr="00BB0C70">
        <w:rPr>
          <w:rFonts w:ascii="Arial" w:hAnsi="Arial" w:cs="Arial"/>
        </w:rPr>
        <w:t xml:space="preserve"> term approval rating</w:t>
      </w:r>
      <w:r w:rsidR="000726CB" w:rsidRPr="00BB0C70">
        <w:rPr>
          <w:rFonts w:ascii="Arial" w:hAnsi="Arial" w:cs="Arial"/>
        </w:rPr>
        <w:t>s</w:t>
      </w:r>
      <w:r w:rsidRPr="00BB0C70">
        <w:rPr>
          <w:rFonts w:ascii="Arial" w:hAnsi="Arial" w:cs="Arial"/>
        </w:rPr>
        <w:t xml:space="preserve"> over four years</w:t>
      </w:r>
      <w:r w:rsidR="00FE592D" w:rsidRPr="00BB0C70">
        <w:rPr>
          <w:rFonts w:ascii="Arial" w:hAnsi="Arial" w:cs="Arial"/>
        </w:rPr>
        <w:t xml:space="preserve"> period</w:t>
      </w:r>
      <w:r w:rsidRPr="00BB0C70">
        <w:rPr>
          <w:rFonts w:ascii="Arial" w:hAnsi="Arial" w:cs="Arial"/>
        </w:rPr>
        <w:t xml:space="preserve">.  I think this graph also </w:t>
      </w:r>
      <w:r w:rsidR="00AE225F">
        <w:rPr>
          <w:rFonts w:ascii="Arial" w:hAnsi="Arial" w:cs="Arial"/>
        </w:rPr>
        <w:t>has</w:t>
      </w:r>
      <w:r w:rsidRPr="00BB0C70">
        <w:rPr>
          <w:rFonts w:ascii="Arial" w:hAnsi="Arial" w:cs="Arial"/>
        </w:rPr>
        <w:t xml:space="preserve"> some deficiencies.</w:t>
      </w:r>
    </w:p>
    <w:p w:rsidR="00446BAE" w:rsidRPr="00BB0C70" w:rsidRDefault="00446BAE" w:rsidP="00446BAE">
      <w:pPr>
        <w:pStyle w:val="ListParagraph"/>
        <w:widowControl w:val="0"/>
        <w:numPr>
          <w:ilvl w:val="0"/>
          <w:numId w:val="2"/>
        </w:numPr>
        <w:autoSpaceDE w:val="0"/>
        <w:autoSpaceDN w:val="0"/>
        <w:adjustRightInd w:val="0"/>
        <w:rPr>
          <w:rFonts w:ascii="Arial" w:hAnsi="Arial" w:cs="Arial"/>
        </w:rPr>
      </w:pPr>
      <w:r w:rsidRPr="00BB0C70">
        <w:rPr>
          <w:rFonts w:ascii="Arial" w:hAnsi="Arial" w:cs="Arial"/>
        </w:rPr>
        <w:t xml:space="preserve">The x-axis does not have clear indicator of what </w:t>
      </w:r>
      <w:r w:rsidR="006E4D71">
        <w:rPr>
          <w:rFonts w:ascii="Arial" w:hAnsi="Arial" w:cs="Arial"/>
        </w:rPr>
        <w:t xml:space="preserve">are </w:t>
      </w:r>
      <w:r w:rsidR="006B200C">
        <w:rPr>
          <w:rFonts w:ascii="Arial" w:hAnsi="Arial" w:cs="Arial"/>
        </w:rPr>
        <w:t>those</w:t>
      </w:r>
      <w:r w:rsidR="00EA51F3">
        <w:rPr>
          <w:rFonts w:ascii="Arial" w:hAnsi="Arial" w:cs="Arial"/>
        </w:rPr>
        <w:t xml:space="preserve"> </w:t>
      </w:r>
      <w:r w:rsidRPr="00BB0C70">
        <w:rPr>
          <w:rFonts w:ascii="Arial" w:hAnsi="Arial" w:cs="Arial"/>
        </w:rPr>
        <w:t>number</w:t>
      </w:r>
      <w:r w:rsidR="00AD6E21">
        <w:rPr>
          <w:rFonts w:ascii="Arial" w:hAnsi="Arial" w:cs="Arial"/>
        </w:rPr>
        <w:t>s</w:t>
      </w:r>
      <w:r w:rsidRPr="00BB0C70">
        <w:rPr>
          <w:rFonts w:ascii="Arial" w:hAnsi="Arial" w:cs="Arial"/>
        </w:rPr>
        <w:t>. Is it number of days?</w:t>
      </w:r>
    </w:p>
    <w:p w:rsidR="00446BAE" w:rsidRPr="00BB0C70" w:rsidRDefault="00446BAE" w:rsidP="00446BAE">
      <w:pPr>
        <w:pStyle w:val="ListParagraph"/>
        <w:widowControl w:val="0"/>
        <w:numPr>
          <w:ilvl w:val="0"/>
          <w:numId w:val="2"/>
        </w:numPr>
        <w:autoSpaceDE w:val="0"/>
        <w:autoSpaceDN w:val="0"/>
        <w:adjustRightInd w:val="0"/>
        <w:rPr>
          <w:rFonts w:ascii="Arial" w:hAnsi="Arial" w:cs="Arial"/>
        </w:rPr>
      </w:pPr>
      <w:r w:rsidRPr="00BB0C70">
        <w:rPr>
          <w:rFonts w:ascii="Arial" w:hAnsi="Arial" w:cs="Arial"/>
        </w:rPr>
        <w:t>The y-axis also missed label.</w:t>
      </w:r>
      <w:r w:rsidR="00C80300" w:rsidRPr="00BB0C70">
        <w:rPr>
          <w:rFonts w:ascii="Arial" w:hAnsi="Arial" w:cs="Arial"/>
        </w:rPr>
        <w:t xml:space="preserve">  Is it percentage?</w:t>
      </w:r>
    </w:p>
    <w:p w:rsidR="00446BAE" w:rsidRPr="00BB0C70" w:rsidRDefault="00446BAE" w:rsidP="00446BAE">
      <w:pPr>
        <w:pStyle w:val="ListParagraph"/>
        <w:widowControl w:val="0"/>
        <w:numPr>
          <w:ilvl w:val="0"/>
          <w:numId w:val="2"/>
        </w:numPr>
        <w:autoSpaceDE w:val="0"/>
        <w:autoSpaceDN w:val="0"/>
        <w:adjustRightInd w:val="0"/>
        <w:rPr>
          <w:rFonts w:ascii="Arial" w:hAnsi="Arial" w:cs="Arial"/>
        </w:rPr>
      </w:pPr>
      <w:r w:rsidRPr="00BB0C70">
        <w:rPr>
          <w:rFonts w:ascii="Arial" w:hAnsi="Arial" w:cs="Arial"/>
        </w:rPr>
        <w:t>The y-axis is truncated.</w:t>
      </w:r>
      <w:r w:rsidR="00D4088A">
        <w:rPr>
          <w:rFonts w:ascii="Arial" w:hAnsi="Arial" w:cs="Arial"/>
        </w:rPr>
        <w:t xml:space="preserve">  It made the actual </w:t>
      </w:r>
      <w:r w:rsidR="00264420">
        <w:rPr>
          <w:rFonts w:ascii="Arial" w:hAnsi="Arial" w:cs="Arial"/>
        </w:rPr>
        <w:t xml:space="preserve">approval rating </w:t>
      </w:r>
      <w:r w:rsidR="00D4088A">
        <w:rPr>
          <w:rFonts w:ascii="Arial" w:hAnsi="Arial" w:cs="Arial"/>
        </w:rPr>
        <w:t xml:space="preserve">difference </w:t>
      </w:r>
      <w:r w:rsidR="00DF2EB6">
        <w:rPr>
          <w:rFonts w:ascii="Arial" w:hAnsi="Arial" w:cs="Arial"/>
        </w:rPr>
        <w:t xml:space="preserve">appear </w:t>
      </w:r>
      <w:r w:rsidR="00D4088A">
        <w:rPr>
          <w:rFonts w:ascii="Arial" w:hAnsi="Arial" w:cs="Arial"/>
        </w:rPr>
        <w:t>bigger</w:t>
      </w:r>
      <w:r w:rsidR="00A81F8C">
        <w:rPr>
          <w:rFonts w:ascii="Arial" w:hAnsi="Arial" w:cs="Arial"/>
        </w:rPr>
        <w:t xml:space="preserve"> than </w:t>
      </w:r>
      <w:r w:rsidR="001763E1">
        <w:rPr>
          <w:rFonts w:ascii="Arial" w:hAnsi="Arial" w:cs="Arial"/>
        </w:rPr>
        <w:t xml:space="preserve">it </w:t>
      </w:r>
      <w:r w:rsidR="00A81F8C">
        <w:rPr>
          <w:rFonts w:ascii="Arial" w:hAnsi="Arial" w:cs="Arial"/>
        </w:rPr>
        <w:t>actual is</w:t>
      </w:r>
      <w:r w:rsidR="00D4088A">
        <w:rPr>
          <w:rFonts w:ascii="Arial" w:hAnsi="Arial" w:cs="Arial"/>
        </w:rPr>
        <w:t>.</w:t>
      </w:r>
    </w:p>
    <w:p w:rsidR="00446BAE" w:rsidRPr="00BB0C70" w:rsidRDefault="00446BAE" w:rsidP="00446BAE">
      <w:pPr>
        <w:pStyle w:val="ListParagraph"/>
        <w:widowControl w:val="0"/>
        <w:numPr>
          <w:ilvl w:val="0"/>
          <w:numId w:val="2"/>
        </w:numPr>
        <w:autoSpaceDE w:val="0"/>
        <w:autoSpaceDN w:val="0"/>
        <w:adjustRightInd w:val="0"/>
        <w:rPr>
          <w:rFonts w:ascii="Arial" w:hAnsi="Arial" w:cs="Arial"/>
        </w:rPr>
      </w:pPr>
      <w:r w:rsidRPr="00BB0C70">
        <w:rPr>
          <w:rFonts w:ascii="Arial" w:hAnsi="Arial" w:cs="Arial"/>
        </w:rPr>
        <w:t xml:space="preserve">The change of US House seats by president’s party </w:t>
      </w:r>
      <w:r w:rsidR="001A4B56" w:rsidRPr="00BB0C70">
        <w:rPr>
          <w:rFonts w:ascii="Arial" w:hAnsi="Arial" w:cs="Arial"/>
        </w:rPr>
        <w:t xml:space="preserve">table </w:t>
      </w:r>
      <w:r w:rsidR="00F5495E" w:rsidRPr="00BB0C70">
        <w:rPr>
          <w:rFonts w:ascii="Arial" w:hAnsi="Arial" w:cs="Arial"/>
        </w:rPr>
        <w:t xml:space="preserve">on the top right hand side </w:t>
      </w:r>
      <w:r w:rsidRPr="00BB0C70">
        <w:rPr>
          <w:rFonts w:ascii="Arial" w:hAnsi="Arial" w:cs="Arial"/>
        </w:rPr>
        <w:t xml:space="preserve">is confusing and </w:t>
      </w:r>
      <w:r w:rsidR="00CD1C45" w:rsidRPr="00BB0C70">
        <w:rPr>
          <w:rFonts w:ascii="Arial" w:hAnsi="Arial" w:cs="Arial"/>
        </w:rPr>
        <w:t>easy to miss</w:t>
      </w:r>
      <w:r w:rsidRPr="00BB0C70">
        <w:rPr>
          <w:rFonts w:ascii="Arial" w:hAnsi="Arial" w:cs="Arial"/>
        </w:rPr>
        <w:t xml:space="preserve">.  If </w:t>
      </w:r>
      <w:r w:rsidR="00BB0D82">
        <w:rPr>
          <w:rFonts w:ascii="Arial" w:hAnsi="Arial" w:cs="Arial"/>
        </w:rPr>
        <w:t>add</w:t>
      </w:r>
      <w:r w:rsidRPr="00BB0C70">
        <w:rPr>
          <w:rFonts w:ascii="Arial" w:hAnsi="Arial" w:cs="Arial"/>
        </w:rPr>
        <w:t xml:space="preserve"> a second bar chart </w:t>
      </w:r>
      <w:r w:rsidR="00F14EE4">
        <w:rPr>
          <w:rFonts w:ascii="Arial" w:hAnsi="Arial" w:cs="Arial"/>
        </w:rPr>
        <w:t>under</w:t>
      </w:r>
      <w:r w:rsidR="00602D51" w:rsidRPr="00BB0C70">
        <w:rPr>
          <w:rFonts w:ascii="Arial" w:hAnsi="Arial" w:cs="Arial"/>
        </w:rPr>
        <w:t xml:space="preserve"> </w:t>
      </w:r>
      <w:r w:rsidR="008731FF">
        <w:rPr>
          <w:rFonts w:ascii="Arial" w:hAnsi="Arial" w:cs="Arial"/>
        </w:rPr>
        <w:t xml:space="preserve">it </w:t>
      </w:r>
      <w:r w:rsidRPr="00BB0C70">
        <w:rPr>
          <w:rFonts w:ascii="Arial" w:hAnsi="Arial" w:cs="Arial"/>
        </w:rPr>
        <w:t xml:space="preserve">would be </w:t>
      </w:r>
      <w:r w:rsidR="00B461D0" w:rsidRPr="00BB0C70">
        <w:rPr>
          <w:rFonts w:ascii="Arial" w:hAnsi="Arial" w:cs="Arial"/>
        </w:rPr>
        <w:t xml:space="preserve">more </w:t>
      </w:r>
      <w:r w:rsidR="004B3510" w:rsidRPr="00BB0C70">
        <w:rPr>
          <w:rFonts w:ascii="Arial" w:hAnsi="Arial" w:cs="Arial"/>
        </w:rPr>
        <w:t>visible</w:t>
      </w:r>
      <w:r w:rsidRPr="00BB0C70">
        <w:rPr>
          <w:rFonts w:ascii="Arial" w:hAnsi="Arial" w:cs="Arial"/>
        </w:rPr>
        <w:t>.</w:t>
      </w:r>
    </w:p>
    <w:p w:rsidR="00446BAE" w:rsidRPr="00BB0C70" w:rsidRDefault="00446BAE" w:rsidP="00446BAE">
      <w:pPr>
        <w:pStyle w:val="ListParagraph"/>
        <w:widowControl w:val="0"/>
        <w:numPr>
          <w:ilvl w:val="0"/>
          <w:numId w:val="2"/>
        </w:numPr>
        <w:autoSpaceDE w:val="0"/>
        <w:autoSpaceDN w:val="0"/>
        <w:adjustRightInd w:val="0"/>
        <w:rPr>
          <w:rFonts w:ascii="Arial" w:hAnsi="Arial" w:cs="Arial"/>
        </w:rPr>
      </w:pPr>
      <w:r w:rsidRPr="00BB0C70">
        <w:rPr>
          <w:rFonts w:ascii="Arial" w:hAnsi="Arial" w:cs="Arial"/>
        </w:rPr>
        <w:t>The colors of lines were red and darker red, blue and darker blue.  We want to use more distinctive colors.</w:t>
      </w:r>
    </w:p>
    <w:p w:rsidR="00446BAE" w:rsidRPr="00BB0C70" w:rsidRDefault="00446BAE" w:rsidP="00446BAE">
      <w:pPr>
        <w:pStyle w:val="ListParagraph"/>
        <w:widowControl w:val="0"/>
        <w:autoSpaceDE w:val="0"/>
        <w:autoSpaceDN w:val="0"/>
        <w:adjustRightInd w:val="0"/>
        <w:rPr>
          <w:rFonts w:ascii="Arial" w:hAnsi="Arial" w:cs="Arial"/>
        </w:rPr>
      </w:pPr>
      <w:r w:rsidRPr="00BB0C70">
        <w:rPr>
          <w:rFonts w:ascii="Arial" w:hAnsi="Arial" w:cs="Arial"/>
          <w:noProof/>
          <w:lang w:eastAsia="zh-CN"/>
        </w:rPr>
        <w:drawing>
          <wp:inline distT="0" distB="0" distL="0" distR="0" wp14:anchorId="316C91C4" wp14:editId="2D20D5B6">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46BAE" w:rsidRPr="00BB0C70" w:rsidRDefault="00446BAE" w:rsidP="00446BAE">
      <w:pPr>
        <w:pStyle w:val="ListParagraph"/>
        <w:widowControl w:val="0"/>
        <w:autoSpaceDE w:val="0"/>
        <w:autoSpaceDN w:val="0"/>
        <w:adjustRightInd w:val="0"/>
        <w:rPr>
          <w:rFonts w:ascii="Arial" w:hAnsi="Arial" w:cs="Arial"/>
        </w:rPr>
      </w:pPr>
      <w:r w:rsidRPr="00BB0C70">
        <w:rPr>
          <w:rFonts w:ascii="Arial" w:hAnsi="Arial" w:cs="Arial"/>
          <w:noProof/>
          <w:lang w:eastAsia="zh-CN"/>
        </w:rPr>
        <w:lastRenderedPageBreak/>
        <w:drawing>
          <wp:inline distT="0" distB="0" distL="0" distR="0" wp14:anchorId="5FB361DC" wp14:editId="7FBE1E58">
            <wp:extent cx="5499100" cy="3200400"/>
            <wp:effectExtent l="0" t="0" r="63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46BAE" w:rsidRPr="00BB0C70" w:rsidRDefault="00446BAE" w:rsidP="00446BAE">
      <w:pPr>
        <w:pStyle w:val="ListParagraph"/>
        <w:widowControl w:val="0"/>
        <w:autoSpaceDE w:val="0"/>
        <w:autoSpaceDN w:val="0"/>
        <w:adjustRightInd w:val="0"/>
        <w:rPr>
          <w:rFonts w:ascii="Arial" w:hAnsi="Arial" w:cs="Arial"/>
        </w:rPr>
      </w:pPr>
    </w:p>
    <w:p w:rsidR="00446BAE" w:rsidRDefault="00446BAE" w:rsidP="00446BAE">
      <w:pPr>
        <w:pStyle w:val="ListParagraph"/>
        <w:widowControl w:val="0"/>
        <w:autoSpaceDE w:val="0"/>
        <w:autoSpaceDN w:val="0"/>
        <w:adjustRightInd w:val="0"/>
        <w:rPr>
          <w:rFonts w:ascii="Arial" w:hAnsi="Arial" w:cs="Arial"/>
        </w:rPr>
      </w:pPr>
      <w:r w:rsidRPr="00BB0C70">
        <w:rPr>
          <w:rFonts w:ascii="Arial" w:hAnsi="Arial" w:cs="Arial"/>
        </w:rPr>
        <w:t xml:space="preserve">This is my resigned graph.  I think either separate them into two graphs or have the bar chart under the approval rating chart is much easy to see than a small table on the top of right hand side.  The approval y-axis is not truncated.  </w:t>
      </w:r>
      <w:r w:rsidR="00390E22" w:rsidRPr="00BB0C70">
        <w:rPr>
          <w:rFonts w:ascii="Arial" w:hAnsi="Arial" w:cs="Arial"/>
        </w:rPr>
        <w:t>The y-</w:t>
      </w:r>
      <w:r w:rsidRPr="00BB0C70">
        <w:rPr>
          <w:rFonts w:ascii="Arial" w:hAnsi="Arial" w:cs="Arial"/>
        </w:rPr>
        <w:t xml:space="preserve">axis </w:t>
      </w:r>
      <w:r w:rsidR="00B40D99" w:rsidRPr="00BB0C70">
        <w:rPr>
          <w:rFonts w:ascii="Arial" w:hAnsi="Arial" w:cs="Arial"/>
        </w:rPr>
        <w:t xml:space="preserve">unit </w:t>
      </w:r>
      <w:r w:rsidR="00FA36E0" w:rsidRPr="00BB0C70">
        <w:rPr>
          <w:rFonts w:ascii="Arial" w:hAnsi="Arial" w:cs="Arial"/>
        </w:rPr>
        <w:t>can be in weeks</w:t>
      </w:r>
      <w:r w:rsidR="009E4A92" w:rsidRPr="00BB0C70">
        <w:rPr>
          <w:rFonts w:ascii="Arial" w:hAnsi="Arial" w:cs="Arial"/>
        </w:rPr>
        <w:t xml:space="preserve"> since poll number is </w:t>
      </w:r>
      <w:r w:rsidR="00EC5636">
        <w:rPr>
          <w:rFonts w:ascii="Arial" w:hAnsi="Arial" w:cs="Arial"/>
        </w:rPr>
        <w:t xml:space="preserve">only </w:t>
      </w:r>
      <w:r w:rsidR="005E08EF">
        <w:rPr>
          <w:rFonts w:ascii="Arial" w:hAnsi="Arial" w:cs="Arial"/>
        </w:rPr>
        <w:t>available weekly</w:t>
      </w:r>
      <w:r w:rsidR="009E4A92" w:rsidRPr="00BB0C70">
        <w:rPr>
          <w:rFonts w:ascii="Arial" w:hAnsi="Arial" w:cs="Arial"/>
        </w:rPr>
        <w:t>.</w:t>
      </w:r>
      <w:r w:rsidR="00FD2D13" w:rsidRPr="00BB0C70">
        <w:rPr>
          <w:rFonts w:ascii="Arial" w:hAnsi="Arial" w:cs="Arial"/>
        </w:rPr>
        <w:t xml:space="preserve">  F</w:t>
      </w:r>
      <w:r w:rsidRPr="00BB0C70">
        <w:rPr>
          <w:rFonts w:ascii="Arial" w:hAnsi="Arial" w:cs="Arial"/>
        </w:rPr>
        <w:t>or brevity I only entered approval ratings for each year</w:t>
      </w:r>
      <w:r w:rsidR="000A6E48" w:rsidRPr="00BB0C70">
        <w:rPr>
          <w:rFonts w:ascii="Arial" w:hAnsi="Arial" w:cs="Arial"/>
        </w:rPr>
        <w:t xml:space="preserve"> here</w:t>
      </w:r>
      <w:r w:rsidRPr="00BB0C70">
        <w:rPr>
          <w:rFonts w:ascii="Arial" w:hAnsi="Arial" w:cs="Arial"/>
        </w:rPr>
        <w:t xml:space="preserve">.  </w:t>
      </w:r>
      <w:r w:rsidR="005A7D7C" w:rsidRPr="00BB0C70">
        <w:rPr>
          <w:rFonts w:ascii="Arial" w:hAnsi="Arial" w:cs="Arial"/>
        </w:rPr>
        <w:t>I also added the</w:t>
      </w:r>
      <w:r w:rsidR="00057038" w:rsidRPr="00BB0C70">
        <w:rPr>
          <w:rFonts w:ascii="Arial" w:hAnsi="Arial" w:cs="Arial"/>
        </w:rPr>
        <w:t xml:space="preserve"> title and</w:t>
      </w:r>
      <w:r w:rsidRPr="00BB0C70">
        <w:rPr>
          <w:rFonts w:ascii="Arial" w:hAnsi="Arial" w:cs="Arial"/>
        </w:rPr>
        <w:t xml:space="preserve"> </w:t>
      </w:r>
      <w:r w:rsidR="000B117C">
        <w:rPr>
          <w:rFonts w:ascii="Arial" w:hAnsi="Arial" w:cs="Arial"/>
        </w:rPr>
        <w:t xml:space="preserve">axis </w:t>
      </w:r>
      <w:r w:rsidRPr="00BB0C70">
        <w:rPr>
          <w:rFonts w:ascii="Arial" w:hAnsi="Arial" w:cs="Arial"/>
        </w:rPr>
        <w:t>labels for both charts.  The color selections is more distinct</w:t>
      </w:r>
      <w:r w:rsidR="00FB4477">
        <w:rPr>
          <w:rFonts w:ascii="Arial" w:hAnsi="Arial" w:cs="Arial"/>
        </w:rPr>
        <w:t xml:space="preserve">, </w:t>
      </w:r>
      <w:r w:rsidR="000B6142">
        <w:rPr>
          <w:rFonts w:ascii="Arial" w:hAnsi="Arial" w:cs="Arial"/>
        </w:rPr>
        <w:t xml:space="preserve">the same </w:t>
      </w:r>
      <w:r w:rsidR="00B04340">
        <w:rPr>
          <w:rFonts w:ascii="Arial" w:hAnsi="Arial" w:cs="Arial"/>
        </w:rPr>
        <w:t xml:space="preserve">colors </w:t>
      </w:r>
      <w:bookmarkStart w:id="0" w:name="_GoBack"/>
      <w:bookmarkEnd w:id="0"/>
      <w:r w:rsidR="000B6142">
        <w:rPr>
          <w:rFonts w:ascii="Arial" w:hAnsi="Arial" w:cs="Arial"/>
        </w:rPr>
        <w:t>as</w:t>
      </w:r>
      <w:r w:rsidR="00355F79">
        <w:rPr>
          <w:rFonts w:ascii="Arial" w:hAnsi="Arial" w:cs="Arial"/>
        </w:rPr>
        <w:t xml:space="preserve"> the</w:t>
      </w:r>
      <w:r w:rsidR="000B6142">
        <w:rPr>
          <w:rFonts w:ascii="Arial" w:hAnsi="Arial" w:cs="Arial"/>
        </w:rPr>
        <w:t xml:space="preserve"> line chart</w:t>
      </w:r>
      <w:r w:rsidRPr="00BB0C70">
        <w:rPr>
          <w:rFonts w:ascii="Arial" w:hAnsi="Arial" w:cs="Arial"/>
        </w:rPr>
        <w:t>.</w:t>
      </w:r>
    </w:p>
    <w:p w:rsidR="00F54C43" w:rsidRPr="00BB0C70" w:rsidRDefault="00F54C43" w:rsidP="00446BAE">
      <w:pPr>
        <w:pStyle w:val="ListParagraph"/>
        <w:widowControl w:val="0"/>
        <w:autoSpaceDE w:val="0"/>
        <w:autoSpaceDN w:val="0"/>
        <w:adjustRightInd w:val="0"/>
        <w:rPr>
          <w:rFonts w:ascii="Arial" w:hAnsi="Arial" w:cs="Arial"/>
        </w:rPr>
      </w:pPr>
    </w:p>
    <w:p w:rsidR="0002564B" w:rsidRPr="00BB0C70" w:rsidRDefault="0002564B" w:rsidP="00446BAE">
      <w:pPr>
        <w:pStyle w:val="ListParagraph"/>
        <w:widowControl w:val="0"/>
        <w:autoSpaceDE w:val="0"/>
        <w:autoSpaceDN w:val="0"/>
        <w:adjustRightInd w:val="0"/>
        <w:rPr>
          <w:rFonts w:ascii="Arial" w:hAnsi="Arial" w:cs="Arial"/>
        </w:rPr>
      </w:pPr>
    </w:p>
    <w:p w:rsidR="00446BAE" w:rsidRPr="00BB0C70" w:rsidRDefault="009F79F7" w:rsidP="008021C2">
      <w:pPr>
        <w:pStyle w:val="ListParagraph"/>
        <w:widowControl w:val="0"/>
        <w:numPr>
          <w:ilvl w:val="0"/>
          <w:numId w:val="5"/>
        </w:numPr>
        <w:autoSpaceDE w:val="0"/>
        <w:autoSpaceDN w:val="0"/>
        <w:adjustRightInd w:val="0"/>
        <w:rPr>
          <w:rFonts w:ascii="Arial" w:hAnsi="Arial" w:cs="Arial"/>
          <w:b/>
        </w:rPr>
      </w:pPr>
      <w:r w:rsidRPr="00BB0C70">
        <w:rPr>
          <w:rFonts w:ascii="Arial" w:hAnsi="Arial" w:cs="Arial"/>
          <w:b/>
        </w:rPr>
        <w:t>Diamonds were girls’ best friend</w:t>
      </w:r>
    </w:p>
    <w:p w:rsidR="004E5C53" w:rsidRPr="00BB0C70" w:rsidRDefault="00A56B27" w:rsidP="004E5C53">
      <w:pPr>
        <w:pStyle w:val="ListParagraph"/>
        <w:widowControl w:val="0"/>
        <w:autoSpaceDE w:val="0"/>
        <w:autoSpaceDN w:val="0"/>
        <w:adjustRightInd w:val="0"/>
        <w:rPr>
          <w:rFonts w:ascii="Arial" w:hAnsi="Arial" w:cs="Arial"/>
        </w:rPr>
      </w:pPr>
      <w:r w:rsidRPr="00BB0C70">
        <w:rPr>
          <w:rFonts w:ascii="Arial" w:hAnsi="Arial" w:cs="Arial"/>
        </w:rPr>
        <w:t xml:space="preserve">This chart is designed by Nigel Holmes.  The graphics artist designed it to be eye caching and entertaining.  </w:t>
      </w:r>
      <w:r w:rsidR="001558AC" w:rsidRPr="00BB0C70">
        <w:rPr>
          <w:rFonts w:ascii="Arial" w:hAnsi="Arial" w:cs="Arial"/>
        </w:rPr>
        <w:t xml:space="preserve">Chart like this </w:t>
      </w:r>
      <w:r w:rsidR="00614196" w:rsidRPr="00BB0C70">
        <w:rPr>
          <w:rFonts w:ascii="Arial" w:hAnsi="Arial" w:cs="Arial"/>
        </w:rPr>
        <w:t xml:space="preserve">is </w:t>
      </w:r>
      <w:r w:rsidR="001558AC" w:rsidRPr="00BB0C70">
        <w:rPr>
          <w:rFonts w:ascii="Arial" w:hAnsi="Arial" w:cs="Arial"/>
        </w:rPr>
        <w:t xml:space="preserve">also called Chart Junk.  Chart junk blend art and </w:t>
      </w:r>
      <w:r w:rsidR="00CE0F21" w:rsidRPr="00BB0C70">
        <w:rPr>
          <w:rFonts w:ascii="Arial" w:hAnsi="Arial" w:cs="Arial"/>
        </w:rPr>
        <w:t xml:space="preserve">data </w:t>
      </w:r>
      <w:r w:rsidR="001558AC" w:rsidRPr="00BB0C70">
        <w:rPr>
          <w:rFonts w:ascii="Arial" w:hAnsi="Arial" w:cs="Arial"/>
        </w:rPr>
        <w:t>visualization.  According to Dirk Mjk</w:t>
      </w:r>
      <w:r w:rsidR="00617B82" w:rsidRPr="00BB0C70">
        <w:rPr>
          <w:rFonts w:ascii="Arial" w:hAnsi="Arial" w:cs="Arial"/>
        </w:rPr>
        <w:t xml:space="preserve"> </w:t>
      </w:r>
      <w:r w:rsidR="00252F7C" w:rsidRPr="00BB0C70">
        <w:rPr>
          <w:rFonts w:ascii="Arial" w:hAnsi="Arial" w:cs="Arial"/>
        </w:rPr>
        <w:t>[1]</w:t>
      </w:r>
      <w:r w:rsidR="001558AC" w:rsidRPr="00BB0C70">
        <w:rPr>
          <w:rFonts w:ascii="Arial" w:hAnsi="Arial" w:cs="Arial"/>
        </w:rPr>
        <w:t xml:space="preserve"> Cart Junk succeed in attent</w:t>
      </w:r>
      <w:r w:rsidR="00C74412" w:rsidRPr="00BB0C70">
        <w:rPr>
          <w:rFonts w:ascii="Arial" w:hAnsi="Arial" w:cs="Arial"/>
        </w:rPr>
        <w:t xml:space="preserve">ion grapping but not </w:t>
      </w:r>
      <w:r w:rsidR="00AA6C3C">
        <w:rPr>
          <w:rFonts w:ascii="Arial" w:hAnsi="Arial" w:cs="Arial"/>
        </w:rPr>
        <w:t xml:space="preserve">very </w:t>
      </w:r>
      <w:r w:rsidR="00C74412" w:rsidRPr="00BB0C70">
        <w:rPr>
          <w:rFonts w:ascii="Arial" w:hAnsi="Arial" w:cs="Arial"/>
        </w:rPr>
        <w:t xml:space="preserve">useful to </w:t>
      </w:r>
      <w:r w:rsidR="001558AC" w:rsidRPr="00BB0C70">
        <w:rPr>
          <w:rFonts w:ascii="Arial" w:hAnsi="Arial" w:cs="Arial"/>
        </w:rPr>
        <w:t xml:space="preserve">understand the data. </w:t>
      </w:r>
      <w:r w:rsidR="00405DE3" w:rsidRPr="00BB0C70">
        <w:rPr>
          <w:rFonts w:ascii="Arial" w:hAnsi="Arial" w:cs="Arial"/>
        </w:rPr>
        <w:t xml:space="preserve">It </w:t>
      </w:r>
      <w:r w:rsidR="009703D5">
        <w:rPr>
          <w:rFonts w:ascii="Arial" w:hAnsi="Arial" w:cs="Arial"/>
        </w:rPr>
        <w:t>is</w:t>
      </w:r>
      <w:r w:rsidR="00405DE3" w:rsidRPr="00BB0C70">
        <w:rPr>
          <w:rFonts w:ascii="Arial" w:hAnsi="Arial" w:cs="Arial"/>
        </w:rPr>
        <w:t xml:space="preserve"> us</w:t>
      </w:r>
      <w:r w:rsidR="00A25817" w:rsidRPr="00BB0C70">
        <w:rPr>
          <w:rFonts w:ascii="Arial" w:hAnsi="Arial" w:cs="Arial"/>
        </w:rPr>
        <w:t>e</w:t>
      </w:r>
      <w:r w:rsidR="00405DE3" w:rsidRPr="00BB0C70">
        <w:rPr>
          <w:rFonts w:ascii="Arial" w:hAnsi="Arial" w:cs="Arial"/>
        </w:rPr>
        <w:t xml:space="preserve">ful for magazine or </w:t>
      </w:r>
      <w:r w:rsidR="000D48B6" w:rsidRPr="00BB0C70">
        <w:rPr>
          <w:rFonts w:ascii="Arial" w:hAnsi="Arial" w:cs="Arial"/>
        </w:rPr>
        <w:t>tabloid</w:t>
      </w:r>
      <w:r w:rsidR="00405DE3" w:rsidRPr="00BB0C70">
        <w:rPr>
          <w:rFonts w:ascii="Arial" w:hAnsi="Arial" w:cs="Arial"/>
        </w:rPr>
        <w:t xml:space="preserve"> </w:t>
      </w:r>
      <w:r w:rsidR="009D58AC" w:rsidRPr="00BB0C70">
        <w:rPr>
          <w:rFonts w:ascii="Arial" w:hAnsi="Arial" w:cs="Arial"/>
        </w:rPr>
        <w:t>publish a chart j</w:t>
      </w:r>
      <w:r w:rsidR="00CE14C6" w:rsidRPr="00BB0C70">
        <w:rPr>
          <w:rFonts w:ascii="Arial" w:hAnsi="Arial" w:cs="Arial"/>
        </w:rPr>
        <w:t>unk</w:t>
      </w:r>
      <w:r w:rsidR="00405DE3" w:rsidRPr="00BB0C70">
        <w:rPr>
          <w:rFonts w:ascii="Arial" w:hAnsi="Arial" w:cs="Arial"/>
        </w:rPr>
        <w:t xml:space="preserve"> </w:t>
      </w:r>
      <w:r w:rsidR="00BE2A4E" w:rsidRPr="00BB0C70">
        <w:rPr>
          <w:rFonts w:ascii="Arial" w:hAnsi="Arial" w:cs="Arial"/>
        </w:rPr>
        <w:t xml:space="preserve">to </w:t>
      </w:r>
      <w:r w:rsidR="006028B8">
        <w:rPr>
          <w:rFonts w:ascii="Arial" w:hAnsi="Arial" w:cs="Arial"/>
        </w:rPr>
        <w:t>grab attention bu</w:t>
      </w:r>
      <w:r w:rsidR="003662B3" w:rsidRPr="00BB0C70">
        <w:rPr>
          <w:rFonts w:ascii="Arial" w:hAnsi="Arial" w:cs="Arial"/>
        </w:rPr>
        <w:t>t i</w:t>
      </w:r>
      <w:r w:rsidRPr="00BB0C70">
        <w:rPr>
          <w:rFonts w:ascii="Arial" w:hAnsi="Arial" w:cs="Arial"/>
        </w:rPr>
        <w:t xml:space="preserve">t is </w:t>
      </w:r>
      <w:r w:rsidR="00B80735" w:rsidRPr="00BB0C70">
        <w:rPr>
          <w:rFonts w:ascii="Arial" w:hAnsi="Arial" w:cs="Arial"/>
        </w:rPr>
        <w:t>not suitable for professional</w:t>
      </w:r>
      <w:r w:rsidRPr="00BB0C70">
        <w:rPr>
          <w:rFonts w:ascii="Arial" w:hAnsi="Arial" w:cs="Arial"/>
        </w:rPr>
        <w:t xml:space="preserve"> </w:t>
      </w:r>
      <w:r w:rsidR="00D92CA6" w:rsidRPr="00BB0C70">
        <w:rPr>
          <w:rFonts w:ascii="Arial" w:hAnsi="Arial" w:cs="Arial"/>
        </w:rPr>
        <w:t xml:space="preserve">business </w:t>
      </w:r>
      <w:r w:rsidR="00E230B3" w:rsidRPr="00BB0C70">
        <w:rPr>
          <w:rFonts w:ascii="Arial" w:hAnsi="Arial" w:cs="Arial"/>
        </w:rPr>
        <w:t>reporting</w:t>
      </w:r>
      <w:r w:rsidR="00967F16" w:rsidRPr="00BB0C70">
        <w:rPr>
          <w:rFonts w:ascii="Arial" w:hAnsi="Arial" w:cs="Arial"/>
        </w:rPr>
        <w:t>.</w:t>
      </w:r>
      <w:r w:rsidR="00B80735" w:rsidRPr="00BB0C70">
        <w:rPr>
          <w:rFonts w:ascii="Arial" w:hAnsi="Arial" w:cs="Arial"/>
        </w:rPr>
        <w:t xml:space="preserve">  </w:t>
      </w:r>
      <w:r w:rsidR="000B5C1B" w:rsidRPr="00BB0C70">
        <w:rPr>
          <w:rFonts w:ascii="Arial" w:hAnsi="Arial" w:cs="Arial"/>
        </w:rPr>
        <w:t xml:space="preserve">The use of chart junk here also </w:t>
      </w:r>
      <w:r w:rsidR="00D56348" w:rsidRPr="00BB0C70">
        <w:rPr>
          <w:rFonts w:ascii="Arial" w:hAnsi="Arial" w:cs="Arial"/>
        </w:rPr>
        <w:t>misled</w:t>
      </w:r>
      <w:r w:rsidR="000B5C1B" w:rsidRPr="00BB0C70">
        <w:rPr>
          <w:rFonts w:ascii="Arial" w:hAnsi="Arial" w:cs="Arial"/>
        </w:rPr>
        <w:t xml:space="preserve"> </w:t>
      </w:r>
      <w:r w:rsidR="00162F26" w:rsidRPr="00BB0C70">
        <w:rPr>
          <w:rFonts w:ascii="Arial" w:hAnsi="Arial" w:cs="Arial"/>
        </w:rPr>
        <w:t>actual reason why diamond price went up and down</w:t>
      </w:r>
      <w:r w:rsidR="000B5C1B" w:rsidRPr="00BB0C70">
        <w:rPr>
          <w:rFonts w:ascii="Arial" w:hAnsi="Arial" w:cs="Arial"/>
        </w:rPr>
        <w:t>.  During</w:t>
      </w:r>
      <w:r w:rsidR="00860E2D" w:rsidRPr="00BB0C70">
        <w:rPr>
          <w:rFonts w:ascii="Arial" w:hAnsi="Arial" w:cs="Arial"/>
        </w:rPr>
        <w:t xml:space="preserve"> 1979</w:t>
      </w:r>
      <w:r w:rsidR="00396335" w:rsidRPr="00BB0C70">
        <w:rPr>
          <w:rFonts w:ascii="Arial" w:hAnsi="Arial" w:cs="Arial"/>
        </w:rPr>
        <w:t>-1981</w:t>
      </w:r>
      <w:r w:rsidR="000B5C1B" w:rsidRPr="00BB0C70">
        <w:rPr>
          <w:rFonts w:ascii="Arial" w:hAnsi="Arial" w:cs="Arial"/>
        </w:rPr>
        <w:t xml:space="preserve"> US experienced hyperinflation</w:t>
      </w:r>
      <w:r w:rsidR="00D13A02" w:rsidRPr="00BB0C70">
        <w:rPr>
          <w:rFonts w:ascii="Arial" w:hAnsi="Arial" w:cs="Arial"/>
        </w:rPr>
        <w:t xml:space="preserve"> and diamond </w:t>
      </w:r>
      <w:r w:rsidR="00EE0A2D">
        <w:rPr>
          <w:rFonts w:ascii="Arial" w:hAnsi="Arial" w:cs="Arial"/>
        </w:rPr>
        <w:t xml:space="preserve">price </w:t>
      </w:r>
      <w:r w:rsidR="00D13A02" w:rsidRPr="00BB0C70">
        <w:rPr>
          <w:rFonts w:ascii="Arial" w:hAnsi="Arial" w:cs="Arial"/>
        </w:rPr>
        <w:t>went up in a bubble</w:t>
      </w:r>
      <w:r w:rsidR="000B5C1B" w:rsidRPr="00BB0C70">
        <w:rPr>
          <w:rFonts w:ascii="Arial" w:hAnsi="Arial" w:cs="Arial"/>
        </w:rPr>
        <w:t xml:space="preserve">.  </w:t>
      </w:r>
      <w:r w:rsidR="00457726">
        <w:rPr>
          <w:rFonts w:ascii="Arial" w:hAnsi="Arial" w:cs="Arial"/>
        </w:rPr>
        <w:t xml:space="preserve">The chart </w:t>
      </w:r>
      <w:r w:rsidR="00FF43DE">
        <w:rPr>
          <w:rFonts w:ascii="Arial" w:hAnsi="Arial" w:cs="Arial"/>
        </w:rPr>
        <w:t>misled</w:t>
      </w:r>
      <w:r w:rsidR="000B5C1B" w:rsidRPr="00BB0C70">
        <w:rPr>
          <w:rFonts w:ascii="Arial" w:hAnsi="Arial" w:cs="Arial"/>
        </w:rPr>
        <w:t xml:space="preserve"> </w:t>
      </w:r>
      <w:r w:rsidR="00E2544B" w:rsidRPr="00BB0C70">
        <w:rPr>
          <w:rFonts w:ascii="Arial" w:hAnsi="Arial" w:cs="Arial"/>
        </w:rPr>
        <w:t xml:space="preserve">the </w:t>
      </w:r>
      <w:r w:rsidR="00495657" w:rsidRPr="00BB0C70">
        <w:rPr>
          <w:rFonts w:ascii="Arial" w:hAnsi="Arial" w:cs="Arial"/>
        </w:rPr>
        <w:t xml:space="preserve">audience that </w:t>
      </w:r>
      <w:r w:rsidR="000B5C1B" w:rsidRPr="00BB0C70">
        <w:rPr>
          <w:rFonts w:ascii="Arial" w:hAnsi="Arial" w:cs="Arial"/>
        </w:rPr>
        <w:t xml:space="preserve">diamond price went down because </w:t>
      </w:r>
      <w:r w:rsidR="00883CD2">
        <w:rPr>
          <w:rFonts w:ascii="Arial" w:hAnsi="Arial" w:cs="Arial"/>
        </w:rPr>
        <w:t>less</w:t>
      </w:r>
      <w:r w:rsidR="00920997">
        <w:rPr>
          <w:rFonts w:ascii="Arial" w:hAnsi="Arial" w:cs="Arial"/>
        </w:rPr>
        <w:t xml:space="preserve"> </w:t>
      </w:r>
      <w:r w:rsidR="00AA76AB" w:rsidRPr="00BB0C70">
        <w:rPr>
          <w:rFonts w:ascii="Arial" w:hAnsi="Arial" w:cs="Arial"/>
        </w:rPr>
        <w:t xml:space="preserve">consumer </w:t>
      </w:r>
      <w:r w:rsidR="00E47C03" w:rsidRPr="00BB0C70">
        <w:rPr>
          <w:rFonts w:ascii="Arial" w:hAnsi="Arial" w:cs="Arial"/>
        </w:rPr>
        <w:t>demand</w:t>
      </w:r>
      <w:r w:rsidR="000B5C1B" w:rsidRPr="00BB0C70">
        <w:rPr>
          <w:rFonts w:ascii="Arial" w:hAnsi="Arial" w:cs="Arial"/>
        </w:rPr>
        <w:t xml:space="preserve">.  </w:t>
      </w:r>
      <w:r w:rsidR="0010104F">
        <w:rPr>
          <w:rFonts w:ascii="Arial" w:hAnsi="Arial" w:cs="Arial"/>
        </w:rPr>
        <w:t xml:space="preserve">However </w:t>
      </w:r>
      <w:r w:rsidR="009E11DD">
        <w:rPr>
          <w:rFonts w:ascii="Arial" w:hAnsi="Arial" w:cs="Arial"/>
        </w:rPr>
        <w:t>according to Nathan Yao</w:t>
      </w:r>
      <w:r w:rsidR="00D97BDE">
        <w:rPr>
          <w:rFonts w:ascii="Arial" w:hAnsi="Arial" w:cs="Arial"/>
        </w:rPr>
        <w:t>’s “Data Point” book</w:t>
      </w:r>
      <w:r w:rsidR="009E11DD">
        <w:rPr>
          <w:rFonts w:ascii="Arial" w:hAnsi="Arial" w:cs="Arial"/>
        </w:rPr>
        <w:t xml:space="preserve">, the </w:t>
      </w:r>
      <w:r w:rsidR="002D2251">
        <w:rPr>
          <w:rFonts w:ascii="Arial" w:hAnsi="Arial" w:cs="Arial"/>
        </w:rPr>
        <w:t>visualization has entertainment aspect</w:t>
      </w:r>
      <w:r w:rsidR="009E11DD">
        <w:rPr>
          <w:rFonts w:ascii="Arial" w:hAnsi="Arial" w:cs="Arial"/>
        </w:rPr>
        <w:t xml:space="preserve">.  </w:t>
      </w:r>
      <w:r w:rsidR="002D2251">
        <w:rPr>
          <w:rFonts w:ascii="Arial" w:hAnsi="Arial" w:cs="Arial"/>
        </w:rPr>
        <w:t xml:space="preserve">In this case </w:t>
      </w:r>
      <w:r w:rsidR="00B33859">
        <w:rPr>
          <w:rFonts w:ascii="Arial" w:hAnsi="Arial" w:cs="Arial"/>
        </w:rPr>
        <w:t xml:space="preserve">a </w:t>
      </w:r>
      <w:r w:rsidR="009335FB">
        <w:rPr>
          <w:rFonts w:ascii="Arial" w:hAnsi="Arial" w:cs="Arial"/>
        </w:rPr>
        <w:t>chart junk can grab attention</w:t>
      </w:r>
      <w:r w:rsidR="004663F4">
        <w:rPr>
          <w:rFonts w:ascii="Arial" w:hAnsi="Arial" w:cs="Arial"/>
        </w:rPr>
        <w:t xml:space="preserve">, engage/entertain </w:t>
      </w:r>
      <w:r w:rsidR="00DA676B">
        <w:rPr>
          <w:rFonts w:ascii="Arial" w:hAnsi="Arial" w:cs="Arial"/>
        </w:rPr>
        <w:t>audience,</w:t>
      </w:r>
      <w:r w:rsidR="009335FB">
        <w:rPr>
          <w:rFonts w:ascii="Arial" w:hAnsi="Arial" w:cs="Arial"/>
        </w:rPr>
        <w:t xml:space="preserve"> </w:t>
      </w:r>
      <w:r w:rsidR="00864A68">
        <w:rPr>
          <w:rFonts w:ascii="Arial" w:hAnsi="Arial" w:cs="Arial"/>
        </w:rPr>
        <w:t xml:space="preserve">and people tend to remember </w:t>
      </w:r>
      <w:r w:rsidR="008277A9">
        <w:rPr>
          <w:rFonts w:ascii="Arial" w:hAnsi="Arial" w:cs="Arial"/>
        </w:rPr>
        <w:t>it</w:t>
      </w:r>
      <w:r w:rsidR="00864A68">
        <w:rPr>
          <w:rFonts w:ascii="Arial" w:hAnsi="Arial" w:cs="Arial"/>
        </w:rPr>
        <w:t>.</w:t>
      </w:r>
      <w:r w:rsidR="002E240C">
        <w:rPr>
          <w:rFonts w:ascii="Arial" w:hAnsi="Arial" w:cs="Arial"/>
        </w:rPr>
        <w:t xml:space="preserve">  </w:t>
      </w:r>
    </w:p>
    <w:p w:rsidR="00FB197C" w:rsidRPr="00BB0C70" w:rsidRDefault="00FB197C" w:rsidP="004E5C53">
      <w:pPr>
        <w:pStyle w:val="ListParagraph"/>
        <w:widowControl w:val="0"/>
        <w:autoSpaceDE w:val="0"/>
        <w:autoSpaceDN w:val="0"/>
        <w:adjustRightInd w:val="0"/>
        <w:rPr>
          <w:rFonts w:ascii="Arial" w:hAnsi="Arial" w:cs="Arial"/>
        </w:rPr>
      </w:pPr>
    </w:p>
    <w:p w:rsidR="001558AC" w:rsidRPr="00BB0C70" w:rsidRDefault="001558AC" w:rsidP="004E5C53">
      <w:pPr>
        <w:pStyle w:val="ListParagraph"/>
        <w:widowControl w:val="0"/>
        <w:autoSpaceDE w:val="0"/>
        <w:autoSpaceDN w:val="0"/>
        <w:adjustRightInd w:val="0"/>
        <w:rPr>
          <w:rFonts w:ascii="Arial" w:hAnsi="Arial" w:cs="Arial"/>
        </w:rPr>
      </w:pPr>
      <w:r w:rsidRPr="00BB0C70">
        <w:rPr>
          <w:rFonts w:ascii="Arial" w:hAnsi="Arial" w:cs="Arial"/>
        </w:rPr>
        <w:t xml:space="preserve">[1] </w:t>
      </w:r>
      <w:hyperlink r:id="rId8" w:history="1">
        <w:r w:rsidR="00D66360" w:rsidRPr="00BB0C70">
          <w:rPr>
            <w:rStyle w:val="Hyperlink"/>
            <w:rFonts w:ascii="Arial" w:hAnsi="Arial" w:cs="Arial"/>
          </w:rPr>
          <w:t>http://dirkmjk.nl/nl/2013/10/chart-junk</w:t>
        </w:r>
      </w:hyperlink>
    </w:p>
    <w:p w:rsidR="00D66360" w:rsidRPr="00BB0C70" w:rsidRDefault="00D66360" w:rsidP="004E5C53">
      <w:pPr>
        <w:pStyle w:val="ListParagraph"/>
        <w:widowControl w:val="0"/>
        <w:autoSpaceDE w:val="0"/>
        <w:autoSpaceDN w:val="0"/>
        <w:adjustRightInd w:val="0"/>
        <w:rPr>
          <w:rFonts w:ascii="Arial" w:hAnsi="Arial" w:cs="Arial"/>
        </w:rPr>
      </w:pPr>
    </w:p>
    <w:p w:rsidR="00507100" w:rsidRPr="00D407FE" w:rsidRDefault="00D66360" w:rsidP="00D407FE">
      <w:pPr>
        <w:pStyle w:val="ListParagraph"/>
        <w:widowControl w:val="0"/>
        <w:autoSpaceDE w:val="0"/>
        <w:autoSpaceDN w:val="0"/>
        <w:adjustRightInd w:val="0"/>
        <w:rPr>
          <w:rFonts w:ascii="Arial" w:hAnsi="Arial" w:cs="Arial"/>
        </w:rPr>
      </w:pPr>
      <w:r w:rsidRPr="00BB0C70">
        <w:rPr>
          <w:rFonts w:ascii="Arial" w:hAnsi="Arial" w:cs="Arial"/>
        </w:rPr>
        <w:t xml:space="preserve">I redesigned it </w:t>
      </w:r>
      <w:r w:rsidR="00594C12" w:rsidRPr="00BB0C70">
        <w:rPr>
          <w:rFonts w:ascii="Arial" w:hAnsi="Arial" w:cs="Arial"/>
        </w:rPr>
        <w:t>with</w:t>
      </w:r>
      <w:r w:rsidRPr="00BB0C70">
        <w:rPr>
          <w:rFonts w:ascii="Arial" w:hAnsi="Arial" w:cs="Arial"/>
        </w:rPr>
        <w:t xml:space="preserve"> </w:t>
      </w:r>
      <w:r w:rsidR="00EF2858" w:rsidRPr="00BB0C70">
        <w:rPr>
          <w:rFonts w:ascii="Arial" w:hAnsi="Arial" w:cs="Arial"/>
        </w:rPr>
        <w:t xml:space="preserve">simpler </w:t>
      </w:r>
      <w:r w:rsidRPr="00BB0C70">
        <w:rPr>
          <w:rFonts w:ascii="Arial" w:hAnsi="Arial" w:cs="Arial"/>
        </w:rPr>
        <w:t>design</w:t>
      </w:r>
      <w:r w:rsidR="00D407FE">
        <w:rPr>
          <w:rFonts w:ascii="Arial" w:hAnsi="Arial" w:cs="Arial"/>
        </w:rPr>
        <w:t xml:space="preserve"> for business setting</w:t>
      </w:r>
      <w:r w:rsidRPr="00BB0C70">
        <w:rPr>
          <w:rFonts w:ascii="Arial" w:hAnsi="Arial" w:cs="Arial"/>
        </w:rPr>
        <w:t>.</w:t>
      </w:r>
      <w:r w:rsidR="000B5C1B" w:rsidRPr="00BB0C70">
        <w:rPr>
          <w:rFonts w:ascii="Arial" w:hAnsi="Arial" w:cs="Arial"/>
        </w:rPr>
        <w:t xml:space="preserve">  </w:t>
      </w:r>
      <w:r w:rsidR="002814B7" w:rsidRPr="00BB0C70">
        <w:rPr>
          <w:rFonts w:ascii="Arial" w:hAnsi="Arial" w:cs="Arial"/>
        </w:rPr>
        <w:t xml:space="preserve">The chart is easy to </w:t>
      </w:r>
      <w:r w:rsidR="001C60DB">
        <w:rPr>
          <w:rFonts w:ascii="Arial" w:hAnsi="Arial" w:cs="Arial"/>
        </w:rPr>
        <w:t>understand</w:t>
      </w:r>
      <w:r w:rsidR="002F5AF2">
        <w:rPr>
          <w:rFonts w:ascii="Arial" w:hAnsi="Arial" w:cs="Arial"/>
        </w:rPr>
        <w:t>.</w:t>
      </w:r>
      <w:r w:rsidR="00D407FE">
        <w:rPr>
          <w:rFonts w:ascii="Arial" w:hAnsi="Arial" w:cs="Arial"/>
        </w:rPr>
        <w:t xml:space="preserve"> </w:t>
      </w:r>
      <w:r w:rsidR="002814B7" w:rsidRPr="00D407FE">
        <w:rPr>
          <w:rFonts w:ascii="Arial" w:hAnsi="Arial" w:cs="Arial"/>
        </w:rPr>
        <w:t xml:space="preserve">The actual reason of diamond price </w:t>
      </w:r>
      <w:r w:rsidR="00507100" w:rsidRPr="00D407FE">
        <w:rPr>
          <w:rFonts w:ascii="Arial" w:hAnsi="Arial" w:cs="Arial"/>
        </w:rPr>
        <w:t xml:space="preserve">went up and </w:t>
      </w:r>
      <w:r w:rsidR="002814B7" w:rsidRPr="00D407FE">
        <w:rPr>
          <w:rFonts w:ascii="Arial" w:hAnsi="Arial" w:cs="Arial"/>
        </w:rPr>
        <w:t xml:space="preserve">down is explained.  </w:t>
      </w:r>
      <w:r w:rsidR="004B55EC" w:rsidRPr="00D407FE">
        <w:rPr>
          <w:rFonts w:ascii="Arial" w:hAnsi="Arial" w:cs="Arial"/>
        </w:rPr>
        <w:lastRenderedPageBreak/>
        <w:t>Both x-axis and y-axis are cle</w:t>
      </w:r>
      <w:r w:rsidR="00503822" w:rsidRPr="00D407FE">
        <w:rPr>
          <w:rFonts w:ascii="Arial" w:hAnsi="Arial" w:cs="Arial"/>
        </w:rPr>
        <w:t xml:space="preserve">arly labeled.  </w:t>
      </w:r>
      <w:r w:rsidR="00A64A63" w:rsidRPr="00D407FE">
        <w:rPr>
          <w:rFonts w:ascii="Arial" w:hAnsi="Arial" w:cs="Arial"/>
        </w:rPr>
        <w:t xml:space="preserve">The title explains what is </w:t>
      </w:r>
      <w:r w:rsidR="00142EA0" w:rsidRPr="00D407FE">
        <w:rPr>
          <w:rFonts w:ascii="Arial" w:hAnsi="Arial" w:cs="Arial"/>
        </w:rPr>
        <w:t xml:space="preserve">the </w:t>
      </w:r>
      <w:r w:rsidR="00A64A63" w:rsidRPr="00D407FE">
        <w:rPr>
          <w:rFonts w:ascii="Arial" w:hAnsi="Arial" w:cs="Arial"/>
        </w:rPr>
        <w:t>data</w:t>
      </w:r>
      <w:r w:rsidR="0076077A" w:rsidRPr="00D407FE">
        <w:rPr>
          <w:rFonts w:ascii="Arial" w:hAnsi="Arial" w:cs="Arial"/>
        </w:rPr>
        <w:t xml:space="preserve"> measured</w:t>
      </w:r>
      <w:r w:rsidR="003C226C" w:rsidRPr="00D407FE">
        <w:rPr>
          <w:rFonts w:ascii="Arial" w:hAnsi="Arial" w:cs="Arial"/>
        </w:rPr>
        <w:t>.</w:t>
      </w:r>
      <w:r w:rsidR="00A12E80">
        <w:rPr>
          <w:rFonts w:ascii="Arial" w:hAnsi="Arial" w:cs="Arial"/>
        </w:rPr>
        <w:t xml:space="preserve">  This chart is more suitable for business/professional settings.</w:t>
      </w:r>
    </w:p>
    <w:p w:rsidR="00337985" w:rsidRPr="00BB0C70" w:rsidRDefault="00337985" w:rsidP="004E5C53">
      <w:pPr>
        <w:pStyle w:val="ListParagraph"/>
        <w:widowControl w:val="0"/>
        <w:autoSpaceDE w:val="0"/>
        <w:autoSpaceDN w:val="0"/>
        <w:adjustRightInd w:val="0"/>
        <w:rPr>
          <w:rFonts w:ascii="Arial" w:hAnsi="Arial" w:cs="Arial"/>
        </w:rPr>
      </w:pPr>
    </w:p>
    <w:p w:rsidR="002814B7" w:rsidRPr="00BB0C70" w:rsidRDefault="002814B7" w:rsidP="00337985">
      <w:pPr>
        <w:widowControl w:val="0"/>
        <w:autoSpaceDE w:val="0"/>
        <w:autoSpaceDN w:val="0"/>
        <w:adjustRightInd w:val="0"/>
        <w:rPr>
          <w:rFonts w:ascii="Arial" w:hAnsi="Arial" w:cs="Arial"/>
        </w:rPr>
      </w:pPr>
    </w:p>
    <w:p w:rsidR="008C01ED" w:rsidRPr="00BB0C70" w:rsidRDefault="008958AD" w:rsidP="008C01ED">
      <w:pPr>
        <w:pStyle w:val="ListParagraph"/>
        <w:keepNext/>
        <w:widowControl w:val="0"/>
        <w:autoSpaceDE w:val="0"/>
        <w:autoSpaceDN w:val="0"/>
        <w:adjustRightInd w:val="0"/>
        <w:rPr>
          <w:rFonts w:ascii="Arial" w:hAnsi="Arial" w:cs="Arial"/>
        </w:rPr>
      </w:pPr>
      <w:r w:rsidRPr="00BB0C70">
        <w:rPr>
          <w:rFonts w:ascii="Arial" w:hAnsi="Arial" w:cs="Arial"/>
          <w:noProof/>
          <w:lang w:eastAsia="zh-CN"/>
        </w:rPr>
        <w:drawing>
          <wp:inline distT="0" distB="0" distL="0" distR="0" wp14:anchorId="4BC765B2" wp14:editId="3B954344">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66360" w:rsidRPr="00BB0C70" w:rsidRDefault="008C01ED" w:rsidP="009F2F92">
      <w:pPr>
        <w:pStyle w:val="Caption"/>
        <w:ind w:left="720"/>
        <w:rPr>
          <w:rFonts w:ascii="Arial" w:hAnsi="Arial" w:cs="Arial"/>
          <w:sz w:val="24"/>
          <w:szCs w:val="24"/>
        </w:rPr>
      </w:pPr>
      <w:r w:rsidRPr="00BB0C70">
        <w:rPr>
          <w:rFonts w:ascii="Arial" w:hAnsi="Arial" w:cs="Arial"/>
          <w:sz w:val="24"/>
          <w:szCs w:val="24"/>
        </w:rPr>
        <w:t xml:space="preserve">Diamond price </w:t>
      </w:r>
      <w:r w:rsidR="00922D34" w:rsidRPr="00BB0C70">
        <w:rPr>
          <w:rFonts w:ascii="Arial" w:hAnsi="Arial" w:cs="Arial"/>
          <w:sz w:val="24"/>
          <w:szCs w:val="24"/>
        </w:rPr>
        <w:t xml:space="preserve">crashed </w:t>
      </w:r>
      <w:r w:rsidR="00FC103C" w:rsidRPr="00BB0C70">
        <w:rPr>
          <w:rFonts w:ascii="Arial" w:hAnsi="Arial" w:cs="Arial"/>
          <w:sz w:val="24"/>
          <w:szCs w:val="24"/>
        </w:rPr>
        <w:t>in 1981</w:t>
      </w:r>
      <w:r w:rsidR="005A49EB" w:rsidRPr="00BB0C70">
        <w:rPr>
          <w:rFonts w:ascii="Arial" w:hAnsi="Arial" w:cs="Arial"/>
          <w:sz w:val="24"/>
          <w:szCs w:val="24"/>
        </w:rPr>
        <w:t xml:space="preserve"> after bubble </w:t>
      </w:r>
      <w:r w:rsidR="003E3E60" w:rsidRPr="00BB0C70">
        <w:rPr>
          <w:rFonts w:ascii="Arial" w:hAnsi="Arial" w:cs="Arial"/>
          <w:sz w:val="24"/>
          <w:szCs w:val="24"/>
        </w:rPr>
        <w:t>burst</w:t>
      </w:r>
      <w:r w:rsidR="002814B7" w:rsidRPr="00BB0C70">
        <w:rPr>
          <w:rFonts w:ascii="Arial" w:hAnsi="Arial" w:cs="Arial"/>
          <w:sz w:val="24"/>
          <w:szCs w:val="24"/>
        </w:rPr>
        <w:t xml:space="preserve"> </w:t>
      </w:r>
      <w:r w:rsidR="00DE7F46">
        <w:rPr>
          <w:rFonts w:ascii="Arial" w:hAnsi="Arial" w:cs="Arial"/>
          <w:sz w:val="24"/>
          <w:szCs w:val="24"/>
        </w:rPr>
        <w:t xml:space="preserve">at </w:t>
      </w:r>
      <w:r w:rsidR="00215019" w:rsidRPr="00BB0C70">
        <w:rPr>
          <w:rFonts w:ascii="Arial" w:hAnsi="Arial" w:cs="Arial"/>
          <w:sz w:val="24"/>
          <w:szCs w:val="24"/>
        </w:rPr>
        <w:t>the end of</w:t>
      </w:r>
      <w:r w:rsidR="002814B7" w:rsidRPr="00BB0C70">
        <w:rPr>
          <w:rFonts w:ascii="Arial" w:hAnsi="Arial" w:cs="Arial"/>
          <w:sz w:val="24"/>
          <w:szCs w:val="24"/>
        </w:rPr>
        <w:t xml:space="preserve"> hyperinflation</w:t>
      </w:r>
    </w:p>
    <w:p w:rsidR="0002564B" w:rsidRPr="004F7FDA" w:rsidRDefault="0002564B" w:rsidP="004F7FDA">
      <w:pPr>
        <w:widowControl w:val="0"/>
        <w:autoSpaceDE w:val="0"/>
        <w:autoSpaceDN w:val="0"/>
        <w:adjustRightInd w:val="0"/>
        <w:rPr>
          <w:rFonts w:ascii="Arial" w:hAnsi="Arial" w:cs="Arial"/>
        </w:rPr>
      </w:pPr>
    </w:p>
    <w:p w:rsidR="00446BAE" w:rsidRPr="00BB0C70" w:rsidRDefault="00446BAE" w:rsidP="00446BAE">
      <w:pPr>
        <w:pStyle w:val="ListParagraph"/>
        <w:widowControl w:val="0"/>
        <w:autoSpaceDE w:val="0"/>
        <w:autoSpaceDN w:val="0"/>
        <w:adjustRightInd w:val="0"/>
        <w:rPr>
          <w:rFonts w:ascii="Arial" w:hAnsi="Arial" w:cs="Arial"/>
        </w:rPr>
      </w:pPr>
    </w:p>
    <w:p w:rsidR="00293DDA" w:rsidRPr="00474F3B" w:rsidRDefault="00956BC9" w:rsidP="008021C2">
      <w:pPr>
        <w:pStyle w:val="ListParagraph"/>
        <w:numPr>
          <w:ilvl w:val="0"/>
          <w:numId w:val="5"/>
        </w:numPr>
        <w:rPr>
          <w:rFonts w:ascii="Arial" w:hAnsi="Arial" w:cs="Arial"/>
          <w:b/>
        </w:rPr>
      </w:pPr>
      <w:r w:rsidRPr="00474F3B">
        <w:rPr>
          <w:rFonts w:ascii="Arial" w:hAnsi="Arial" w:cs="Arial"/>
          <w:b/>
        </w:rPr>
        <w:t xml:space="preserve">Bar chart </w:t>
      </w:r>
      <w:r w:rsidR="000E629F" w:rsidRPr="00474F3B">
        <w:rPr>
          <w:rFonts w:ascii="Arial" w:hAnsi="Arial" w:cs="Arial"/>
          <w:b/>
        </w:rPr>
        <w:t xml:space="preserve">of </w:t>
      </w:r>
      <w:r w:rsidR="009677C1" w:rsidRPr="00474F3B">
        <w:rPr>
          <w:rFonts w:ascii="Arial" w:hAnsi="Arial" w:cs="Arial"/>
          <w:b/>
        </w:rPr>
        <w:t>predicting</w:t>
      </w:r>
      <w:r w:rsidR="000E629F" w:rsidRPr="00474F3B">
        <w:rPr>
          <w:rFonts w:ascii="Arial" w:hAnsi="Arial" w:cs="Arial"/>
          <w:b/>
        </w:rPr>
        <w:t xml:space="preserve"> user errors </w:t>
      </w:r>
      <w:r w:rsidR="00137C02" w:rsidRPr="00474F3B">
        <w:rPr>
          <w:rFonts w:ascii="Arial" w:hAnsi="Arial" w:cs="Arial"/>
          <w:b/>
        </w:rPr>
        <w:t>per</w:t>
      </w:r>
      <w:r w:rsidR="000E629F" w:rsidRPr="00474F3B">
        <w:rPr>
          <w:rFonts w:ascii="Arial" w:hAnsi="Arial" w:cs="Arial"/>
          <w:b/>
        </w:rPr>
        <w:t xml:space="preserve"> error types</w:t>
      </w:r>
    </w:p>
    <w:p w:rsidR="0094701B" w:rsidRPr="00BB0C70" w:rsidRDefault="0094701B" w:rsidP="0094701B">
      <w:pPr>
        <w:pStyle w:val="ListParagraph"/>
        <w:rPr>
          <w:rFonts w:ascii="Arial" w:hAnsi="Arial" w:cs="Arial"/>
        </w:rPr>
      </w:pPr>
      <w:r>
        <w:rPr>
          <w:rFonts w:ascii="Arial" w:hAnsi="Arial" w:cs="Arial"/>
        </w:rPr>
        <w:t xml:space="preserve">Dataset:    </w:t>
      </w:r>
      <w:r w:rsidRPr="0094701B">
        <w:rPr>
          <w:rFonts w:ascii="Arial" w:hAnsi="Arial" w:cs="Arial"/>
        </w:rPr>
        <w:t>Mock1477271919_170291.csv</w:t>
      </w:r>
    </w:p>
    <w:p w:rsidR="00ED4876" w:rsidRPr="00BB0C70" w:rsidRDefault="00ED4876" w:rsidP="00ED4876">
      <w:pPr>
        <w:pStyle w:val="ListParagraph"/>
        <w:rPr>
          <w:rFonts w:ascii="Arial" w:hAnsi="Arial" w:cs="Arial"/>
        </w:rPr>
      </w:pPr>
    </w:p>
    <w:p w:rsidR="000E629F" w:rsidRPr="00BB0C70" w:rsidRDefault="000E629F" w:rsidP="000E629F">
      <w:pPr>
        <w:pStyle w:val="ListParagraph"/>
        <w:numPr>
          <w:ilvl w:val="0"/>
          <w:numId w:val="4"/>
        </w:numPr>
        <w:rPr>
          <w:rFonts w:ascii="Arial" w:hAnsi="Arial" w:cs="Arial"/>
        </w:rPr>
      </w:pPr>
      <w:r w:rsidRPr="00BB0C70">
        <w:rPr>
          <w:rFonts w:ascii="Arial" w:hAnsi="Arial" w:cs="Arial"/>
        </w:rPr>
        <w:t>What the data is</w:t>
      </w:r>
      <w:r w:rsidR="00F14A4A" w:rsidRPr="00BB0C70">
        <w:rPr>
          <w:rFonts w:ascii="Arial" w:hAnsi="Arial" w:cs="Arial"/>
        </w:rPr>
        <w:t>:</w:t>
      </w:r>
    </w:p>
    <w:p w:rsidR="00ED4876" w:rsidRPr="0094701B" w:rsidRDefault="00950EEB" w:rsidP="0001579B">
      <w:pPr>
        <w:pStyle w:val="ListParagraph"/>
        <w:ind w:left="1440"/>
        <w:rPr>
          <w:rFonts w:ascii="Arial" w:hAnsi="Arial" w:cs="Arial"/>
        </w:rPr>
      </w:pPr>
      <w:r>
        <w:rPr>
          <w:rFonts w:ascii="Arial" w:hAnsi="Arial" w:cs="Arial"/>
        </w:rPr>
        <w:t>This is data</w:t>
      </w:r>
      <w:r w:rsidR="00DE2B68" w:rsidRPr="00BB0C70">
        <w:rPr>
          <w:rFonts w:ascii="Arial" w:hAnsi="Arial" w:cs="Arial"/>
        </w:rPr>
        <w:t>set of user errors</w:t>
      </w:r>
      <w:r w:rsidR="00C421D8" w:rsidRPr="00BB0C70">
        <w:rPr>
          <w:rFonts w:ascii="Arial" w:hAnsi="Arial" w:cs="Arial"/>
        </w:rPr>
        <w:t xml:space="preserve"> from</w:t>
      </w:r>
      <w:r w:rsidR="00F16E1A">
        <w:rPr>
          <w:rFonts w:ascii="Arial" w:hAnsi="Arial" w:cs="Arial"/>
        </w:rPr>
        <w:t xml:space="preserve"> </w:t>
      </w:r>
      <w:r w:rsidR="009167A1">
        <w:rPr>
          <w:rFonts w:ascii="Arial" w:hAnsi="Arial" w:cs="Arial"/>
        </w:rPr>
        <w:t>server</w:t>
      </w:r>
      <w:r w:rsidR="00C421D8" w:rsidRPr="00BB0C70">
        <w:rPr>
          <w:rFonts w:ascii="Arial" w:hAnsi="Arial" w:cs="Arial"/>
        </w:rPr>
        <w:t xml:space="preserve"> log files</w:t>
      </w:r>
      <w:r w:rsidR="00935F30">
        <w:rPr>
          <w:rFonts w:ascii="Arial" w:hAnsi="Arial" w:cs="Arial"/>
        </w:rPr>
        <w:t xml:space="preserve"> from mock domain</w:t>
      </w:r>
      <w:r w:rsidR="002977F0" w:rsidRPr="00BB0C70">
        <w:rPr>
          <w:rFonts w:ascii="Arial" w:hAnsi="Arial" w:cs="Arial"/>
        </w:rPr>
        <w:t>.</w:t>
      </w:r>
      <w:r w:rsidR="000444AC" w:rsidRPr="00BB0C70">
        <w:rPr>
          <w:rFonts w:ascii="Arial" w:hAnsi="Arial" w:cs="Arial"/>
        </w:rPr>
        <w:t xml:space="preserve"> </w:t>
      </w:r>
      <w:r w:rsidR="0001579B">
        <w:rPr>
          <w:rFonts w:ascii="Arial" w:hAnsi="Arial" w:cs="Arial"/>
        </w:rPr>
        <w:t xml:space="preserve">I </w:t>
      </w:r>
      <w:r w:rsidR="00C10BC6">
        <w:rPr>
          <w:rFonts w:ascii="Arial" w:hAnsi="Arial" w:cs="Arial"/>
        </w:rPr>
        <w:t>export</w:t>
      </w:r>
      <w:r w:rsidR="00D7601E">
        <w:rPr>
          <w:rFonts w:ascii="Arial" w:hAnsi="Arial" w:cs="Arial"/>
        </w:rPr>
        <w:t>ed</w:t>
      </w:r>
      <w:r w:rsidR="0001579B">
        <w:rPr>
          <w:rFonts w:ascii="Arial" w:hAnsi="Arial" w:cs="Arial"/>
        </w:rPr>
        <w:t xml:space="preserve"> the csv file </w:t>
      </w:r>
      <w:r w:rsidR="00761AA6">
        <w:rPr>
          <w:rFonts w:ascii="Arial" w:hAnsi="Arial" w:cs="Arial"/>
        </w:rPr>
        <w:t xml:space="preserve">from </w:t>
      </w:r>
      <w:r w:rsidR="00DD6633">
        <w:rPr>
          <w:rFonts w:ascii="Arial" w:hAnsi="Arial" w:cs="Arial"/>
        </w:rPr>
        <w:t>a mock domain</w:t>
      </w:r>
      <w:r w:rsidR="00CA2F22">
        <w:rPr>
          <w:rFonts w:ascii="Arial" w:hAnsi="Arial" w:cs="Arial"/>
        </w:rPr>
        <w:t xml:space="preserve"> at work</w:t>
      </w:r>
      <w:r w:rsidR="0001579B">
        <w:rPr>
          <w:rFonts w:ascii="Arial" w:hAnsi="Arial" w:cs="Arial"/>
        </w:rPr>
        <w:t>.</w:t>
      </w:r>
      <w:r w:rsidR="00161D7C">
        <w:rPr>
          <w:rFonts w:ascii="Arial" w:hAnsi="Arial" w:cs="Arial"/>
        </w:rPr>
        <w:t xml:space="preserve">  It is not real client data.</w:t>
      </w:r>
    </w:p>
    <w:p w:rsidR="000E629F" w:rsidRPr="00BB0C70" w:rsidRDefault="000E629F" w:rsidP="000E629F">
      <w:pPr>
        <w:pStyle w:val="ListParagraph"/>
        <w:ind w:left="1440"/>
        <w:rPr>
          <w:rFonts w:ascii="Arial" w:hAnsi="Arial" w:cs="Arial"/>
        </w:rPr>
      </w:pPr>
    </w:p>
    <w:p w:rsidR="000E629F" w:rsidRPr="00BB0C70" w:rsidRDefault="000E629F" w:rsidP="000E629F">
      <w:pPr>
        <w:pStyle w:val="ListParagraph"/>
        <w:numPr>
          <w:ilvl w:val="0"/>
          <w:numId w:val="4"/>
        </w:numPr>
        <w:rPr>
          <w:rFonts w:ascii="Arial" w:hAnsi="Arial" w:cs="Arial"/>
        </w:rPr>
      </w:pPr>
      <w:r w:rsidRPr="00BB0C70">
        <w:rPr>
          <w:rFonts w:ascii="Arial" w:hAnsi="Arial" w:cs="Arial"/>
        </w:rPr>
        <w:t>What story your visualization tells</w:t>
      </w:r>
      <w:r w:rsidR="00F14A4A" w:rsidRPr="00BB0C70">
        <w:rPr>
          <w:rFonts w:ascii="Arial" w:hAnsi="Arial" w:cs="Arial"/>
        </w:rPr>
        <w:t>:</w:t>
      </w:r>
    </w:p>
    <w:p w:rsidR="00065E8D" w:rsidRPr="00BB0C70" w:rsidRDefault="00065E8D" w:rsidP="00065E8D">
      <w:pPr>
        <w:pStyle w:val="ListParagraph"/>
        <w:ind w:left="1440"/>
        <w:rPr>
          <w:rFonts w:ascii="Arial" w:hAnsi="Arial" w:cs="Arial"/>
        </w:rPr>
      </w:pPr>
      <w:r w:rsidRPr="00BB0C70">
        <w:rPr>
          <w:rFonts w:ascii="Arial" w:hAnsi="Arial" w:cs="Arial"/>
        </w:rPr>
        <w:t xml:space="preserve">I created this plot using ggplot2 in R. This is a bar chart for prediction of user errors (y-axis) for each error types (x-axis).  The chart shows </w:t>
      </w:r>
      <w:r w:rsidR="00E877BC" w:rsidRPr="00BB0C70">
        <w:rPr>
          <w:rFonts w:ascii="Arial" w:hAnsi="Arial" w:cs="Arial"/>
        </w:rPr>
        <w:t xml:space="preserve">the </w:t>
      </w:r>
      <w:r w:rsidRPr="00BB0C70">
        <w:rPr>
          <w:rFonts w:ascii="Arial" w:hAnsi="Arial" w:cs="Arial"/>
        </w:rPr>
        <w:t>number of correct prediction</w:t>
      </w:r>
      <w:r w:rsidR="00AB7D06">
        <w:rPr>
          <w:rFonts w:ascii="Arial" w:hAnsi="Arial" w:cs="Arial"/>
        </w:rPr>
        <w:t>s</w:t>
      </w:r>
      <w:r w:rsidRPr="00BB0C70">
        <w:rPr>
          <w:rFonts w:ascii="Arial" w:hAnsi="Arial" w:cs="Arial"/>
        </w:rPr>
        <w:t xml:space="preserve"> in color green vs </w:t>
      </w:r>
      <w:r w:rsidR="00043B2E" w:rsidRPr="00BB0C70">
        <w:rPr>
          <w:rFonts w:ascii="Arial" w:hAnsi="Arial" w:cs="Arial"/>
        </w:rPr>
        <w:t xml:space="preserve">the </w:t>
      </w:r>
      <w:r w:rsidRPr="00BB0C70">
        <w:rPr>
          <w:rFonts w:ascii="Arial" w:hAnsi="Arial" w:cs="Arial"/>
        </w:rPr>
        <w:t>number of wrong prediction</w:t>
      </w:r>
      <w:r w:rsidR="008F3CEC">
        <w:rPr>
          <w:rFonts w:ascii="Arial" w:hAnsi="Arial" w:cs="Arial"/>
        </w:rPr>
        <w:t>s</w:t>
      </w:r>
      <w:r w:rsidRPr="00BB0C70">
        <w:rPr>
          <w:rFonts w:ascii="Arial" w:hAnsi="Arial" w:cs="Arial"/>
        </w:rPr>
        <w:t xml:space="preserve"> in color red. There are 133 rows of data</w:t>
      </w:r>
      <w:r w:rsidR="003461E0" w:rsidRPr="00BB0C70">
        <w:rPr>
          <w:rFonts w:ascii="Arial" w:hAnsi="Arial" w:cs="Arial"/>
        </w:rPr>
        <w:t xml:space="preserve"> in </w:t>
      </w:r>
      <w:r w:rsidR="00F5134C">
        <w:rPr>
          <w:rFonts w:ascii="Arial" w:hAnsi="Arial" w:cs="Arial"/>
        </w:rPr>
        <w:t xml:space="preserve">the </w:t>
      </w:r>
      <w:r w:rsidR="003461E0" w:rsidRPr="00BB0C70">
        <w:rPr>
          <w:rFonts w:ascii="Arial" w:hAnsi="Arial" w:cs="Arial"/>
        </w:rPr>
        <w:t>csv</w:t>
      </w:r>
      <w:r w:rsidRPr="00BB0C70">
        <w:rPr>
          <w:rFonts w:ascii="Arial" w:hAnsi="Arial" w:cs="Arial"/>
        </w:rPr>
        <w:t>.</w:t>
      </w:r>
    </w:p>
    <w:p w:rsidR="000E629F" w:rsidRPr="00BB0C70" w:rsidRDefault="000E629F" w:rsidP="000E629F">
      <w:pPr>
        <w:pStyle w:val="ListParagraph"/>
        <w:rPr>
          <w:rFonts w:ascii="Arial" w:hAnsi="Arial" w:cs="Arial"/>
        </w:rPr>
      </w:pPr>
    </w:p>
    <w:p w:rsidR="000E629F" w:rsidRPr="00BB0C70" w:rsidRDefault="000E629F" w:rsidP="000E629F">
      <w:pPr>
        <w:pStyle w:val="ListParagraph"/>
        <w:ind w:left="1440"/>
        <w:rPr>
          <w:rFonts w:ascii="Arial" w:hAnsi="Arial" w:cs="Arial"/>
        </w:rPr>
      </w:pPr>
    </w:p>
    <w:p w:rsidR="007553C6" w:rsidRPr="00BB0C70" w:rsidRDefault="000E629F" w:rsidP="000444AC">
      <w:pPr>
        <w:pStyle w:val="ListParagraph"/>
        <w:numPr>
          <w:ilvl w:val="0"/>
          <w:numId w:val="4"/>
        </w:numPr>
        <w:rPr>
          <w:rFonts w:ascii="Arial" w:hAnsi="Arial" w:cs="Arial"/>
        </w:rPr>
      </w:pPr>
      <w:r w:rsidRPr="00BB0C70">
        <w:rPr>
          <w:rFonts w:ascii="Arial" w:hAnsi="Arial" w:cs="Arial"/>
        </w:rPr>
        <w:lastRenderedPageBreak/>
        <w:t>A jpeg or screen capture of each of your visuals</w:t>
      </w:r>
      <w:r w:rsidR="000444AC" w:rsidRPr="00BB0C70">
        <w:rPr>
          <w:rFonts w:ascii="Arial" w:hAnsi="Arial" w:cs="Arial"/>
        </w:rPr>
        <w:t>:</w:t>
      </w:r>
      <w:r w:rsidR="006B13A1" w:rsidRPr="006B13A1">
        <w:rPr>
          <w:noProof/>
          <w:lang w:eastAsia="zh-CN"/>
        </w:rPr>
        <w:t xml:space="preserve"> </w:t>
      </w:r>
      <w:r w:rsidR="006B13A1">
        <w:rPr>
          <w:noProof/>
          <w:lang w:eastAsia="zh-CN"/>
        </w:rPr>
        <w:drawing>
          <wp:inline distT="0" distB="0" distL="0" distR="0" wp14:anchorId="3A3F27CF" wp14:editId="6C38E8D6">
            <wp:extent cx="5943600" cy="46964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96460"/>
                    </a:xfrm>
                    <a:prstGeom prst="rect">
                      <a:avLst/>
                    </a:prstGeom>
                  </pic:spPr>
                </pic:pic>
              </a:graphicData>
            </a:graphic>
          </wp:inline>
        </w:drawing>
      </w:r>
    </w:p>
    <w:p w:rsidR="00956BC9" w:rsidRPr="00BB0C70" w:rsidRDefault="00956BC9" w:rsidP="00956BC9">
      <w:pPr>
        <w:pStyle w:val="ListParagraph"/>
        <w:rPr>
          <w:rFonts w:ascii="Arial" w:hAnsi="Arial" w:cs="Arial"/>
        </w:rPr>
      </w:pPr>
    </w:p>
    <w:p w:rsidR="00D803ED" w:rsidRDefault="00E0683E" w:rsidP="00956BC9">
      <w:pPr>
        <w:pStyle w:val="ListParagraph"/>
        <w:rPr>
          <w:rFonts w:ascii="Arial" w:hAnsi="Arial" w:cs="Arial"/>
        </w:rPr>
      </w:pPr>
      <w:r w:rsidRPr="00BB0C70">
        <w:rPr>
          <w:rFonts w:ascii="Arial" w:hAnsi="Arial" w:cs="Arial"/>
          <w:noProof/>
          <w:lang w:eastAsia="zh-CN"/>
        </w:rPr>
        <w:lastRenderedPageBreak/>
        <w:drawing>
          <wp:inline distT="0" distB="0" distL="0" distR="0" wp14:anchorId="4D2CBB68" wp14:editId="0981A81F">
            <wp:extent cx="5943600" cy="470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05350"/>
                    </a:xfrm>
                    <a:prstGeom prst="rect">
                      <a:avLst/>
                    </a:prstGeom>
                  </pic:spPr>
                </pic:pic>
              </a:graphicData>
            </a:graphic>
          </wp:inline>
        </w:drawing>
      </w:r>
    </w:p>
    <w:p w:rsidR="00EC7605" w:rsidRPr="00BB0C70" w:rsidRDefault="00EC7605" w:rsidP="00956BC9">
      <w:pPr>
        <w:pStyle w:val="ListParagraph"/>
        <w:rPr>
          <w:rFonts w:ascii="Arial" w:hAnsi="Arial" w:cs="Arial"/>
        </w:rPr>
      </w:pPr>
    </w:p>
    <w:p w:rsidR="00576736" w:rsidRPr="002E2B46" w:rsidRDefault="00B613A5" w:rsidP="008021C2">
      <w:pPr>
        <w:pStyle w:val="ListParagraph"/>
        <w:numPr>
          <w:ilvl w:val="0"/>
          <w:numId w:val="5"/>
        </w:numPr>
        <w:rPr>
          <w:rFonts w:ascii="Arial" w:hAnsi="Arial" w:cs="Arial"/>
          <w:b/>
        </w:rPr>
      </w:pPr>
      <w:r w:rsidRPr="002E2B46">
        <w:rPr>
          <w:rFonts w:ascii="Arial" w:hAnsi="Arial" w:cs="Arial"/>
          <w:b/>
        </w:rPr>
        <w:t>World map</w:t>
      </w:r>
      <w:r w:rsidR="00CF4457" w:rsidRPr="002E2B46">
        <w:rPr>
          <w:rFonts w:ascii="Arial" w:hAnsi="Arial" w:cs="Arial"/>
          <w:b/>
        </w:rPr>
        <w:t xml:space="preserve"> of 201</w:t>
      </w:r>
      <w:r w:rsidR="0035760D" w:rsidRPr="002E2B46">
        <w:rPr>
          <w:rFonts w:ascii="Arial" w:hAnsi="Arial" w:cs="Arial"/>
          <w:b/>
        </w:rPr>
        <w:t xml:space="preserve">5 </w:t>
      </w:r>
      <w:r w:rsidR="000E450A" w:rsidRPr="002E2B46">
        <w:rPr>
          <w:rFonts w:ascii="Arial" w:hAnsi="Arial" w:cs="Arial"/>
          <w:b/>
        </w:rPr>
        <w:t xml:space="preserve">International </w:t>
      </w:r>
      <w:r w:rsidR="0035760D" w:rsidRPr="002E2B46">
        <w:rPr>
          <w:rFonts w:ascii="Arial" w:hAnsi="Arial" w:cs="Arial"/>
          <w:b/>
        </w:rPr>
        <w:t xml:space="preserve">trade </w:t>
      </w:r>
    </w:p>
    <w:p w:rsidR="004C140C" w:rsidRDefault="004C140C" w:rsidP="004C140C">
      <w:pPr>
        <w:pStyle w:val="ListParagraph"/>
        <w:rPr>
          <w:rFonts w:ascii="Arial" w:hAnsi="Arial" w:cs="Arial"/>
        </w:rPr>
      </w:pPr>
      <w:r>
        <w:rPr>
          <w:rFonts w:ascii="Arial" w:hAnsi="Arial" w:cs="Arial"/>
        </w:rPr>
        <w:t xml:space="preserve">Dataset: </w:t>
      </w:r>
      <w:r w:rsidRPr="006D2391">
        <w:rPr>
          <w:rFonts w:ascii="Arial" w:hAnsi="Arial" w:cs="Arial"/>
        </w:rPr>
        <w:t>comtrade.csv</w:t>
      </w:r>
    </w:p>
    <w:p w:rsidR="004C140C" w:rsidRPr="00BB0C70" w:rsidRDefault="00B04340" w:rsidP="004C140C">
      <w:pPr>
        <w:pStyle w:val="ListParagraph"/>
        <w:rPr>
          <w:rFonts w:ascii="Arial" w:hAnsi="Arial" w:cs="Arial"/>
        </w:rPr>
      </w:pPr>
      <w:hyperlink r:id="rId12" w:history="1">
        <w:r w:rsidR="00B961D7" w:rsidRPr="003652AF">
          <w:rPr>
            <w:rStyle w:val="Hyperlink"/>
            <w:rFonts w:ascii="Arial" w:hAnsi="Arial" w:cs="Arial"/>
          </w:rPr>
          <w:t>http://comtrade.un.org/data</w:t>
        </w:r>
      </w:hyperlink>
      <w:r w:rsidR="00B961D7">
        <w:rPr>
          <w:rFonts w:ascii="Arial" w:hAnsi="Arial" w:cs="Arial"/>
        </w:rPr>
        <w:t xml:space="preserve"> </w:t>
      </w:r>
    </w:p>
    <w:p w:rsidR="00A21810" w:rsidRPr="00BB0C70" w:rsidRDefault="00A21810" w:rsidP="00A21810">
      <w:pPr>
        <w:pStyle w:val="ListParagraph"/>
        <w:rPr>
          <w:rFonts w:ascii="Arial" w:hAnsi="Arial" w:cs="Arial"/>
        </w:rPr>
      </w:pPr>
    </w:p>
    <w:p w:rsidR="000444AC" w:rsidRDefault="000444AC" w:rsidP="000444AC">
      <w:pPr>
        <w:pStyle w:val="ListParagraph"/>
        <w:numPr>
          <w:ilvl w:val="0"/>
          <w:numId w:val="4"/>
        </w:numPr>
        <w:rPr>
          <w:rFonts w:ascii="Arial" w:hAnsi="Arial" w:cs="Arial"/>
        </w:rPr>
      </w:pPr>
      <w:r w:rsidRPr="00BB0C70">
        <w:rPr>
          <w:rFonts w:ascii="Arial" w:hAnsi="Arial" w:cs="Arial"/>
        </w:rPr>
        <w:t>What the data is:</w:t>
      </w:r>
      <w:r w:rsidR="00CB15CD">
        <w:rPr>
          <w:rFonts w:ascii="Arial" w:hAnsi="Arial" w:cs="Arial"/>
        </w:rPr>
        <w:t xml:space="preserve"> </w:t>
      </w:r>
    </w:p>
    <w:p w:rsidR="00CB15CD" w:rsidRPr="00300994" w:rsidRDefault="00CB15CD" w:rsidP="00300994">
      <w:pPr>
        <w:pStyle w:val="ListParagraph"/>
        <w:ind w:left="1440"/>
        <w:rPr>
          <w:rFonts w:ascii="Arial" w:hAnsi="Arial" w:cs="Arial"/>
        </w:rPr>
      </w:pPr>
      <w:r>
        <w:rPr>
          <w:rFonts w:ascii="Arial" w:hAnsi="Arial" w:cs="Arial"/>
        </w:rPr>
        <w:t xml:space="preserve">This is data of international trade data </w:t>
      </w:r>
      <w:r w:rsidR="00966D1C">
        <w:rPr>
          <w:rFonts w:ascii="Arial" w:hAnsi="Arial" w:cs="Arial"/>
        </w:rPr>
        <w:t xml:space="preserve">from </w:t>
      </w:r>
      <w:r>
        <w:rPr>
          <w:rFonts w:ascii="Arial" w:hAnsi="Arial" w:cs="Arial"/>
        </w:rPr>
        <w:t>UN Department of Economic and social affairs</w:t>
      </w:r>
      <w:r w:rsidRPr="00300994">
        <w:rPr>
          <w:rFonts w:ascii="Arial" w:hAnsi="Arial" w:cs="Arial"/>
        </w:rPr>
        <w:t xml:space="preserve">.  The data </w:t>
      </w:r>
      <w:r w:rsidR="00B643ED" w:rsidRPr="00300994">
        <w:rPr>
          <w:rFonts w:ascii="Arial" w:hAnsi="Arial" w:cs="Arial"/>
        </w:rPr>
        <w:t>has</w:t>
      </w:r>
      <w:r w:rsidRPr="00300994">
        <w:rPr>
          <w:rFonts w:ascii="Arial" w:hAnsi="Arial" w:cs="Arial"/>
        </w:rPr>
        <w:t xml:space="preserve"> </w:t>
      </w:r>
      <w:r w:rsidR="00B643ED" w:rsidRPr="00300994">
        <w:rPr>
          <w:rFonts w:ascii="Arial" w:hAnsi="Arial" w:cs="Arial"/>
        </w:rPr>
        <w:t>all</w:t>
      </w:r>
      <w:r w:rsidRPr="00300994">
        <w:rPr>
          <w:rFonts w:ascii="Arial" w:hAnsi="Arial" w:cs="Arial"/>
        </w:rPr>
        <w:t xml:space="preserve"> </w:t>
      </w:r>
      <w:r w:rsidR="0024524E">
        <w:rPr>
          <w:rFonts w:ascii="Arial" w:hAnsi="Arial" w:cs="Arial"/>
        </w:rPr>
        <w:t>countries</w:t>
      </w:r>
      <w:r w:rsidR="00D040C3">
        <w:rPr>
          <w:rFonts w:ascii="Arial" w:hAnsi="Arial" w:cs="Arial"/>
        </w:rPr>
        <w:t xml:space="preserve">’ </w:t>
      </w:r>
      <w:r w:rsidR="00D32795" w:rsidRPr="00300994">
        <w:rPr>
          <w:rFonts w:ascii="Arial" w:hAnsi="Arial" w:cs="Arial"/>
        </w:rPr>
        <w:t>2015</w:t>
      </w:r>
      <w:r w:rsidR="006F13D3" w:rsidRPr="00300994">
        <w:rPr>
          <w:rFonts w:ascii="Arial" w:hAnsi="Arial" w:cs="Arial"/>
        </w:rPr>
        <w:t xml:space="preserve"> </w:t>
      </w:r>
      <w:r w:rsidRPr="00300994">
        <w:rPr>
          <w:rFonts w:ascii="Arial" w:hAnsi="Arial" w:cs="Arial"/>
        </w:rPr>
        <w:t xml:space="preserve">import and export in </w:t>
      </w:r>
      <w:r w:rsidR="00FE2699" w:rsidRPr="00300994">
        <w:rPr>
          <w:rFonts w:ascii="Arial" w:hAnsi="Arial" w:cs="Arial"/>
        </w:rPr>
        <w:t xml:space="preserve">US </w:t>
      </w:r>
      <w:r w:rsidRPr="00300994">
        <w:rPr>
          <w:rFonts w:ascii="Arial" w:hAnsi="Arial" w:cs="Arial"/>
        </w:rPr>
        <w:t>dollar</w:t>
      </w:r>
      <w:r w:rsidR="00FE2699" w:rsidRPr="00300994">
        <w:rPr>
          <w:rFonts w:ascii="Arial" w:hAnsi="Arial" w:cs="Arial"/>
        </w:rPr>
        <w:t>s</w:t>
      </w:r>
      <w:r w:rsidRPr="00300994">
        <w:rPr>
          <w:rFonts w:ascii="Arial" w:hAnsi="Arial" w:cs="Arial"/>
        </w:rPr>
        <w:t>.</w:t>
      </w:r>
      <w:r w:rsidR="00D867EC" w:rsidRPr="00300994">
        <w:rPr>
          <w:rFonts w:ascii="Arial" w:hAnsi="Arial" w:cs="Arial"/>
        </w:rPr>
        <w:t xml:space="preserve">  The csv has 361 rows of data.</w:t>
      </w:r>
    </w:p>
    <w:p w:rsidR="00041929" w:rsidRDefault="00041929" w:rsidP="00CB15CD">
      <w:pPr>
        <w:pStyle w:val="ListParagraph"/>
        <w:ind w:left="1440"/>
        <w:rPr>
          <w:rFonts w:ascii="Arial" w:hAnsi="Arial" w:cs="Arial"/>
        </w:rPr>
      </w:pPr>
    </w:p>
    <w:p w:rsidR="000444AC" w:rsidRPr="00BB0C70" w:rsidRDefault="000444AC" w:rsidP="000444AC">
      <w:pPr>
        <w:pStyle w:val="ListParagraph"/>
        <w:ind w:left="1440"/>
        <w:rPr>
          <w:rFonts w:ascii="Arial" w:hAnsi="Arial" w:cs="Arial"/>
        </w:rPr>
      </w:pPr>
    </w:p>
    <w:p w:rsidR="000444AC" w:rsidRDefault="000444AC" w:rsidP="000444AC">
      <w:pPr>
        <w:pStyle w:val="ListParagraph"/>
        <w:numPr>
          <w:ilvl w:val="0"/>
          <w:numId w:val="4"/>
        </w:numPr>
        <w:rPr>
          <w:rFonts w:ascii="Arial" w:hAnsi="Arial" w:cs="Arial"/>
        </w:rPr>
      </w:pPr>
      <w:r w:rsidRPr="00BB0C70">
        <w:rPr>
          <w:rFonts w:ascii="Arial" w:hAnsi="Arial" w:cs="Arial"/>
        </w:rPr>
        <w:t>What story your visualization tells:</w:t>
      </w:r>
    </w:p>
    <w:p w:rsidR="003B7782" w:rsidRPr="00BB0C70" w:rsidRDefault="00C01939" w:rsidP="003B7782">
      <w:pPr>
        <w:pStyle w:val="ListParagraph"/>
        <w:ind w:left="1440"/>
        <w:rPr>
          <w:rFonts w:ascii="Arial" w:hAnsi="Arial" w:cs="Arial"/>
        </w:rPr>
      </w:pPr>
      <w:r>
        <w:rPr>
          <w:rFonts w:ascii="Arial" w:hAnsi="Arial" w:cs="Arial"/>
        </w:rPr>
        <w:t>This graph is created in Tableau.  In 2015</w:t>
      </w:r>
      <w:r w:rsidR="00911537">
        <w:rPr>
          <w:rFonts w:ascii="Arial" w:hAnsi="Arial" w:cs="Arial"/>
        </w:rPr>
        <w:t>,</w:t>
      </w:r>
      <w:r>
        <w:rPr>
          <w:rFonts w:ascii="Arial" w:hAnsi="Arial" w:cs="Arial"/>
        </w:rPr>
        <w:t xml:space="preserve"> </w:t>
      </w:r>
      <w:r w:rsidR="003B7782">
        <w:rPr>
          <w:rFonts w:ascii="Arial" w:hAnsi="Arial" w:cs="Arial"/>
        </w:rPr>
        <w:t>US is the biggest importer</w:t>
      </w:r>
      <w:r w:rsidR="003A193B">
        <w:rPr>
          <w:rFonts w:ascii="Arial" w:hAnsi="Arial" w:cs="Arial"/>
        </w:rPr>
        <w:t xml:space="preserve"> and second largest exporter</w:t>
      </w:r>
      <w:r w:rsidR="003B7782">
        <w:rPr>
          <w:rFonts w:ascii="Arial" w:hAnsi="Arial" w:cs="Arial"/>
        </w:rPr>
        <w:t xml:space="preserve">.  China is biggest </w:t>
      </w:r>
      <w:r w:rsidR="003A193B">
        <w:rPr>
          <w:rFonts w:ascii="Arial" w:hAnsi="Arial" w:cs="Arial"/>
        </w:rPr>
        <w:t>exporter and</w:t>
      </w:r>
      <w:r>
        <w:rPr>
          <w:rFonts w:ascii="Arial" w:hAnsi="Arial" w:cs="Arial"/>
        </w:rPr>
        <w:t xml:space="preserve"> second largest importer.  </w:t>
      </w:r>
      <w:r w:rsidR="007D78C4">
        <w:rPr>
          <w:rFonts w:ascii="Arial" w:hAnsi="Arial" w:cs="Arial"/>
        </w:rPr>
        <w:t xml:space="preserve">In 2015 </w:t>
      </w:r>
      <w:r w:rsidR="00B544FB">
        <w:rPr>
          <w:rFonts w:ascii="Arial" w:hAnsi="Arial" w:cs="Arial"/>
        </w:rPr>
        <w:t xml:space="preserve">both </w:t>
      </w:r>
      <w:r w:rsidR="007D78C4">
        <w:rPr>
          <w:rFonts w:ascii="Arial" w:hAnsi="Arial" w:cs="Arial"/>
        </w:rPr>
        <w:t xml:space="preserve">US </w:t>
      </w:r>
      <w:r w:rsidR="00B544FB">
        <w:rPr>
          <w:rFonts w:ascii="Arial" w:hAnsi="Arial" w:cs="Arial"/>
        </w:rPr>
        <w:t xml:space="preserve">and China </w:t>
      </w:r>
      <w:r w:rsidR="001401FF">
        <w:rPr>
          <w:rFonts w:ascii="Arial" w:hAnsi="Arial" w:cs="Arial"/>
        </w:rPr>
        <w:t>have</w:t>
      </w:r>
      <w:r w:rsidR="007D78C4">
        <w:rPr>
          <w:rFonts w:ascii="Arial" w:hAnsi="Arial" w:cs="Arial"/>
        </w:rPr>
        <w:t xml:space="preserve"> over four</w:t>
      </w:r>
      <w:r w:rsidR="00095CD5">
        <w:rPr>
          <w:rFonts w:ascii="Arial" w:hAnsi="Arial" w:cs="Arial"/>
        </w:rPr>
        <w:t xml:space="preserve"> trilli</w:t>
      </w:r>
      <w:r w:rsidR="00BD34CB">
        <w:rPr>
          <w:rFonts w:ascii="Arial" w:hAnsi="Arial" w:cs="Arial"/>
        </w:rPr>
        <w:t xml:space="preserve">on </w:t>
      </w:r>
      <w:r w:rsidR="007D78C4">
        <w:rPr>
          <w:rFonts w:ascii="Arial" w:hAnsi="Arial" w:cs="Arial"/>
        </w:rPr>
        <w:t>dollars’ worth</w:t>
      </w:r>
      <w:r w:rsidR="00BD34CB">
        <w:rPr>
          <w:rFonts w:ascii="Arial" w:hAnsi="Arial" w:cs="Arial"/>
        </w:rPr>
        <w:t xml:space="preserve"> of international </w:t>
      </w:r>
      <w:r w:rsidR="00095CD5">
        <w:rPr>
          <w:rFonts w:ascii="Arial" w:hAnsi="Arial" w:cs="Arial"/>
        </w:rPr>
        <w:t>trade.</w:t>
      </w:r>
      <w:r w:rsidR="00B97772">
        <w:rPr>
          <w:rFonts w:ascii="Arial" w:hAnsi="Arial" w:cs="Arial"/>
        </w:rPr>
        <w:t xml:space="preserve">  This map shows </w:t>
      </w:r>
      <w:r w:rsidR="004D5282">
        <w:rPr>
          <w:rFonts w:ascii="Arial" w:hAnsi="Arial" w:cs="Arial"/>
        </w:rPr>
        <w:t>dollar amount</w:t>
      </w:r>
      <w:r w:rsidR="00B97772">
        <w:rPr>
          <w:rFonts w:ascii="Arial" w:hAnsi="Arial" w:cs="Arial"/>
        </w:rPr>
        <w:t xml:space="preserve"> of each </w:t>
      </w:r>
      <w:r w:rsidR="00144B01">
        <w:rPr>
          <w:rFonts w:ascii="Arial" w:hAnsi="Arial" w:cs="Arial"/>
        </w:rPr>
        <w:t>countries’</w:t>
      </w:r>
      <w:r w:rsidR="00B97772">
        <w:rPr>
          <w:rFonts w:ascii="Arial" w:hAnsi="Arial" w:cs="Arial"/>
        </w:rPr>
        <w:t xml:space="preserve"> international trade</w:t>
      </w:r>
      <w:r w:rsidR="00B77754">
        <w:rPr>
          <w:rFonts w:ascii="Arial" w:hAnsi="Arial" w:cs="Arial"/>
        </w:rPr>
        <w:t xml:space="preserve"> (sum of import and export)</w:t>
      </w:r>
      <w:r w:rsidR="00B97772">
        <w:rPr>
          <w:rFonts w:ascii="Arial" w:hAnsi="Arial" w:cs="Arial"/>
        </w:rPr>
        <w:t xml:space="preserve"> in </w:t>
      </w:r>
      <w:r w:rsidR="00465951">
        <w:rPr>
          <w:rFonts w:ascii="Arial" w:hAnsi="Arial" w:cs="Arial"/>
        </w:rPr>
        <w:t xml:space="preserve">the </w:t>
      </w:r>
      <w:r w:rsidR="00B97772">
        <w:rPr>
          <w:rFonts w:ascii="Arial" w:hAnsi="Arial" w:cs="Arial"/>
        </w:rPr>
        <w:t xml:space="preserve">global </w:t>
      </w:r>
      <w:r w:rsidR="008059EE">
        <w:rPr>
          <w:rFonts w:ascii="Arial" w:hAnsi="Arial" w:cs="Arial"/>
        </w:rPr>
        <w:t>economy</w:t>
      </w:r>
      <w:r w:rsidR="00B97772">
        <w:rPr>
          <w:rFonts w:ascii="Arial" w:hAnsi="Arial" w:cs="Arial"/>
        </w:rPr>
        <w:t>.</w:t>
      </w:r>
      <w:r w:rsidR="00F35D72">
        <w:rPr>
          <w:rFonts w:ascii="Arial" w:hAnsi="Arial" w:cs="Arial"/>
        </w:rPr>
        <w:t xml:space="preserve">  The darker green </w:t>
      </w:r>
      <w:r w:rsidR="006F35B6">
        <w:rPr>
          <w:rFonts w:ascii="Arial" w:hAnsi="Arial" w:cs="Arial"/>
        </w:rPr>
        <w:t xml:space="preserve">country </w:t>
      </w:r>
      <w:r w:rsidR="00F35D72">
        <w:rPr>
          <w:rFonts w:ascii="Arial" w:hAnsi="Arial" w:cs="Arial"/>
        </w:rPr>
        <w:t xml:space="preserve">has higher </w:t>
      </w:r>
      <w:r w:rsidR="001B48FC">
        <w:rPr>
          <w:rFonts w:ascii="Arial" w:hAnsi="Arial" w:cs="Arial"/>
        </w:rPr>
        <w:t xml:space="preserve">international trade </w:t>
      </w:r>
      <w:r w:rsidR="00D35B87">
        <w:rPr>
          <w:rFonts w:ascii="Arial" w:hAnsi="Arial" w:cs="Arial"/>
        </w:rPr>
        <w:t>dollars</w:t>
      </w:r>
      <w:r w:rsidR="00357A1D">
        <w:rPr>
          <w:rFonts w:ascii="Arial" w:hAnsi="Arial" w:cs="Arial"/>
        </w:rPr>
        <w:t xml:space="preserve"> </w:t>
      </w:r>
      <w:r w:rsidR="00F35D72">
        <w:rPr>
          <w:rFonts w:ascii="Arial" w:hAnsi="Arial" w:cs="Arial"/>
        </w:rPr>
        <w:t xml:space="preserve">than </w:t>
      </w:r>
      <w:r w:rsidR="00BE4B50">
        <w:rPr>
          <w:rFonts w:ascii="Arial" w:hAnsi="Arial" w:cs="Arial"/>
        </w:rPr>
        <w:t>lighter</w:t>
      </w:r>
      <w:r w:rsidR="00F35D72">
        <w:rPr>
          <w:rFonts w:ascii="Arial" w:hAnsi="Arial" w:cs="Arial"/>
        </w:rPr>
        <w:t xml:space="preserve"> green </w:t>
      </w:r>
      <w:r w:rsidR="003E7F42">
        <w:rPr>
          <w:rFonts w:ascii="Arial" w:hAnsi="Arial" w:cs="Arial"/>
        </w:rPr>
        <w:t>country</w:t>
      </w:r>
      <w:r w:rsidR="00F35D72">
        <w:rPr>
          <w:rFonts w:ascii="Arial" w:hAnsi="Arial" w:cs="Arial"/>
        </w:rPr>
        <w:t>.</w:t>
      </w:r>
      <w:r w:rsidR="00710A1C">
        <w:rPr>
          <w:rFonts w:ascii="Arial" w:hAnsi="Arial" w:cs="Arial"/>
        </w:rPr>
        <w:t xml:space="preserve"> </w:t>
      </w:r>
    </w:p>
    <w:p w:rsidR="000444AC" w:rsidRPr="00BB0C70" w:rsidRDefault="000444AC" w:rsidP="000444AC">
      <w:pPr>
        <w:pStyle w:val="ListParagraph"/>
        <w:ind w:left="1440"/>
        <w:rPr>
          <w:rFonts w:ascii="Arial" w:hAnsi="Arial" w:cs="Arial"/>
        </w:rPr>
      </w:pPr>
    </w:p>
    <w:p w:rsidR="000444AC" w:rsidRPr="00DD0A80" w:rsidRDefault="000444AC" w:rsidP="000444AC">
      <w:pPr>
        <w:pStyle w:val="ListParagraph"/>
        <w:numPr>
          <w:ilvl w:val="0"/>
          <w:numId w:val="4"/>
        </w:numPr>
        <w:rPr>
          <w:rFonts w:ascii="Arial" w:hAnsi="Arial" w:cs="Arial"/>
        </w:rPr>
      </w:pPr>
      <w:r w:rsidRPr="00BB0C70">
        <w:rPr>
          <w:rFonts w:ascii="Arial" w:hAnsi="Arial" w:cs="Arial"/>
        </w:rPr>
        <w:t>A jpeg or screen capture of each of your visuals:</w:t>
      </w:r>
      <w:r w:rsidR="00C020F5" w:rsidRPr="00C020F5">
        <w:rPr>
          <w:noProof/>
          <w:lang w:eastAsia="zh-CN"/>
        </w:rPr>
        <w:t xml:space="preserve"> </w:t>
      </w:r>
    </w:p>
    <w:p w:rsidR="00DD0A80" w:rsidRPr="00DD0A80" w:rsidRDefault="00DD0A80" w:rsidP="00DD0A80">
      <w:pPr>
        <w:rPr>
          <w:rFonts w:ascii="Arial" w:hAnsi="Arial" w:cs="Arial"/>
        </w:rPr>
      </w:pPr>
      <w:r w:rsidRPr="00DD0A80">
        <w:rPr>
          <w:rFonts w:ascii="Arial" w:hAnsi="Arial" w:cs="Arial"/>
          <w:noProof/>
          <w:lang w:eastAsia="zh-CN"/>
        </w:rPr>
        <w:drawing>
          <wp:inline distT="0" distB="0" distL="0" distR="0">
            <wp:extent cx="5943600" cy="3313778"/>
            <wp:effectExtent l="0" t="0" r="0" b="1270"/>
            <wp:docPr id="4" name="Picture 4" descr="C:\Users\lj015625\Desktop\DW Class\HW1\InternationT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j015625\Desktop\DW Class\HW1\InternationTrad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13778"/>
                    </a:xfrm>
                    <a:prstGeom prst="rect">
                      <a:avLst/>
                    </a:prstGeom>
                    <a:noFill/>
                    <a:ln>
                      <a:noFill/>
                    </a:ln>
                  </pic:spPr>
                </pic:pic>
              </a:graphicData>
            </a:graphic>
          </wp:inline>
        </w:drawing>
      </w:r>
    </w:p>
    <w:p w:rsidR="00B33546" w:rsidRPr="00B33546" w:rsidRDefault="00B33546" w:rsidP="00B33546">
      <w:pPr>
        <w:rPr>
          <w:rFonts w:ascii="Arial" w:hAnsi="Arial" w:cs="Arial"/>
        </w:rPr>
      </w:pPr>
    </w:p>
    <w:p w:rsidR="009C7A08" w:rsidRPr="009E26CA" w:rsidRDefault="009C7A08" w:rsidP="009E26CA">
      <w:pPr>
        <w:rPr>
          <w:rFonts w:ascii="Arial" w:hAnsi="Arial" w:cs="Arial"/>
        </w:rPr>
      </w:pPr>
    </w:p>
    <w:p w:rsidR="009C7A08" w:rsidRDefault="009C7A08" w:rsidP="009C7A08">
      <w:pPr>
        <w:pStyle w:val="ListParagraph"/>
        <w:ind w:left="1440"/>
        <w:rPr>
          <w:rFonts w:ascii="Arial" w:hAnsi="Arial" w:cs="Arial"/>
        </w:rPr>
      </w:pPr>
    </w:p>
    <w:p w:rsidR="009C7A08" w:rsidRPr="00BB0C70" w:rsidRDefault="009C7A08" w:rsidP="009C7A08">
      <w:pPr>
        <w:pStyle w:val="ListParagraph"/>
        <w:ind w:left="1440"/>
        <w:rPr>
          <w:rFonts w:ascii="Arial" w:hAnsi="Arial" w:cs="Arial"/>
        </w:rPr>
      </w:pPr>
    </w:p>
    <w:p w:rsidR="00A21810" w:rsidRPr="00BB0C70" w:rsidRDefault="00A21810" w:rsidP="00A21810">
      <w:pPr>
        <w:pStyle w:val="ListParagraph"/>
        <w:rPr>
          <w:rFonts w:ascii="Arial" w:hAnsi="Arial" w:cs="Arial"/>
        </w:rPr>
      </w:pPr>
    </w:p>
    <w:p w:rsidR="0066246A" w:rsidRPr="002E2B46" w:rsidRDefault="0066246A" w:rsidP="008021C2">
      <w:pPr>
        <w:pStyle w:val="ListParagraph"/>
        <w:numPr>
          <w:ilvl w:val="0"/>
          <w:numId w:val="5"/>
        </w:numPr>
        <w:rPr>
          <w:rFonts w:ascii="Arial" w:hAnsi="Arial" w:cs="Arial"/>
          <w:b/>
        </w:rPr>
      </w:pPr>
      <w:r w:rsidRPr="002E2B46">
        <w:rPr>
          <w:rFonts w:ascii="Arial" w:hAnsi="Arial" w:cs="Arial"/>
          <w:b/>
        </w:rPr>
        <w:t>Heat Map</w:t>
      </w:r>
      <w:r w:rsidR="003D300A" w:rsidRPr="002E2B46">
        <w:rPr>
          <w:rFonts w:ascii="Arial" w:hAnsi="Arial" w:cs="Arial"/>
          <w:b/>
        </w:rPr>
        <w:t xml:space="preserve"> of 2013-2014 NBA player</w:t>
      </w:r>
      <w:r w:rsidR="002E5894" w:rsidRPr="002E2B46">
        <w:rPr>
          <w:rFonts w:ascii="Arial" w:hAnsi="Arial" w:cs="Arial"/>
          <w:b/>
        </w:rPr>
        <w:t>s’</w:t>
      </w:r>
      <w:r w:rsidR="003D300A" w:rsidRPr="002E2B46">
        <w:rPr>
          <w:rFonts w:ascii="Arial" w:hAnsi="Arial" w:cs="Arial"/>
          <w:b/>
        </w:rPr>
        <w:t xml:space="preserve"> </w:t>
      </w:r>
      <w:r w:rsidR="000B0A87" w:rsidRPr="002E2B46">
        <w:rPr>
          <w:rFonts w:ascii="Arial" w:hAnsi="Arial" w:cs="Arial"/>
          <w:b/>
        </w:rPr>
        <w:t>Field Goal Percentage</w:t>
      </w:r>
    </w:p>
    <w:p w:rsidR="00DA4AAD" w:rsidRPr="00BB0C70" w:rsidRDefault="00DA4AAD" w:rsidP="00407C2B">
      <w:pPr>
        <w:ind w:firstLine="720"/>
        <w:rPr>
          <w:rFonts w:ascii="Arial" w:hAnsi="Arial" w:cs="Arial"/>
        </w:rPr>
      </w:pPr>
      <w:r w:rsidRPr="00BB0C70">
        <w:rPr>
          <w:rFonts w:ascii="Arial" w:hAnsi="Arial" w:cs="Arial"/>
        </w:rPr>
        <w:t xml:space="preserve">Dataset: </w:t>
      </w:r>
      <w:r w:rsidR="000B1B3E" w:rsidRPr="00BB0C70">
        <w:rPr>
          <w:rFonts w:ascii="Arial" w:hAnsi="Arial" w:cs="Arial"/>
        </w:rPr>
        <w:t>2013NBAPlayer.xlsx</w:t>
      </w:r>
    </w:p>
    <w:p w:rsidR="00B90082" w:rsidRPr="00BB0C70" w:rsidRDefault="00B04340" w:rsidP="00407C2B">
      <w:pPr>
        <w:ind w:left="720" w:firstLine="360"/>
        <w:rPr>
          <w:rFonts w:ascii="Arial" w:hAnsi="Arial" w:cs="Arial"/>
        </w:rPr>
      </w:pPr>
      <w:hyperlink r:id="rId14" w:history="1">
        <w:r w:rsidR="00AA0BF9" w:rsidRPr="00BB0C70">
          <w:rPr>
            <w:rStyle w:val="Hyperlink"/>
            <w:rFonts w:ascii="Arial" w:hAnsi="Arial" w:cs="Arial"/>
          </w:rPr>
          <w:t>https://www.statcrunch.com/app/index.php?dataid=1096769</w:t>
        </w:r>
      </w:hyperlink>
      <w:r w:rsidR="00AA0BF9" w:rsidRPr="00BB0C70">
        <w:rPr>
          <w:rFonts w:ascii="Arial" w:hAnsi="Arial" w:cs="Arial"/>
        </w:rPr>
        <w:t xml:space="preserve"> </w:t>
      </w:r>
    </w:p>
    <w:p w:rsidR="000E629F" w:rsidRPr="00BB0C70" w:rsidRDefault="000E629F" w:rsidP="00DA4AAD">
      <w:pPr>
        <w:ind w:left="360"/>
        <w:rPr>
          <w:rFonts w:ascii="Arial" w:hAnsi="Arial" w:cs="Arial"/>
        </w:rPr>
      </w:pPr>
    </w:p>
    <w:p w:rsidR="000E629F" w:rsidRPr="00BB0C70" w:rsidRDefault="000E629F" w:rsidP="000E629F">
      <w:pPr>
        <w:pStyle w:val="ListParagraph"/>
        <w:numPr>
          <w:ilvl w:val="0"/>
          <w:numId w:val="4"/>
        </w:numPr>
        <w:rPr>
          <w:rFonts w:ascii="Arial" w:hAnsi="Arial" w:cs="Arial"/>
        </w:rPr>
      </w:pPr>
      <w:r w:rsidRPr="00BB0C70">
        <w:rPr>
          <w:rFonts w:ascii="Arial" w:hAnsi="Arial" w:cs="Arial"/>
        </w:rPr>
        <w:t>What the data is</w:t>
      </w:r>
      <w:r w:rsidR="00EF3AB5" w:rsidRPr="00BB0C70">
        <w:rPr>
          <w:rFonts w:ascii="Arial" w:hAnsi="Arial" w:cs="Arial"/>
        </w:rPr>
        <w:t>:</w:t>
      </w:r>
    </w:p>
    <w:p w:rsidR="00B90082" w:rsidRPr="00BB0C70" w:rsidRDefault="00B90082" w:rsidP="00B90082">
      <w:pPr>
        <w:pStyle w:val="ListParagraph"/>
        <w:ind w:left="1440"/>
        <w:rPr>
          <w:rFonts w:ascii="Arial" w:hAnsi="Arial" w:cs="Arial"/>
        </w:rPr>
      </w:pPr>
      <w:r w:rsidRPr="00BB0C70">
        <w:rPr>
          <w:rFonts w:ascii="Arial" w:hAnsi="Arial" w:cs="Arial"/>
        </w:rPr>
        <w:t xml:space="preserve">This is a data set of NBA </w:t>
      </w:r>
      <w:r w:rsidR="00527FF1" w:rsidRPr="00BB0C70">
        <w:rPr>
          <w:rFonts w:ascii="Arial" w:hAnsi="Arial" w:cs="Arial"/>
        </w:rPr>
        <w:t>2013-2014 season</w:t>
      </w:r>
      <w:r w:rsidRPr="00BB0C70">
        <w:rPr>
          <w:rFonts w:ascii="Arial" w:hAnsi="Arial" w:cs="Arial"/>
        </w:rPr>
        <w:t xml:space="preserve"> player</w:t>
      </w:r>
      <w:r w:rsidR="00527FF1" w:rsidRPr="00BB0C70">
        <w:rPr>
          <w:rFonts w:ascii="Arial" w:hAnsi="Arial" w:cs="Arial"/>
        </w:rPr>
        <w:t>s’</w:t>
      </w:r>
      <w:r w:rsidRPr="00BB0C70">
        <w:rPr>
          <w:rFonts w:ascii="Arial" w:hAnsi="Arial" w:cs="Arial"/>
        </w:rPr>
        <w:t xml:space="preserve"> statistics. </w:t>
      </w:r>
      <w:r w:rsidR="00577A8C" w:rsidRPr="00BB0C70">
        <w:rPr>
          <w:rFonts w:ascii="Arial" w:hAnsi="Arial" w:cs="Arial"/>
        </w:rPr>
        <w:t xml:space="preserve">I </w:t>
      </w:r>
      <w:r w:rsidR="00700B2A" w:rsidRPr="00BB0C70">
        <w:rPr>
          <w:rFonts w:ascii="Arial" w:hAnsi="Arial" w:cs="Arial"/>
        </w:rPr>
        <w:t>found</w:t>
      </w:r>
      <w:r w:rsidR="00577A8C" w:rsidRPr="00BB0C70">
        <w:rPr>
          <w:rFonts w:ascii="Arial" w:hAnsi="Arial" w:cs="Arial"/>
        </w:rPr>
        <w:t xml:space="preserve"> this data from statcrunch.com website.</w:t>
      </w:r>
      <w:r w:rsidR="00104D96" w:rsidRPr="00BB0C70">
        <w:rPr>
          <w:rFonts w:ascii="Arial" w:hAnsi="Arial" w:cs="Arial"/>
        </w:rPr>
        <w:t xml:space="preserve">  The dataset has 343 rows of data.  Each row is a player’s statistics for the season.</w:t>
      </w:r>
      <w:r w:rsidR="00960353" w:rsidRPr="00BB0C70">
        <w:rPr>
          <w:rFonts w:ascii="Arial" w:hAnsi="Arial" w:cs="Arial"/>
        </w:rPr>
        <w:t xml:space="preserve">  </w:t>
      </w:r>
    </w:p>
    <w:p w:rsidR="000E629F" w:rsidRPr="00BB0C70" w:rsidRDefault="000E629F" w:rsidP="000E629F">
      <w:pPr>
        <w:pStyle w:val="ListParagraph"/>
        <w:ind w:left="1440"/>
        <w:rPr>
          <w:rFonts w:ascii="Arial" w:hAnsi="Arial" w:cs="Arial"/>
        </w:rPr>
      </w:pPr>
    </w:p>
    <w:p w:rsidR="000E629F" w:rsidRPr="00BB0C70" w:rsidRDefault="000E629F" w:rsidP="000E629F">
      <w:pPr>
        <w:pStyle w:val="ListParagraph"/>
        <w:numPr>
          <w:ilvl w:val="0"/>
          <w:numId w:val="4"/>
        </w:numPr>
        <w:rPr>
          <w:rFonts w:ascii="Arial" w:hAnsi="Arial" w:cs="Arial"/>
        </w:rPr>
      </w:pPr>
      <w:r w:rsidRPr="00BB0C70">
        <w:rPr>
          <w:rFonts w:ascii="Arial" w:hAnsi="Arial" w:cs="Arial"/>
        </w:rPr>
        <w:t>What story your visualization tells</w:t>
      </w:r>
      <w:r w:rsidR="005D3A2E" w:rsidRPr="00BB0C70">
        <w:rPr>
          <w:rFonts w:ascii="Arial" w:hAnsi="Arial" w:cs="Arial"/>
        </w:rPr>
        <w:t>:</w:t>
      </w:r>
    </w:p>
    <w:p w:rsidR="000E629F" w:rsidRPr="00BB0C70" w:rsidRDefault="00FF5437" w:rsidP="003E5AAB">
      <w:pPr>
        <w:pStyle w:val="ListParagraph"/>
        <w:ind w:left="1440"/>
        <w:rPr>
          <w:rFonts w:ascii="Arial" w:hAnsi="Arial" w:cs="Arial"/>
        </w:rPr>
      </w:pPr>
      <w:r w:rsidRPr="00BB0C70">
        <w:rPr>
          <w:rFonts w:ascii="Arial" w:hAnsi="Arial" w:cs="Arial"/>
        </w:rPr>
        <w:t xml:space="preserve">Using Tableau </w:t>
      </w:r>
      <w:r w:rsidR="00960353" w:rsidRPr="00BB0C70">
        <w:rPr>
          <w:rFonts w:ascii="Arial" w:hAnsi="Arial" w:cs="Arial"/>
        </w:rPr>
        <w:t>I created a heap map of NBA player field goal percentage (FGP).  PFG tells how efficient a player is.</w:t>
      </w:r>
      <w:r w:rsidRPr="00BB0C70">
        <w:rPr>
          <w:rFonts w:ascii="Arial" w:hAnsi="Arial" w:cs="Arial"/>
        </w:rPr>
        <w:t xml:space="preserve">  I changed the default color</w:t>
      </w:r>
      <w:r w:rsidR="000077FF">
        <w:rPr>
          <w:rFonts w:ascii="Arial" w:hAnsi="Arial" w:cs="Arial"/>
        </w:rPr>
        <w:t xml:space="preserve"> to </w:t>
      </w:r>
      <w:r w:rsidR="00FD0AD2">
        <w:rPr>
          <w:rFonts w:ascii="Arial" w:hAnsi="Arial" w:cs="Arial"/>
        </w:rPr>
        <w:t>player by teams</w:t>
      </w:r>
      <w:r w:rsidRPr="00BB0C70">
        <w:rPr>
          <w:rFonts w:ascii="Arial" w:hAnsi="Arial" w:cs="Arial"/>
        </w:rPr>
        <w:t>.</w:t>
      </w:r>
      <w:r w:rsidR="00C20D0F" w:rsidRPr="00BB0C70">
        <w:rPr>
          <w:rFonts w:ascii="Arial" w:hAnsi="Arial" w:cs="Arial"/>
        </w:rPr>
        <w:t xml:space="preserve">  </w:t>
      </w:r>
      <w:r w:rsidR="00FD0AD2">
        <w:rPr>
          <w:rFonts w:ascii="Arial" w:hAnsi="Arial" w:cs="Arial"/>
        </w:rPr>
        <w:t xml:space="preserve">The tooltip </w:t>
      </w:r>
      <w:r w:rsidR="000C40C9">
        <w:rPr>
          <w:rFonts w:ascii="Arial" w:hAnsi="Arial" w:cs="Arial"/>
        </w:rPr>
        <w:t xml:space="preserve">also </w:t>
      </w:r>
      <w:r w:rsidR="00FD0AD2">
        <w:rPr>
          <w:rFonts w:ascii="Arial" w:hAnsi="Arial" w:cs="Arial"/>
        </w:rPr>
        <w:t xml:space="preserve">shows </w:t>
      </w:r>
      <w:r w:rsidR="00D10896">
        <w:rPr>
          <w:rFonts w:ascii="Arial" w:hAnsi="Arial" w:cs="Arial"/>
        </w:rPr>
        <w:t>Player</w:t>
      </w:r>
      <w:r w:rsidR="000E0F28">
        <w:rPr>
          <w:rFonts w:ascii="Arial" w:hAnsi="Arial" w:cs="Arial"/>
        </w:rPr>
        <w:t>s’</w:t>
      </w:r>
      <w:r w:rsidR="00D10896">
        <w:rPr>
          <w:rFonts w:ascii="Arial" w:hAnsi="Arial" w:cs="Arial"/>
        </w:rPr>
        <w:t xml:space="preserve"> </w:t>
      </w:r>
      <w:r w:rsidR="00FD0AD2">
        <w:rPr>
          <w:rFonts w:ascii="Arial" w:hAnsi="Arial" w:cs="Arial"/>
        </w:rPr>
        <w:t xml:space="preserve">Point </w:t>
      </w:r>
      <w:r w:rsidR="00033D6D">
        <w:rPr>
          <w:rFonts w:ascii="Arial" w:hAnsi="Arial" w:cs="Arial"/>
        </w:rPr>
        <w:t>P</w:t>
      </w:r>
      <w:r w:rsidR="0047131E">
        <w:rPr>
          <w:rFonts w:ascii="Arial" w:hAnsi="Arial" w:cs="Arial"/>
        </w:rPr>
        <w:t>er</w:t>
      </w:r>
      <w:r w:rsidR="00FD0AD2">
        <w:rPr>
          <w:rFonts w:ascii="Arial" w:hAnsi="Arial" w:cs="Arial"/>
        </w:rPr>
        <w:t xml:space="preserve"> Game.</w:t>
      </w:r>
    </w:p>
    <w:p w:rsidR="000E629F" w:rsidRPr="00BB0C70" w:rsidRDefault="000E629F" w:rsidP="000E629F">
      <w:pPr>
        <w:pStyle w:val="ListParagraph"/>
        <w:ind w:left="1440"/>
        <w:rPr>
          <w:rFonts w:ascii="Arial" w:hAnsi="Arial" w:cs="Arial"/>
        </w:rPr>
      </w:pPr>
    </w:p>
    <w:p w:rsidR="000E629F" w:rsidRPr="00BB0C70" w:rsidRDefault="000E629F" w:rsidP="000E629F">
      <w:pPr>
        <w:pStyle w:val="ListParagraph"/>
        <w:numPr>
          <w:ilvl w:val="0"/>
          <w:numId w:val="4"/>
        </w:numPr>
        <w:rPr>
          <w:rFonts w:ascii="Arial" w:hAnsi="Arial" w:cs="Arial"/>
        </w:rPr>
      </w:pPr>
      <w:r w:rsidRPr="00BB0C70">
        <w:rPr>
          <w:rFonts w:ascii="Arial" w:hAnsi="Arial" w:cs="Arial"/>
        </w:rPr>
        <w:t>A jpeg or screen capture of each of your visuals</w:t>
      </w:r>
      <w:r w:rsidR="005D3A2E" w:rsidRPr="00BB0C70">
        <w:rPr>
          <w:rFonts w:ascii="Arial" w:hAnsi="Arial" w:cs="Arial"/>
        </w:rPr>
        <w:t>:</w:t>
      </w:r>
    </w:p>
    <w:p w:rsidR="000E629F" w:rsidRPr="00BB0C70" w:rsidRDefault="000E629F" w:rsidP="00DA4AAD">
      <w:pPr>
        <w:ind w:left="360"/>
        <w:rPr>
          <w:rFonts w:ascii="Arial" w:hAnsi="Arial" w:cs="Arial"/>
        </w:rPr>
      </w:pPr>
    </w:p>
    <w:p w:rsidR="00707B58" w:rsidRPr="00BB0C70" w:rsidRDefault="00CC1C97" w:rsidP="00DA4AAD">
      <w:pPr>
        <w:ind w:left="360"/>
        <w:rPr>
          <w:rFonts w:ascii="Arial" w:hAnsi="Arial" w:cs="Arial"/>
        </w:rPr>
      </w:pPr>
      <w:r w:rsidRPr="00CC1C97">
        <w:rPr>
          <w:rFonts w:ascii="Arial" w:hAnsi="Arial" w:cs="Arial"/>
          <w:noProof/>
          <w:lang w:eastAsia="zh-CN"/>
        </w:rPr>
        <w:lastRenderedPageBreak/>
        <w:drawing>
          <wp:inline distT="0" distB="0" distL="0" distR="0">
            <wp:extent cx="5943600" cy="3762623"/>
            <wp:effectExtent l="0" t="0" r="0" b="9525"/>
            <wp:docPr id="2" name="Picture 2" descr="C:\Users\lj015625\Desktop\DW Class\HW1\NBA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015625\Desktop\DW Class\HW1\NBAPlaye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762623"/>
                    </a:xfrm>
                    <a:prstGeom prst="rect">
                      <a:avLst/>
                    </a:prstGeom>
                    <a:noFill/>
                    <a:ln>
                      <a:noFill/>
                    </a:ln>
                  </pic:spPr>
                </pic:pic>
              </a:graphicData>
            </a:graphic>
          </wp:inline>
        </w:drawing>
      </w:r>
    </w:p>
    <w:sectPr w:rsidR="00707B58" w:rsidRPr="00BB0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286F2B"/>
    <w:multiLevelType w:val="hybridMultilevel"/>
    <w:tmpl w:val="C130D27E"/>
    <w:lvl w:ilvl="0" w:tplc="649887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2F7002"/>
    <w:multiLevelType w:val="hybridMultilevel"/>
    <w:tmpl w:val="2D9C3232"/>
    <w:lvl w:ilvl="0" w:tplc="D020EF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9200F5"/>
    <w:multiLevelType w:val="hybridMultilevel"/>
    <w:tmpl w:val="D3982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DC3322"/>
    <w:multiLevelType w:val="hybridMultilevel"/>
    <w:tmpl w:val="3FFAE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F9429A"/>
    <w:multiLevelType w:val="hybridMultilevel"/>
    <w:tmpl w:val="020AA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46"/>
    <w:rsid w:val="000077FF"/>
    <w:rsid w:val="0001579B"/>
    <w:rsid w:val="000168F2"/>
    <w:rsid w:val="0002564B"/>
    <w:rsid w:val="00033D6D"/>
    <w:rsid w:val="00041929"/>
    <w:rsid w:val="00043B2E"/>
    <w:rsid w:val="000444AC"/>
    <w:rsid w:val="00057038"/>
    <w:rsid w:val="00064F4B"/>
    <w:rsid w:val="00065E8D"/>
    <w:rsid w:val="000726CB"/>
    <w:rsid w:val="00087634"/>
    <w:rsid w:val="00095B86"/>
    <w:rsid w:val="00095CD5"/>
    <w:rsid w:val="000A370A"/>
    <w:rsid w:val="000A6E48"/>
    <w:rsid w:val="000A6F6C"/>
    <w:rsid w:val="000B0A87"/>
    <w:rsid w:val="000B117C"/>
    <w:rsid w:val="000B1B3E"/>
    <w:rsid w:val="000B1C71"/>
    <w:rsid w:val="000B5C1B"/>
    <w:rsid w:val="000B6142"/>
    <w:rsid w:val="000B6A96"/>
    <w:rsid w:val="000C0DBD"/>
    <w:rsid w:val="000C40C9"/>
    <w:rsid w:val="000C6715"/>
    <w:rsid w:val="000D48B6"/>
    <w:rsid w:val="000D51DD"/>
    <w:rsid w:val="000D6352"/>
    <w:rsid w:val="000E0F28"/>
    <w:rsid w:val="000E450A"/>
    <w:rsid w:val="000E629F"/>
    <w:rsid w:val="000E7F36"/>
    <w:rsid w:val="0010104F"/>
    <w:rsid w:val="00104D96"/>
    <w:rsid w:val="0012107B"/>
    <w:rsid w:val="001252E5"/>
    <w:rsid w:val="00132CDE"/>
    <w:rsid w:val="00135829"/>
    <w:rsid w:val="00137C02"/>
    <w:rsid w:val="001401FF"/>
    <w:rsid w:val="00142EA0"/>
    <w:rsid w:val="00144B01"/>
    <w:rsid w:val="001558AC"/>
    <w:rsid w:val="00161D7C"/>
    <w:rsid w:val="00162F26"/>
    <w:rsid w:val="001637D7"/>
    <w:rsid w:val="001763E1"/>
    <w:rsid w:val="0019241E"/>
    <w:rsid w:val="001A0A89"/>
    <w:rsid w:val="001A4B56"/>
    <w:rsid w:val="001B48FC"/>
    <w:rsid w:val="001B5C11"/>
    <w:rsid w:val="001C60DB"/>
    <w:rsid w:val="001D339F"/>
    <w:rsid w:val="001D4877"/>
    <w:rsid w:val="001F4361"/>
    <w:rsid w:val="001F56AE"/>
    <w:rsid w:val="002060B0"/>
    <w:rsid w:val="0021211D"/>
    <w:rsid w:val="00214BC5"/>
    <w:rsid w:val="00215019"/>
    <w:rsid w:val="0024524E"/>
    <w:rsid w:val="00246955"/>
    <w:rsid w:val="00252F7C"/>
    <w:rsid w:val="002611F1"/>
    <w:rsid w:val="00264420"/>
    <w:rsid w:val="002646D7"/>
    <w:rsid w:val="00271F84"/>
    <w:rsid w:val="002814B7"/>
    <w:rsid w:val="00293DDA"/>
    <w:rsid w:val="0029507A"/>
    <w:rsid w:val="002977F0"/>
    <w:rsid w:val="002C1C3D"/>
    <w:rsid w:val="002D1782"/>
    <w:rsid w:val="002D2251"/>
    <w:rsid w:val="002D4B0F"/>
    <w:rsid w:val="002E0656"/>
    <w:rsid w:val="002E240C"/>
    <w:rsid w:val="002E2B46"/>
    <w:rsid w:val="002E5894"/>
    <w:rsid w:val="002F5AF2"/>
    <w:rsid w:val="00300994"/>
    <w:rsid w:val="00314FBF"/>
    <w:rsid w:val="003243E9"/>
    <w:rsid w:val="0033655C"/>
    <w:rsid w:val="00337985"/>
    <w:rsid w:val="003461E0"/>
    <w:rsid w:val="00355F79"/>
    <w:rsid w:val="0035760D"/>
    <w:rsid w:val="00357A1D"/>
    <w:rsid w:val="003662B3"/>
    <w:rsid w:val="003768BB"/>
    <w:rsid w:val="00390E22"/>
    <w:rsid w:val="00396335"/>
    <w:rsid w:val="003A113E"/>
    <w:rsid w:val="003A193B"/>
    <w:rsid w:val="003B2CF0"/>
    <w:rsid w:val="003B7782"/>
    <w:rsid w:val="003C226C"/>
    <w:rsid w:val="003D0F7C"/>
    <w:rsid w:val="003D300A"/>
    <w:rsid w:val="003E3E60"/>
    <w:rsid w:val="003E5AAB"/>
    <w:rsid w:val="003E7F42"/>
    <w:rsid w:val="00405DE3"/>
    <w:rsid w:val="00407C2B"/>
    <w:rsid w:val="0041254C"/>
    <w:rsid w:val="00415764"/>
    <w:rsid w:val="00415B9C"/>
    <w:rsid w:val="00421954"/>
    <w:rsid w:val="004358C4"/>
    <w:rsid w:val="0043776D"/>
    <w:rsid w:val="00445979"/>
    <w:rsid w:val="00446BAE"/>
    <w:rsid w:val="004533BD"/>
    <w:rsid w:val="00454442"/>
    <w:rsid w:val="00457726"/>
    <w:rsid w:val="00465050"/>
    <w:rsid w:val="00465951"/>
    <w:rsid w:val="004663F4"/>
    <w:rsid w:val="0047131E"/>
    <w:rsid w:val="00474EB5"/>
    <w:rsid w:val="00474F3B"/>
    <w:rsid w:val="00477377"/>
    <w:rsid w:val="00495657"/>
    <w:rsid w:val="004A0E5A"/>
    <w:rsid w:val="004B1E46"/>
    <w:rsid w:val="004B32CE"/>
    <w:rsid w:val="004B3510"/>
    <w:rsid w:val="004B55EC"/>
    <w:rsid w:val="004C01AF"/>
    <w:rsid w:val="004C140C"/>
    <w:rsid w:val="004D3B01"/>
    <w:rsid w:val="004D5282"/>
    <w:rsid w:val="004E150A"/>
    <w:rsid w:val="004E47F8"/>
    <w:rsid w:val="004E50E0"/>
    <w:rsid w:val="004E5C53"/>
    <w:rsid w:val="004F7FDA"/>
    <w:rsid w:val="00503822"/>
    <w:rsid w:val="00506D89"/>
    <w:rsid w:val="00507100"/>
    <w:rsid w:val="00520985"/>
    <w:rsid w:val="0052228B"/>
    <w:rsid w:val="00527FF1"/>
    <w:rsid w:val="00536117"/>
    <w:rsid w:val="005644A7"/>
    <w:rsid w:val="005677FA"/>
    <w:rsid w:val="00576736"/>
    <w:rsid w:val="00577A8C"/>
    <w:rsid w:val="005833CA"/>
    <w:rsid w:val="00590108"/>
    <w:rsid w:val="00591E4F"/>
    <w:rsid w:val="00594C12"/>
    <w:rsid w:val="005A49EB"/>
    <w:rsid w:val="005A4BFD"/>
    <w:rsid w:val="005A7D7C"/>
    <w:rsid w:val="005B2BD0"/>
    <w:rsid w:val="005D3A2E"/>
    <w:rsid w:val="005E08EF"/>
    <w:rsid w:val="005E7110"/>
    <w:rsid w:val="006028B8"/>
    <w:rsid w:val="00602D51"/>
    <w:rsid w:val="0060634F"/>
    <w:rsid w:val="00607A9D"/>
    <w:rsid w:val="00614196"/>
    <w:rsid w:val="00617B82"/>
    <w:rsid w:val="006267CB"/>
    <w:rsid w:val="00641010"/>
    <w:rsid w:val="00651273"/>
    <w:rsid w:val="00653479"/>
    <w:rsid w:val="0066016F"/>
    <w:rsid w:val="0066246A"/>
    <w:rsid w:val="00667443"/>
    <w:rsid w:val="00670C3C"/>
    <w:rsid w:val="006756CC"/>
    <w:rsid w:val="00693EB4"/>
    <w:rsid w:val="006A2CE3"/>
    <w:rsid w:val="006A6F18"/>
    <w:rsid w:val="006B0FD5"/>
    <w:rsid w:val="006B13A1"/>
    <w:rsid w:val="006B200C"/>
    <w:rsid w:val="006B298E"/>
    <w:rsid w:val="006C2D42"/>
    <w:rsid w:val="006C71E2"/>
    <w:rsid w:val="006D2391"/>
    <w:rsid w:val="006D4D5B"/>
    <w:rsid w:val="006E44E7"/>
    <w:rsid w:val="006E4D71"/>
    <w:rsid w:val="006F13D3"/>
    <w:rsid w:val="006F1570"/>
    <w:rsid w:val="006F35B6"/>
    <w:rsid w:val="00700B2A"/>
    <w:rsid w:val="00704D0D"/>
    <w:rsid w:val="00705C17"/>
    <w:rsid w:val="00707B58"/>
    <w:rsid w:val="00710A1C"/>
    <w:rsid w:val="00721073"/>
    <w:rsid w:val="007553C6"/>
    <w:rsid w:val="0076077A"/>
    <w:rsid w:val="00761AA6"/>
    <w:rsid w:val="007724BC"/>
    <w:rsid w:val="00774A21"/>
    <w:rsid w:val="0077751B"/>
    <w:rsid w:val="00777928"/>
    <w:rsid w:val="00783327"/>
    <w:rsid w:val="00784B85"/>
    <w:rsid w:val="00785A4C"/>
    <w:rsid w:val="007866B8"/>
    <w:rsid w:val="007A60E2"/>
    <w:rsid w:val="007D22DF"/>
    <w:rsid w:val="007D6D33"/>
    <w:rsid w:val="007D78C4"/>
    <w:rsid w:val="008021C2"/>
    <w:rsid w:val="008059EE"/>
    <w:rsid w:val="0080752F"/>
    <w:rsid w:val="008277A9"/>
    <w:rsid w:val="008365B0"/>
    <w:rsid w:val="0084008A"/>
    <w:rsid w:val="00843B07"/>
    <w:rsid w:val="00843D45"/>
    <w:rsid w:val="00855A26"/>
    <w:rsid w:val="00860E2D"/>
    <w:rsid w:val="00864A68"/>
    <w:rsid w:val="00872252"/>
    <w:rsid w:val="008731FF"/>
    <w:rsid w:val="008734AE"/>
    <w:rsid w:val="00883CD2"/>
    <w:rsid w:val="00885E23"/>
    <w:rsid w:val="008958AD"/>
    <w:rsid w:val="008B4340"/>
    <w:rsid w:val="008C01ED"/>
    <w:rsid w:val="008D314F"/>
    <w:rsid w:val="008E63B2"/>
    <w:rsid w:val="008F3CEC"/>
    <w:rsid w:val="00911537"/>
    <w:rsid w:val="009167A1"/>
    <w:rsid w:val="00920997"/>
    <w:rsid w:val="00922D34"/>
    <w:rsid w:val="00924DBF"/>
    <w:rsid w:val="009327BF"/>
    <w:rsid w:val="009335FB"/>
    <w:rsid w:val="00935F30"/>
    <w:rsid w:val="00943A35"/>
    <w:rsid w:val="0094701B"/>
    <w:rsid w:val="00950EEB"/>
    <w:rsid w:val="00956BC9"/>
    <w:rsid w:val="00960353"/>
    <w:rsid w:val="00966D1C"/>
    <w:rsid w:val="009677C1"/>
    <w:rsid w:val="00967F16"/>
    <w:rsid w:val="009703D5"/>
    <w:rsid w:val="0097279A"/>
    <w:rsid w:val="0097419A"/>
    <w:rsid w:val="0097514F"/>
    <w:rsid w:val="0098657C"/>
    <w:rsid w:val="00991256"/>
    <w:rsid w:val="00991AD9"/>
    <w:rsid w:val="009A00F0"/>
    <w:rsid w:val="009A6BD0"/>
    <w:rsid w:val="009B6A4B"/>
    <w:rsid w:val="009C4DC8"/>
    <w:rsid w:val="009C7A08"/>
    <w:rsid w:val="009D58AC"/>
    <w:rsid w:val="009E11DD"/>
    <w:rsid w:val="009E120E"/>
    <w:rsid w:val="009E1F8D"/>
    <w:rsid w:val="009E26CA"/>
    <w:rsid w:val="009E4A92"/>
    <w:rsid w:val="009F2F92"/>
    <w:rsid w:val="009F79F7"/>
    <w:rsid w:val="00A12E80"/>
    <w:rsid w:val="00A177E1"/>
    <w:rsid w:val="00A21810"/>
    <w:rsid w:val="00A25817"/>
    <w:rsid w:val="00A35D8A"/>
    <w:rsid w:val="00A37E79"/>
    <w:rsid w:val="00A507D4"/>
    <w:rsid w:val="00A56B27"/>
    <w:rsid w:val="00A60C3B"/>
    <w:rsid w:val="00A64A63"/>
    <w:rsid w:val="00A728EC"/>
    <w:rsid w:val="00A7583C"/>
    <w:rsid w:val="00A77D79"/>
    <w:rsid w:val="00A81F8C"/>
    <w:rsid w:val="00A84DB8"/>
    <w:rsid w:val="00A87265"/>
    <w:rsid w:val="00AA0BF9"/>
    <w:rsid w:val="00AA4A45"/>
    <w:rsid w:val="00AA6C3C"/>
    <w:rsid w:val="00AA76AB"/>
    <w:rsid w:val="00AB7D06"/>
    <w:rsid w:val="00AD674D"/>
    <w:rsid w:val="00AD6E21"/>
    <w:rsid w:val="00AE225F"/>
    <w:rsid w:val="00AE4D6C"/>
    <w:rsid w:val="00B04340"/>
    <w:rsid w:val="00B26439"/>
    <w:rsid w:val="00B30B98"/>
    <w:rsid w:val="00B33546"/>
    <w:rsid w:val="00B33859"/>
    <w:rsid w:val="00B3475E"/>
    <w:rsid w:val="00B40D99"/>
    <w:rsid w:val="00B461D0"/>
    <w:rsid w:val="00B544FB"/>
    <w:rsid w:val="00B5647C"/>
    <w:rsid w:val="00B613A5"/>
    <w:rsid w:val="00B643ED"/>
    <w:rsid w:val="00B77754"/>
    <w:rsid w:val="00B80735"/>
    <w:rsid w:val="00B90082"/>
    <w:rsid w:val="00B961D7"/>
    <w:rsid w:val="00B97772"/>
    <w:rsid w:val="00BB0C70"/>
    <w:rsid w:val="00BB0D82"/>
    <w:rsid w:val="00BD34CB"/>
    <w:rsid w:val="00BE2A4E"/>
    <w:rsid w:val="00BE4B50"/>
    <w:rsid w:val="00C01939"/>
    <w:rsid w:val="00C020F5"/>
    <w:rsid w:val="00C06E12"/>
    <w:rsid w:val="00C10BC6"/>
    <w:rsid w:val="00C20D0F"/>
    <w:rsid w:val="00C33674"/>
    <w:rsid w:val="00C421D8"/>
    <w:rsid w:val="00C45B0B"/>
    <w:rsid w:val="00C4757F"/>
    <w:rsid w:val="00C74412"/>
    <w:rsid w:val="00C80300"/>
    <w:rsid w:val="00C87DDB"/>
    <w:rsid w:val="00C92DF6"/>
    <w:rsid w:val="00C958EC"/>
    <w:rsid w:val="00C9608D"/>
    <w:rsid w:val="00CA2F22"/>
    <w:rsid w:val="00CB15CD"/>
    <w:rsid w:val="00CC1C97"/>
    <w:rsid w:val="00CD1C45"/>
    <w:rsid w:val="00CE0F21"/>
    <w:rsid w:val="00CE14C6"/>
    <w:rsid w:val="00CF4396"/>
    <w:rsid w:val="00CF4457"/>
    <w:rsid w:val="00D040C3"/>
    <w:rsid w:val="00D10896"/>
    <w:rsid w:val="00D12F80"/>
    <w:rsid w:val="00D13A02"/>
    <w:rsid w:val="00D31028"/>
    <w:rsid w:val="00D31F70"/>
    <w:rsid w:val="00D32795"/>
    <w:rsid w:val="00D35B87"/>
    <w:rsid w:val="00D402E6"/>
    <w:rsid w:val="00D407FE"/>
    <w:rsid w:val="00D4088A"/>
    <w:rsid w:val="00D43552"/>
    <w:rsid w:val="00D44CA3"/>
    <w:rsid w:val="00D56348"/>
    <w:rsid w:val="00D56562"/>
    <w:rsid w:val="00D639A0"/>
    <w:rsid w:val="00D66360"/>
    <w:rsid w:val="00D7601E"/>
    <w:rsid w:val="00D803ED"/>
    <w:rsid w:val="00D867EC"/>
    <w:rsid w:val="00D92CA6"/>
    <w:rsid w:val="00D96F41"/>
    <w:rsid w:val="00D97BDE"/>
    <w:rsid w:val="00DA4AAD"/>
    <w:rsid w:val="00DA676B"/>
    <w:rsid w:val="00DD0A80"/>
    <w:rsid w:val="00DD6633"/>
    <w:rsid w:val="00DE2B68"/>
    <w:rsid w:val="00DE7F46"/>
    <w:rsid w:val="00DF2EB6"/>
    <w:rsid w:val="00E05258"/>
    <w:rsid w:val="00E0683E"/>
    <w:rsid w:val="00E230B3"/>
    <w:rsid w:val="00E2544B"/>
    <w:rsid w:val="00E47C03"/>
    <w:rsid w:val="00E51C3B"/>
    <w:rsid w:val="00E60BB0"/>
    <w:rsid w:val="00E630C1"/>
    <w:rsid w:val="00E8314E"/>
    <w:rsid w:val="00E877BC"/>
    <w:rsid w:val="00E911BF"/>
    <w:rsid w:val="00EA51F3"/>
    <w:rsid w:val="00EB17C1"/>
    <w:rsid w:val="00EC4B45"/>
    <w:rsid w:val="00EC5636"/>
    <w:rsid w:val="00EC7605"/>
    <w:rsid w:val="00ED4268"/>
    <w:rsid w:val="00ED4876"/>
    <w:rsid w:val="00EE0A2D"/>
    <w:rsid w:val="00EF2858"/>
    <w:rsid w:val="00EF3AB5"/>
    <w:rsid w:val="00EF4206"/>
    <w:rsid w:val="00F14A4A"/>
    <w:rsid w:val="00F14EE4"/>
    <w:rsid w:val="00F16E1A"/>
    <w:rsid w:val="00F33DD0"/>
    <w:rsid w:val="00F35D72"/>
    <w:rsid w:val="00F443C1"/>
    <w:rsid w:val="00F5134C"/>
    <w:rsid w:val="00F5495E"/>
    <w:rsid w:val="00F54C43"/>
    <w:rsid w:val="00F57080"/>
    <w:rsid w:val="00F61899"/>
    <w:rsid w:val="00F65EB5"/>
    <w:rsid w:val="00F74DBF"/>
    <w:rsid w:val="00F96918"/>
    <w:rsid w:val="00FA36E0"/>
    <w:rsid w:val="00FB197C"/>
    <w:rsid w:val="00FB4477"/>
    <w:rsid w:val="00FB6FB1"/>
    <w:rsid w:val="00FC103C"/>
    <w:rsid w:val="00FC3956"/>
    <w:rsid w:val="00FC6583"/>
    <w:rsid w:val="00FD0AD2"/>
    <w:rsid w:val="00FD2D13"/>
    <w:rsid w:val="00FE2699"/>
    <w:rsid w:val="00FE592D"/>
    <w:rsid w:val="00FE62B2"/>
    <w:rsid w:val="00FF2AD0"/>
    <w:rsid w:val="00FF43DE"/>
    <w:rsid w:val="00FF5437"/>
    <w:rsid w:val="00FF5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E06EE-996C-4BD1-A123-F832A32C7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E46"/>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E46"/>
    <w:pPr>
      <w:ind w:left="720"/>
      <w:contextualSpacing/>
    </w:pPr>
  </w:style>
  <w:style w:type="character" w:styleId="Hyperlink">
    <w:name w:val="Hyperlink"/>
    <w:basedOn w:val="DefaultParagraphFont"/>
    <w:uiPriority w:val="99"/>
    <w:unhideWhenUsed/>
    <w:rsid w:val="00D66360"/>
    <w:rPr>
      <w:color w:val="0563C1" w:themeColor="hyperlink"/>
      <w:u w:val="single"/>
    </w:rPr>
  </w:style>
  <w:style w:type="paragraph" w:styleId="Caption">
    <w:name w:val="caption"/>
    <w:basedOn w:val="Normal"/>
    <w:next w:val="Normal"/>
    <w:uiPriority w:val="35"/>
    <w:unhideWhenUsed/>
    <w:qFormat/>
    <w:rsid w:val="008C01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3480">
      <w:bodyDiv w:val="1"/>
      <w:marLeft w:val="0"/>
      <w:marRight w:val="0"/>
      <w:marTop w:val="0"/>
      <w:marBottom w:val="0"/>
      <w:divBdr>
        <w:top w:val="none" w:sz="0" w:space="0" w:color="auto"/>
        <w:left w:val="none" w:sz="0" w:space="0" w:color="auto"/>
        <w:bottom w:val="none" w:sz="0" w:space="0" w:color="auto"/>
        <w:right w:val="none" w:sz="0" w:space="0" w:color="auto"/>
      </w:divBdr>
    </w:div>
    <w:div w:id="189727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rkmjk.nl/nl/2013/10/chart-junk"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hyperlink" Target="http://comtrade.un.org/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www.statcrunch.com/app/index.php?dataid=1096769"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b="1" i="0" baseline="0">
                <a:effectLst/>
              </a:rPr>
              <a:t>President Regan/Clinton/Bush/Obama 2nd Term Weekly Gallup Poll Approval Ratings</a:t>
            </a:r>
            <a:endParaRPr lang="en-US" sz="1200" b="1">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Regan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Year 1</c:v>
                </c:pt>
                <c:pt idx="1">
                  <c:v>Year 2</c:v>
                </c:pt>
                <c:pt idx="2">
                  <c:v>Year 3</c:v>
                </c:pt>
                <c:pt idx="3">
                  <c:v>Year 4</c:v>
                </c:pt>
              </c:strCache>
            </c:strRef>
          </c:cat>
          <c:val>
            <c:numRef>
              <c:f>Sheet1!$B$2:$B$5</c:f>
              <c:numCache>
                <c:formatCode>General</c:formatCode>
                <c:ptCount val="4"/>
                <c:pt idx="0">
                  <c:v>0.61</c:v>
                </c:pt>
                <c:pt idx="1">
                  <c:v>0.56000000000000005</c:v>
                </c:pt>
                <c:pt idx="2">
                  <c:v>0.62</c:v>
                </c:pt>
                <c:pt idx="3">
                  <c:v>0.63</c:v>
                </c:pt>
              </c:numCache>
            </c:numRef>
          </c:val>
          <c:smooth val="0"/>
        </c:ser>
        <c:ser>
          <c:idx val="1"/>
          <c:order val="1"/>
          <c:tx>
            <c:strRef>
              <c:f>Sheet1!$C$1</c:f>
              <c:strCache>
                <c:ptCount val="1"/>
                <c:pt idx="0">
                  <c:v>Clinton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Year 1</c:v>
                </c:pt>
                <c:pt idx="1">
                  <c:v>Year 2</c:v>
                </c:pt>
                <c:pt idx="2">
                  <c:v>Year 3</c:v>
                </c:pt>
                <c:pt idx="3">
                  <c:v>Year 4</c:v>
                </c:pt>
              </c:strCache>
            </c:strRef>
          </c:cat>
          <c:val>
            <c:numRef>
              <c:f>Sheet1!$C$2:$C$5</c:f>
              <c:numCache>
                <c:formatCode>General</c:formatCode>
                <c:ptCount val="4"/>
                <c:pt idx="0">
                  <c:v>0.57999999999999996</c:v>
                </c:pt>
                <c:pt idx="1">
                  <c:v>0.59</c:v>
                </c:pt>
                <c:pt idx="2">
                  <c:v>0.57999999999999996</c:v>
                </c:pt>
                <c:pt idx="3">
                  <c:v>0.66</c:v>
                </c:pt>
              </c:numCache>
            </c:numRef>
          </c:val>
          <c:smooth val="0"/>
        </c:ser>
        <c:ser>
          <c:idx val="2"/>
          <c:order val="2"/>
          <c:tx>
            <c:strRef>
              <c:f>Sheet1!$D$1</c:f>
              <c:strCache>
                <c:ptCount val="1"/>
                <c:pt idx="0">
                  <c:v>Bush</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Year 1</c:v>
                </c:pt>
                <c:pt idx="1">
                  <c:v>Year 2</c:v>
                </c:pt>
                <c:pt idx="2">
                  <c:v>Year 3</c:v>
                </c:pt>
                <c:pt idx="3">
                  <c:v>Year 4</c:v>
                </c:pt>
              </c:strCache>
            </c:strRef>
          </c:cat>
          <c:val>
            <c:numRef>
              <c:f>Sheet1!$D$2:$D$5</c:f>
              <c:numCache>
                <c:formatCode>General</c:formatCode>
                <c:ptCount val="4"/>
                <c:pt idx="0">
                  <c:v>0.53</c:v>
                </c:pt>
                <c:pt idx="1">
                  <c:v>0.45</c:v>
                </c:pt>
                <c:pt idx="2">
                  <c:v>0.42</c:v>
                </c:pt>
                <c:pt idx="3">
                  <c:v>0.37</c:v>
                </c:pt>
              </c:numCache>
            </c:numRef>
          </c:val>
          <c:smooth val="0"/>
        </c:ser>
        <c:ser>
          <c:idx val="3"/>
          <c:order val="3"/>
          <c:tx>
            <c:strRef>
              <c:f>Sheet1!$E$1</c:f>
              <c:strCache>
                <c:ptCount val="1"/>
                <c:pt idx="0">
                  <c:v>Obama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Year 1</c:v>
                </c:pt>
                <c:pt idx="1">
                  <c:v>Year 2</c:v>
                </c:pt>
                <c:pt idx="2">
                  <c:v>Year 3</c:v>
                </c:pt>
                <c:pt idx="3">
                  <c:v>Year 4</c:v>
                </c:pt>
              </c:strCache>
            </c:strRef>
          </c:cat>
          <c:val>
            <c:numRef>
              <c:f>Sheet1!$E$2:$E$5</c:f>
              <c:numCache>
                <c:formatCode>General</c:formatCode>
                <c:ptCount val="4"/>
                <c:pt idx="0">
                  <c:v>0.51</c:v>
                </c:pt>
                <c:pt idx="1">
                  <c:v>0.49</c:v>
                </c:pt>
                <c:pt idx="2">
                  <c:v>0.4</c:v>
                </c:pt>
                <c:pt idx="3">
                  <c:v>0.52</c:v>
                </c:pt>
              </c:numCache>
            </c:numRef>
          </c:val>
          <c:smooth val="0"/>
        </c:ser>
        <c:dLbls>
          <c:dLblPos val="t"/>
          <c:showLegendKey val="0"/>
          <c:showVal val="1"/>
          <c:showCatName val="0"/>
          <c:showSerName val="0"/>
          <c:showPercent val="0"/>
          <c:showBubbleSize val="0"/>
        </c:dLbls>
        <c:marker val="1"/>
        <c:smooth val="0"/>
        <c:axId val="328512720"/>
        <c:axId val="328513112"/>
      </c:lineChart>
      <c:catAx>
        <c:axId val="328512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since election in year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513112"/>
        <c:crosses val="autoZero"/>
        <c:auto val="1"/>
        <c:lblAlgn val="ctr"/>
        <c:lblOffset val="100"/>
        <c:noMultiLvlLbl val="0"/>
      </c:catAx>
      <c:valAx>
        <c:axId val="328513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Approval Rating in 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512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President's Party Miderm election</a:t>
            </a:r>
            <a:r>
              <a:rPr lang="en-US" baseline="0"/>
              <a:t> </a:t>
            </a:r>
            <a:r>
              <a:rPr lang="en-US"/>
              <a:t>US House Seat Change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326107908566856"/>
          <c:y val="0.18815491813523305"/>
          <c:w val="0.51576894400901963"/>
          <c:h val="0.6553196475440568"/>
        </c:manualLayout>
      </c:layout>
      <c:barChart>
        <c:barDir val="col"/>
        <c:grouping val="clustered"/>
        <c:varyColors val="0"/>
        <c:ser>
          <c:idx val="0"/>
          <c:order val="0"/>
          <c:tx>
            <c:strRef>
              <c:f>Sheet1!$B$1</c:f>
              <c:strCache>
                <c:ptCount val="1"/>
                <c:pt idx="0">
                  <c:v>Regan</c:v>
                </c:pt>
              </c:strCache>
            </c:strRef>
          </c:tx>
          <c:spPr>
            <a:solidFill>
              <a:schemeClr val="accent1"/>
            </a:solidFill>
            <a:ln>
              <a:noFill/>
            </a:ln>
            <a:effectLst/>
          </c:spPr>
          <c:invertIfNegative val="0"/>
          <c:cat>
            <c:numRef>
              <c:f>Sheet1!$A$2</c:f>
              <c:numCache>
                <c:formatCode>General</c:formatCode>
                <c:ptCount val="1"/>
              </c:numCache>
            </c:numRef>
          </c:cat>
          <c:val>
            <c:numRef>
              <c:f>Sheet1!$B$2</c:f>
              <c:numCache>
                <c:formatCode>General</c:formatCode>
                <c:ptCount val="1"/>
                <c:pt idx="0">
                  <c:v>-5</c:v>
                </c:pt>
              </c:numCache>
            </c:numRef>
          </c:val>
        </c:ser>
        <c:ser>
          <c:idx val="1"/>
          <c:order val="1"/>
          <c:tx>
            <c:strRef>
              <c:f>Sheet1!$C$1</c:f>
              <c:strCache>
                <c:ptCount val="1"/>
                <c:pt idx="0">
                  <c:v>Clinton</c:v>
                </c:pt>
              </c:strCache>
            </c:strRef>
          </c:tx>
          <c:spPr>
            <a:solidFill>
              <a:schemeClr val="accent2"/>
            </a:solidFill>
            <a:ln>
              <a:noFill/>
            </a:ln>
            <a:effectLst/>
          </c:spPr>
          <c:invertIfNegative val="0"/>
          <c:cat>
            <c:numRef>
              <c:f>Sheet1!$A$2</c:f>
              <c:numCache>
                <c:formatCode>General</c:formatCode>
                <c:ptCount val="1"/>
              </c:numCache>
            </c:numRef>
          </c:cat>
          <c:val>
            <c:numRef>
              <c:f>Sheet1!$C$2</c:f>
              <c:numCache>
                <c:formatCode>General</c:formatCode>
                <c:ptCount val="1"/>
                <c:pt idx="0">
                  <c:v>5</c:v>
                </c:pt>
              </c:numCache>
            </c:numRef>
          </c:val>
        </c:ser>
        <c:ser>
          <c:idx val="2"/>
          <c:order val="2"/>
          <c:tx>
            <c:strRef>
              <c:f>Sheet1!$D$1</c:f>
              <c:strCache>
                <c:ptCount val="1"/>
                <c:pt idx="0">
                  <c:v>Bush</c:v>
                </c:pt>
              </c:strCache>
            </c:strRef>
          </c:tx>
          <c:spPr>
            <a:solidFill>
              <a:schemeClr val="accent3"/>
            </a:solidFill>
            <a:ln>
              <a:noFill/>
            </a:ln>
            <a:effectLst/>
          </c:spPr>
          <c:invertIfNegative val="0"/>
          <c:cat>
            <c:numRef>
              <c:f>Sheet1!$A$2</c:f>
              <c:numCache>
                <c:formatCode>General</c:formatCode>
                <c:ptCount val="1"/>
              </c:numCache>
            </c:numRef>
          </c:cat>
          <c:val>
            <c:numRef>
              <c:f>Sheet1!$D$2</c:f>
              <c:numCache>
                <c:formatCode>General</c:formatCode>
                <c:ptCount val="1"/>
                <c:pt idx="0">
                  <c:v>-30</c:v>
                </c:pt>
              </c:numCache>
            </c:numRef>
          </c:val>
        </c:ser>
        <c:ser>
          <c:idx val="3"/>
          <c:order val="3"/>
          <c:tx>
            <c:strRef>
              <c:f>Sheet1!$E$1</c:f>
              <c:strCache>
                <c:ptCount val="1"/>
                <c:pt idx="0">
                  <c:v>Obama</c:v>
                </c:pt>
              </c:strCache>
            </c:strRef>
          </c:tx>
          <c:spPr>
            <a:solidFill>
              <a:schemeClr val="accent4"/>
            </a:solidFill>
            <a:ln>
              <a:noFill/>
            </a:ln>
            <a:effectLst/>
          </c:spPr>
          <c:invertIfNegative val="0"/>
          <c:cat>
            <c:numRef>
              <c:f>Sheet1!$A$2</c:f>
              <c:numCache>
                <c:formatCode>General</c:formatCode>
                <c:ptCount val="1"/>
              </c:numCache>
            </c:numRef>
          </c:cat>
          <c:val>
            <c:numRef>
              <c:f>Sheet1!$E$2</c:f>
              <c:numCache>
                <c:formatCode>General</c:formatCode>
                <c:ptCount val="1"/>
                <c:pt idx="0">
                  <c:v>-13</c:v>
                </c:pt>
              </c:numCache>
            </c:numRef>
          </c:val>
        </c:ser>
        <c:dLbls>
          <c:showLegendKey val="0"/>
          <c:showVal val="0"/>
          <c:showCatName val="0"/>
          <c:showSerName val="0"/>
          <c:showPercent val="0"/>
          <c:showBubbleSize val="0"/>
        </c:dLbls>
        <c:gapWidth val="219"/>
        <c:overlap val="-27"/>
        <c:axId val="328513896"/>
        <c:axId val="328514288"/>
      </c:barChart>
      <c:catAx>
        <c:axId val="328513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514288"/>
        <c:crosses val="autoZero"/>
        <c:auto val="1"/>
        <c:lblAlgn val="ctr"/>
        <c:lblOffset val="100"/>
        <c:noMultiLvlLbl val="0"/>
      </c:catAx>
      <c:valAx>
        <c:axId val="328514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seats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513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One Carat D-Flowless Diamond Averge Price from 1979 to 1982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Diamond Price</c:v>
                </c:pt>
              </c:strCache>
            </c:strRef>
          </c:tx>
          <c:spPr>
            <a:solidFill>
              <a:schemeClr val="accent6"/>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m/d/yyyy</c:formatCode>
                <c:ptCount val="5"/>
                <c:pt idx="0">
                  <c:v>28491</c:v>
                </c:pt>
                <c:pt idx="1">
                  <c:v>28856</c:v>
                </c:pt>
                <c:pt idx="2">
                  <c:v>29221</c:v>
                </c:pt>
                <c:pt idx="3">
                  <c:v>29587</c:v>
                </c:pt>
                <c:pt idx="4">
                  <c:v>29952</c:v>
                </c:pt>
              </c:numCache>
            </c:numRef>
          </c:cat>
          <c:val>
            <c:numRef>
              <c:f>Sheet1!$B$2:$B$6</c:f>
              <c:numCache>
                <c:formatCode>General</c:formatCode>
                <c:ptCount val="5"/>
                <c:pt idx="0">
                  <c:v>28000</c:v>
                </c:pt>
                <c:pt idx="1">
                  <c:v>29000</c:v>
                </c:pt>
                <c:pt idx="2">
                  <c:v>60000</c:v>
                </c:pt>
                <c:pt idx="3">
                  <c:v>30000</c:v>
                </c:pt>
                <c:pt idx="4">
                  <c:v>10000</c:v>
                </c:pt>
              </c:numCache>
            </c:numRef>
          </c:val>
        </c:ser>
        <c:dLbls>
          <c:showLegendKey val="0"/>
          <c:showVal val="1"/>
          <c:showCatName val="0"/>
          <c:showSerName val="0"/>
          <c:showPercent val="0"/>
          <c:showBubbleSize val="0"/>
        </c:dLbls>
        <c:axId val="442747512"/>
        <c:axId val="442747904"/>
      </c:areaChart>
      <c:dateAx>
        <c:axId val="442747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747904"/>
        <c:crosses val="autoZero"/>
        <c:auto val="1"/>
        <c:lblOffset val="100"/>
        <c:baseTimeUnit val="years"/>
      </c:dateAx>
      <c:valAx>
        <c:axId val="442747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Dollar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7475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8</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Ji,Leonardo</dc:creator>
  <cp:keywords/>
  <dc:description/>
  <cp:lastModifiedBy>Ji,Leonardo</cp:lastModifiedBy>
  <cp:revision>437</cp:revision>
  <dcterms:created xsi:type="dcterms:W3CDTF">2016-10-23T21:44:00Z</dcterms:created>
  <dcterms:modified xsi:type="dcterms:W3CDTF">2016-10-27T02:21:00Z</dcterms:modified>
</cp:coreProperties>
</file>