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Default="004961AD" w:rsidP="00BE5DE4">
      <w:pPr>
        <w:ind w:firstLine="420"/>
        <w:jc w:val="center"/>
      </w:pPr>
      <w:proofErr w:type="gramStart"/>
      <w:r>
        <w:t>紫外</w:t>
      </w:r>
      <w:r w:rsidR="00BE5DE4">
        <w:t>光谱与增量</w:t>
      </w:r>
      <w:proofErr w:type="gramEnd"/>
      <w:r w:rsidR="00BE5DE4">
        <w:t>学习</w:t>
      </w:r>
      <w:r w:rsidR="00BE5DE4">
        <w:rPr>
          <w:rFonts w:hint="eastAsia"/>
        </w:rPr>
        <w:t>SVM</w:t>
      </w:r>
      <w:r w:rsidR="00BE5DE4">
        <w:rPr>
          <w:rFonts w:hint="eastAsia"/>
        </w:rPr>
        <w:t>结合的在线</w:t>
      </w:r>
      <w:r>
        <w:rPr>
          <w:rFonts w:hint="eastAsia"/>
        </w:rPr>
        <w:t>葡萄酒</w:t>
      </w:r>
      <w:r w:rsidR="00BE5DE4">
        <w:rPr>
          <w:rFonts w:hint="eastAsia"/>
        </w:rPr>
        <w:t>快速检测方法</w:t>
      </w:r>
    </w:p>
    <w:p w:rsidR="004961AD" w:rsidRPr="004E1D44" w:rsidRDefault="004961AD" w:rsidP="00BE5DE4">
      <w:pPr>
        <w:ind w:firstLine="420"/>
        <w:jc w:val="center"/>
      </w:pPr>
      <w:r>
        <w:t>基于</w:t>
      </w:r>
      <w:r w:rsidR="009B5E72">
        <w:t>在线</w:t>
      </w:r>
      <w:r>
        <w:t>增量学习</w:t>
      </w:r>
      <w:r>
        <w:t>SVM</w:t>
      </w:r>
      <w:r>
        <w:t>的葡萄酒</w:t>
      </w:r>
      <w:proofErr w:type="gramStart"/>
      <w:r>
        <w:t>增快速</w:t>
      </w:r>
      <w:proofErr w:type="gramEnd"/>
      <w:r>
        <w:t>识别方法研究</w:t>
      </w:r>
    </w:p>
    <w:p w:rsidR="00BE5DE4" w:rsidRDefault="00BE5DE4" w:rsidP="00BE5DE4">
      <w:pPr>
        <w:ind w:firstLine="420"/>
      </w:pPr>
    </w:p>
    <w:p w:rsidR="00504A04" w:rsidRDefault="00110D54" w:rsidP="00C77D1F">
      <w:pPr>
        <w:ind w:firstLineChars="0" w:firstLine="0"/>
      </w:pPr>
      <w:r w:rsidRPr="00C77D1F">
        <w:rPr>
          <w:rFonts w:hint="eastAsia"/>
          <w:b/>
        </w:rPr>
        <w:t>摘要：</w:t>
      </w:r>
      <w:r w:rsidR="00504A04">
        <w:rPr>
          <w:rFonts w:hint="eastAsia"/>
        </w:rPr>
        <w:t>针对葡萄酒在线快速识别中</w:t>
      </w:r>
      <w:r w:rsidR="00504A04">
        <w:rPr>
          <w:rFonts w:hint="eastAsia"/>
        </w:rPr>
        <w:t>,</w:t>
      </w:r>
      <w:r w:rsidR="00504A04">
        <w:rPr>
          <w:rFonts w:hint="eastAsia"/>
        </w:rPr>
        <w:t>如何</w:t>
      </w:r>
      <w:r w:rsidR="00C77D1F">
        <w:rPr>
          <w:rFonts w:hint="eastAsia"/>
        </w:rPr>
        <w:t>在不增加模型训练时间的前提下</w:t>
      </w:r>
      <w:r w:rsidR="00C77D1F">
        <w:rPr>
          <w:rFonts w:hint="eastAsia"/>
        </w:rPr>
        <w:t>,</w:t>
      </w:r>
      <w:r w:rsidR="00504A04">
        <w:rPr>
          <w:rFonts w:hint="eastAsia"/>
        </w:rPr>
        <w:t>利用新增样本数据中的新特征来更新识别模型</w:t>
      </w:r>
      <w:r w:rsidR="00C77D1F">
        <w:rPr>
          <w:rFonts w:hint="eastAsia"/>
        </w:rPr>
        <w:t>的</w:t>
      </w:r>
      <w:r w:rsidR="00504A04">
        <w:rPr>
          <w:rFonts w:hint="eastAsia"/>
        </w:rPr>
        <w:t>问题</w:t>
      </w:r>
      <w:r w:rsidR="00C77D1F">
        <w:rPr>
          <w:rFonts w:hint="eastAsia"/>
        </w:rPr>
        <w:t>,</w:t>
      </w:r>
      <w:r w:rsidR="00C77D1F">
        <w:rPr>
          <w:rFonts w:hint="eastAsia"/>
        </w:rPr>
        <w:t>提出了一种</w:t>
      </w:r>
      <w:proofErr w:type="gramStart"/>
      <w:r w:rsidR="00C77D1F">
        <w:rPr>
          <w:rFonts w:hint="eastAsia"/>
        </w:rPr>
        <w:t>紫外光谱与增量</w:t>
      </w:r>
      <w:proofErr w:type="gramEnd"/>
      <w:r w:rsidR="00C77D1F">
        <w:rPr>
          <w:rFonts w:hint="eastAsia"/>
        </w:rPr>
        <w:t>学习</w:t>
      </w:r>
      <w:r w:rsidR="001155A9">
        <w:rPr>
          <w:rFonts w:hint="eastAsia"/>
        </w:rPr>
        <w:t>支持</w:t>
      </w:r>
      <w:proofErr w:type="gramStart"/>
      <w:r w:rsidR="001155A9">
        <w:rPr>
          <w:rFonts w:hint="eastAsia"/>
        </w:rPr>
        <w:t>向量机</w:t>
      </w:r>
      <w:proofErr w:type="gramEnd"/>
      <w:r w:rsidR="001155A9">
        <w:rPr>
          <w:rFonts w:hint="eastAsia"/>
        </w:rPr>
        <w:t>相</w:t>
      </w:r>
      <w:r w:rsidR="00C77D1F">
        <w:rPr>
          <w:rFonts w:hint="eastAsia"/>
        </w:rPr>
        <w:t>结合的识别方法</w:t>
      </w:r>
      <w:r w:rsidR="00504A04">
        <w:rPr>
          <w:rFonts w:hint="eastAsia"/>
        </w:rPr>
        <w:t>.</w:t>
      </w:r>
      <w:r w:rsidR="00C77D1F">
        <w:rPr>
          <w:rFonts w:hint="eastAsia"/>
        </w:rPr>
        <w:t>首先</w:t>
      </w:r>
      <w:r w:rsidR="00C77D1F">
        <w:rPr>
          <w:rFonts w:hint="eastAsia"/>
        </w:rPr>
        <w:t>,</w:t>
      </w:r>
    </w:p>
    <w:p w:rsidR="00110D54" w:rsidRDefault="00110D54" w:rsidP="00C77D1F">
      <w:pPr>
        <w:ind w:firstLineChars="0" w:firstLine="0"/>
      </w:pPr>
      <w:r w:rsidRPr="00C77D1F">
        <w:rPr>
          <w:rFonts w:hint="eastAsia"/>
          <w:b/>
        </w:rPr>
        <w:t>关键词：</w:t>
      </w:r>
      <w:r w:rsidR="00C77D1F" w:rsidRPr="00C77D1F">
        <w:rPr>
          <w:rFonts w:hint="eastAsia"/>
        </w:rPr>
        <w:t>紫外</w:t>
      </w:r>
      <w:r>
        <w:rPr>
          <w:rFonts w:hint="eastAsia"/>
        </w:rPr>
        <w:t>光谱；增量学习；</w:t>
      </w:r>
      <w:r>
        <w:t>CCH-SVM</w:t>
      </w:r>
      <w:r>
        <w:rPr>
          <w:rFonts w:hint="eastAsia"/>
        </w:rPr>
        <w:t>；</w:t>
      </w:r>
      <w:r w:rsidR="00126723">
        <w:rPr>
          <w:rFonts w:hint="eastAsia"/>
        </w:rPr>
        <w:t>葡萄酒</w:t>
      </w:r>
      <w:r w:rsidR="000A6FFD">
        <w:rPr>
          <w:rFonts w:hint="eastAsia"/>
        </w:rPr>
        <w:t>；</w:t>
      </w:r>
      <w:r w:rsidR="00126723">
        <w:rPr>
          <w:rFonts w:hint="eastAsia"/>
        </w:rPr>
        <w:t>在线</w:t>
      </w:r>
      <w:bookmarkStart w:id="0" w:name="_GoBack"/>
      <w:bookmarkEnd w:id="0"/>
      <w:r w:rsidR="00126723">
        <w:rPr>
          <w:rFonts w:hint="eastAsia"/>
        </w:rPr>
        <w:t>识别</w:t>
      </w:r>
    </w:p>
    <w:p w:rsidR="00BE5DE4" w:rsidRDefault="00BE5DE4" w:rsidP="00BE5DE4">
      <w:pPr>
        <w:pStyle w:val="a3"/>
        <w:numPr>
          <w:ilvl w:val="0"/>
          <w:numId w:val="1"/>
        </w:numPr>
        <w:ind w:firstLineChars="0"/>
      </w:pPr>
      <w:r>
        <w:t>引言</w:t>
      </w:r>
    </w:p>
    <w:p w:rsidR="00BE5DE4" w:rsidRPr="007B7B48" w:rsidRDefault="00F3550D" w:rsidP="00BE5DE4">
      <w:pPr>
        <w:ind w:firstLine="420"/>
      </w:pPr>
      <w:r>
        <w:rPr>
          <w:rFonts w:hint="eastAsia"/>
        </w:rPr>
        <w:t>随着人们对葡萄酒消费量的持续增长</w:t>
      </w:r>
      <w:r>
        <w:rPr>
          <w:rFonts w:hint="eastAsia"/>
        </w:rPr>
        <w:t>,</w:t>
      </w:r>
      <w:r>
        <w:rPr>
          <w:rFonts w:hint="eastAsia"/>
        </w:rPr>
        <w:t>大量假冒伪劣葡萄酒大量涌入市场</w:t>
      </w:r>
      <w:r>
        <w:rPr>
          <w:rFonts w:hint="eastAsia"/>
        </w:rPr>
        <w:t>,</w:t>
      </w:r>
      <w:r>
        <w:rPr>
          <w:rFonts w:hint="eastAsia"/>
        </w:rPr>
        <w:t>为了保护葡萄酒的品牌效应和经济效益</w:t>
      </w:r>
      <w:r>
        <w:rPr>
          <w:rFonts w:hint="eastAsia"/>
        </w:rPr>
        <w:t>,</w:t>
      </w:r>
      <w:r>
        <w:rPr>
          <w:rFonts w:hint="eastAsia"/>
        </w:rPr>
        <w:t>维护消费者的合法权益</w:t>
      </w:r>
      <w:r>
        <w:rPr>
          <w:rFonts w:hint="eastAsia"/>
        </w:rPr>
        <w:t>,</w:t>
      </w:r>
      <w:r>
        <w:rPr>
          <w:rFonts w:hint="eastAsia"/>
        </w:rPr>
        <w:t>对葡萄酒进行快速识别至关重要</w:t>
      </w:r>
      <w:r w:rsidR="00BE5DE4">
        <w:rPr>
          <w:rFonts w:hint="eastAsia"/>
        </w:rPr>
        <w:t>。</w:t>
      </w:r>
    </w:p>
    <w:p w:rsidR="003F685C" w:rsidRDefault="003F685C" w:rsidP="00BE5DE4">
      <w:pPr>
        <w:ind w:firstLine="420"/>
      </w:pPr>
      <w:r w:rsidRPr="003224F2">
        <w:rPr>
          <w:rFonts w:hint="eastAsia"/>
        </w:rPr>
        <w:t>现代光谱分析技术</w:t>
      </w:r>
      <w:r w:rsidR="00B95092">
        <w:t>通过对样品进行整体采样</w:t>
      </w:r>
      <w:r w:rsidR="00B95092">
        <w:t>,</w:t>
      </w:r>
      <w:r w:rsidR="00B95092">
        <w:t>获得</w:t>
      </w:r>
      <w:r w:rsidR="00B95092" w:rsidRPr="003224F2">
        <w:rPr>
          <w:rFonts w:hint="eastAsia"/>
        </w:rPr>
        <w:t>全谱段或多波长下的光谱数据</w:t>
      </w:r>
      <w:r w:rsidR="00B95092">
        <w:t>能够反映样品整体特征，适合于</w:t>
      </w:r>
      <w:r w:rsidR="00B95092" w:rsidRPr="00AF1180">
        <w:rPr>
          <w:rFonts w:hint="eastAsia"/>
        </w:rPr>
        <w:t>基质成分较复杂的样品</w:t>
      </w:r>
      <w:r w:rsidR="00B95092">
        <w:rPr>
          <w:rFonts w:hint="eastAsia"/>
        </w:rPr>
        <w:t>进行鉴别。</w:t>
      </w:r>
      <w:r w:rsidR="00AB7F46" w:rsidRPr="003224F2">
        <w:rPr>
          <w:rFonts w:hint="eastAsia"/>
        </w:rPr>
        <w:t>光谱分析技术具有速度快、效率高、测试重现性好等特点</w:t>
      </w:r>
      <w:r w:rsidR="00AB7F46">
        <w:rPr>
          <w:rFonts w:hint="eastAsia"/>
        </w:rPr>
        <w:t>,</w:t>
      </w:r>
      <w:r w:rsidR="00AB7F46">
        <w:rPr>
          <w:rFonts w:hint="eastAsia"/>
        </w:rPr>
        <w:t>与模式识别算法结合进行检测已被广泛应用于食品、药品等领域，并且获得了较好的准确率。</w:t>
      </w:r>
    </w:p>
    <w:p w:rsidR="00B33496" w:rsidRDefault="00B33496" w:rsidP="008C411B">
      <w:pPr>
        <w:ind w:firstLine="420"/>
      </w:pPr>
      <w:r>
        <w:t>紫外光谱</w:t>
      </w:r>
      <w:r w:rsidR="000A5C6B">
        <w:t>是</w:t>
      </w:r>
      <w:r w:rsidR="000A5C6B">
        <w:t>xxx</w:t>
      </w:r>
      <w:r w:rsidR="008C411B">
        <w:t>。</w:t>
      </w:r>
      <w:r w:rsidR="008C411B">
        <w:rPr>
          <w:rFonts w:hint="eastAsia"/>
        </w:rPr>
        <w:t>近红外光谱技术是快速无损的食品鉴别检测技术，主要体现的是有机物分子中含氢基团（如</w:t>
      </w:r>
      <w:r w:rsidR="008C411B">
        <w:rPr>
          <w:rFonts w:hint="eastAsia"/>
        </w:rPr>
        <w:t xml:space="preserve"> </w:t>
      </w:r>
      <w:r w:rsidR="008C411B">
        <w:rPr>
          <w:rFonts w:hint="eastAsia"/>
        </w:rPr>
        <w:t>Ｃ—Ｈ，Ｎ—Ｈ，Ｏ—Ｈ等）振动</w:t>
      </w:r>
      <w:proofErr w:type="gramStart"/>
      <w:r w:rsidR="008C411B">
        <w:rPr>
          <w:rFonts w:hint="eastAsia"/>
        </w:rPr>
        <w:t>的合频与</w:t>
      </w:r>
      <w:proofErr w:type="gramEnd"/>
      <w:r w:rsidR="008C411B">
        <w:rPr>
          <w:rFonts w:hint="eastAsia"/>
        </w:rPr>
        <w:t>倍频吸收信息，样品的组成或结构发生变化时，对近红外光的吸收和散射发生变化，而近红外光谱也将发生变化，种微弱的变化信息可以通过化学计量学方法，偏最小二乘法、人工神经网络法等提取出来并进行定性、定量分析［７，］。</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56CE3">
        <w:t>葡萄酒的品质</w:t>
      </w:r>
      <w:r w:rsidR="001E4A80">
        <w:t>主要由葡萄原料和酿造工艺决定，而葡萄原料的品质受产地的气候的影响较大</w:t>
      </w:r>
      <w:r w:rsidR="000A5C6B">
        <w:t>，使得同一品牌不同批次的葡萄酒的口感存在差异，相应的光谱数据也会发生变化，</w:t>
      </w:r>
      <w:r w:rsidR="00A56CE3">
        <w:t>在这种情形下离线训练的分类器的分类准确率将大大降低。解决的办法通常是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AF65AB" w:rsidRDefault="00AF65AB" w:rsidP="00BE5DE4">
      <w:pPr>
        <w:ind w:firstLine="420"/>
      </w:pPr>
      <w:r w:rsidRPr="00AF65AB">
        <w:rPr>
          <w:rFonts w:hint="eastAsia"/>
        </w:rPr>
        <w:t>基于结构风险最小化原则的支持</w:t>
      </w:r>
      <w:proofErr w:type="gramStart"/>
      <w:r w:rsidRPr="00AF65AB">
        <w:rPr>
          <w:rFonts w:hint="eastAsia"/>
        </w:rPr>
        <w:t>向量机</w:t>
      </w:r>
      <w:proofErr w:type="gramEnd"/>
      <w:r w:rsidRPr="00AF65AB">
        <w:rPr>
          <w:rFonts w:hint="eastAsia"/>
        </w:rPr>
        <w:t>(Support</w:t>
      </w:r>
      <w:r>
        <w:t xml:space="preserve"> </w:t>
      </w:r>
      <w:r w:rsidRPr="00AF65AB">
        <w:rPr>
          <w:rFonts w:hint="eastAsia"/>
        </w:rPr>
        <w:t>Vector</w:t>
      </w:r>
      <w:r>
        <w:t xml:space="preserve"> </w:t>
      </w:r>
      <w:r w:rsidRPr="00AF65AB">
        <w:rPr>
          <w:rFonts w:hint="eastAsia"/>
        </w:rPr>
        <w:t>Machine</w:t>
      </w:r>
      <w:r>
        <w:rPr>
          <w:rFonts w:hint="eastAsia"/>
        </w:rPr>
        <w:t>，</w:t>
      </w:r>
      <w:r w:rsidRPr="00AF65AB">
        <w:rPr>
          <w:rFonts w:hint="eastAsia"/>
        </w:rPr>
        <w:t>SVM),</w:t>
      </w:r>
      <w:r w:rsidRPr="00AF65AB">
        <w:rPr>
          <w:rFonts w:hint="eastAsia"/>
        </w:rPr>
        <w:t>由于具有很强的学习能力和较好的泛化性能</w:t>
      </w:r>
      <w:r w:rsidRPr="00AF65AB">
        <w:rPr>
          <w:rFonts w:hint="eastAsia"/>
        </w:rPr>
        <w:t>,</w:t>
      </w:r>
      <w:r w:rsidRPr="00AF65AB">
        <w:rPr>
          <w:rFonts w:hint="eastAsia"/>
        </w:rPr>
        <w:t>能够较好地解决小样本、高维数、非线性、局部极小等问题</w:t>
      </w:r>
      <w:r w:rsidRPr="00AF65AB">
        <w:rPr>
          <w:rFonts w:hint="eastAsia"/>
        </w:rPr>
        <w:t>,</w:t>
      </w:r>
      <w:r w:rsidRPr="00AF65AB">
        <w:rPr>
          <w:rFonts w:hint="eastAsia"/>
        </w:rPr>
        <w:t>可以有效地进行分类</w:t>
      </w:r>
      <w:r>
        <w:rPr>
          <w:rFonts w:hint="eastAsia"/>
        </w:rPr>
        <w:t>。</w:t>
      </w:r>
      <w:r w:rsidR="00A72F27" w:rsidRPr="00A72F27">
        <w:rPr>
          <w:rFonts w:hint="eastAsia"/>
        </w:rPr>
        <w:t>增量训练由</w:t>
      </w:r>
      <w:r w:rsidR="00A72F27" w:rsidRPr="00A72F27">
        <w:rPr>
          <w:rFonts w:hint="eastAsia"/>
        </w:rPr>
        <w:t>SV</w:t>
      </w:r>
      <w:r w:rsidR="00A72F27" w:rsidRPr="00A72F27">
        <w:rPr>
          <w:rFonts w:hint="eastAsia"/>
        </w:rPr>
        <w:t>样本和新样本组成</w:t>
      </w:r>
      <w:r w:rsidR="00A72F27" w:rsidRPr="00A72F27">
        <w:rPr>
          <w:rFonts w:hint="eastAsia"/>
        </w:rPr>
        <w:t>,</w:t>
      </w:r>
      <w:r w:rsidR="00A72F27" w:rsidRPr="00A72F27">
        <w:rPr>
          <w:rFonts w:hint="eastAsia"/>
        </w:rPr>
        <w:t>再训练只需要进行一次即可完成</w:t>
      </w:r>
      <w:r w:rsidR="00A72F27" w:rsidRPr="00A72F27">
        <w:rPr>
          <w:rFonts w:hint="eastAsia"/>
        </w:rPr>
        <w:t>,</w:t>
      </w:r>
      <w:r w:rsidR="00A72F27" w:rsidRPr="00A72F27">
        <w:rPr>
          <w:rFonts w:hint="eastAsia"/>
        </w:rPr>
        <w:t>所有的非</w:t>
      </w:r>
      <w:r w:rsidR="00A72F27" w:rsidRPr="00A72F27">
        <w:rPr>
          <w:rFonts w:hint="eastAsia"/>
        </w:rPr>
        <w:t>SV</w:t>
      </w:r>
      <w:r w:rsidR="00A72F27" w:rsidRPr="00A72F27">
        <w:rPr>
          <w:rFonts w:hint="eastAsia"/>
        </w:rPr>
        <w:t>样本点都被抛弃。</w:t>
      </w:r>
    </w:p>
    <w:p w:rsidR="00184457" w:rsidRDefault="00184457" w:rsidP="00BE5DE4">
      <w:pPr>
        <w:ind w:firstLine="420"/>
      </w:pPr>
      <w:r>
        <w:lastRenderedPageBreak/>
        <w:t>本文</w:t>
      </w:r>
      <w:r w:rsidR="00B33496">
        <w:t>针对葡萄酒在线识别如何自适应新样本的问题，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的红葡萄酒为研究对象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Default="00BE5DE4" w:rsidP="00BE5DE4">
      <w:pPr>
        <w:pStyle w:val="a3"/>
        <w:numPr>
          <w:ilvl w:val="0"/>
          <w:numId w:val="1"/>
        </w:numPr>
        <w:ind w:firstLineChars="0"/>
      </w:pPr>
      <w:r>
        <w:t>实验材料、设备与方法</w:t>
      </w:r>
    </w:p>
    <w:p w:rsidR="0036063B" w:rsidRDefault="0036063B" w:rsidP="0036063B">
      <w:pPr>
        <w:pStyle w:val="a3"/>
        <w:numPr>
          <w:ilvl w:val="1"/>
          <w:numId w:val="1"/>
        </w:numPr>
        <w:ind w:firstLineChars="0"/>
      </w:pPr>
      <w:r>
        <w:rPr>
          <w:rFonts w:hint="eastAsia"/>
        </w:rPr>
        <w:t>材料与试剂</w:t>
      </w:r>
    </w:p>
    <w:p w:rsidR="0036063B" w:rsidRDefault="0036063B" w:rsidP="0036063B">
      <w:pPr>
        <w:pStyle w:val="a3"/>
        <w:ind w:left="792" w:firstLineChars="0" w:firstLine="0"/>
      </w:pPr>
    </w:p>
    <w:p w:rsidR="00BE5DE4" w:rsidRDefault="00A52571" w:rsidP="00BE5DE4">
      <w:pPr>
        <w:ind w:firstLine="420"/>
      </w:pPr>
      <w:r>
        <w:t>样品是通过京东商城</w:t>
      </w:r>
    </w:p>
    <w:p w:rsidR="0036063B" w:rsidRDefault="0036063B" w:rsidP="00BE5DE4">
      <w:pPr>
        <w:ind w:firstLine="420"/>
      </w:pPr>
    </w:p>
    <w:p w:rsidR="0036063B" w:rsidRDefault="0036063B" w:rsidP="0036063B">
      <w:pPr>
        <w:pStyle w:val="a3"/>
        <w:numPr>
          <w:ilvl w:val="1"/>
          <w:numId w:val="1"/>
        </w:numPr>
        <w:ind w:firstLineChars="0"/>
      </w:pPr>
      <w:r>
        <w:t>仪器与设备</w:t>
      </w:r>
    </w:p>
    <w:p w:rsidR="0036063B" w:rsidRDefault="0036063B" w:rsidP="00BE5DE4">
      <w:pPr>
        <w:ind w:firstLine="420"/>
      </w:pPr>
    </w:p>
    <w:p w:rsidR="0036063B" w:rsidRDefault="0036063B" w:rsidP="0036063B">
      <w:pPr>
        <w:pStyle w:val="a3"/>
        <w:numPr>
          <w:ilvl w:val="1"/>
          <w:numId w:val="1"/>
        </w:numPr>
        <w:ind w:firstLineChars="0"/>
      </w:pPr>
      <w:r>
        <w:t>方法</w:t>
      </w:r>
    </w:p>
    <w:p w:rsidR="00BE5DE4" w:rsidRDefault="0036063B" w:rsidP="0036063B">
      <w:pPr>
        <w:pStyle w:val="a3"/>
        <w:numPr>
          <w:ilvl w:val="2"/>
          <w:numId w:val="1"/>
        </w:numPr>
        <w:ind w:firstLineChars="0"/>
      </w:pPr>
      <w:r>
        <w:t>样品制备</w:t>
      </w:r>
    </w:p>
    <w:p w:rsidR="0036063B" w:rsidRDefault="0036063B" w:rsidP="0036063B">
      <w:pPr>
        <w:pStyle w:val="a3"/>
        <w:numPr>
          <w:ilvl w:val="2"/>
          <w:numId w:val="1"/>
        </w:numPr>
        <w:ind w:firstLineChars="0"/>
      </w:pPr>
      <w:r>
        <w:t>谱图测试</w:t>
      </w:r>
    </w:p>
    <w:p w:rsidR="0036063B" w:rsidRDefault="0007525D" w:rsidP="0007525D">
      <w:pPr>
        <w:pStyle w:val="a3"/>
        <w:numPr>
          <w:ilvl w:val="1"/>
          <w:numId w:val="1"/>
        </w:numPr>
        <w:ind w:firstLineChars="0"/>
      </w:pPr>
      <w:r>
        <w:rPr>
          <w:rFonts w:hint="eastAsia"/>
        </w:rPr>
        <w:t>数据处理</w:t>
      </w:r>
    </w:p>
    <w:p w:rsidR="0007525D" w:rsidRDefault="0007525D" w:rsidP="0007525D">
      <w:pPr>
        <w:pStyle w:val="a3"/>
        <w:numPr>
          <w:ilvl w:val="2"/>
          <w:numId w:val="1"/>
        </w:numPr>
        <w:ind w:firstLineChars="0"/>
      </w:pPr>
    </w:p>
    <w:p w:rsidR="0036063B" w:rsidRDefault="0036063B" w:rsidP="00BE5DE4">
      <w:pPr>
        <w:ind w:firstLine="420"/>
      </w:pPr>
    </w:p>
    <w:p w:rsidR="0036063B" w:rsidRDefault="0036063B" w:rsidP="00BE5DE4">
      <w:pPr>
        <w:ind w:firstLine="420"/>
      </w:pPr>
    </w:p>
    <w:p w:rsidR="00BE5DE4" w:rsidRDefault="00BE5DE4" w:rsidP="009532FF">
      <w:pPr>
        <w:pStyle w:val="a3"/>
        <w:numPr>
          <w:ilvl w:val="0"/>
          <w:numId w:val="1"/>
        </w:numPr>
        <w:ind w:firstLineChars="0"/>
      </w:pPr>
      <w:r>
        <w:t>模型建立及分析结果</w:t>
      </w:r>
    </w:p>
    <w:p w:rsidR="0007525D" w:rsidRDefault="0007525D" w:rsidP="0007525D">
      <w:pPr>
        <w:pStyle w:val="a3"/>
        <w:numPr>
          <w:ilvl w:val="1"/>
          <w:numId w:val="1"/>
        </w:numPr>
        <w:ind w:firstLineChars="0"/>
      </w:pPr>
      <w:r>
        <w:t>紫外光谱数据分析</w:t>
      </w:r>
    </w:p>
    <w:p w:rsidR="0007525D" w:rsidRDefault="0007525D" w:rsidP="0007525D">
      <w:pPr>
        <w:pStyle w:val="a3"/>
        <w:ind w:left="432" w:firstLineChars="0" w:firstLine="0"/>
      </w:pPr>
    </w:p>
    <w:p w:rsidR="0007525D" w:rsidRDefault="0007525D" w:rsidP="0007525D">
      <w:pPr>
        <w:pStyle w:val="a3"/>
        <w:numPr>
          <w:ilvl w:val="1"/>
          <w:numId w:val="1"/>
        </w:numPr>
        <w:ind w:firstLineChars="0"/>
      </w:pPr>
      <w:r>
        <w:t>增量学习模型</w:t>
      </w:r>
    </w:p>
    <w:p w:rsidR="00E32B19" w:rsidRDefault="00E32B19" w:rsidP="00E32B19">
      <w:pPr>
        <w:pStyle w:val="a3"/>
        <w:numPr>
          <w:ilvl w:val="0"/>
          <w:numId w:val="3"/>
        </w:numPr>
        <w:ind w:firstLineChars="0"/>
      </w:pPr>
      <w:r>
        <w:rPr>
          <w:rFonts w:hint="eastAsia"/>
        </w:rPr>
        <w:t>传统</w:t>
      </w:r>
      <w:r>
        <w:t>支持</w:t>
      </w:r>
      <w:proofErr w:type="gramStart"/>
      <w:r>
        <w:t>向量机</w:t>
      </w:r>
      <w:proofErr w:type="gramEnd"/>
      <w:r>
        <w:rPr>
          <w:rFonts w:hint="eastAsia"/>
        </w:rPr>
        <w:t>概述</w:t>
      </w:r>
    </w:p>
    <w:p w:rsidR="00E32B19" w:rsidRDefault="00401314" w:rsidP="00BE5DE4">
      <w:pPr>
        <w:ind w:firstLine="420"/>
      </w:pPr>
      <w:r>
        <w:rPr>
          <w:rFonts w:hint="eastAsia"/>
        </w:rPr>
        <w:t>传统</w:t>
      </w:r>
      <w:r>
        <w:t>支持</w:t>
      </w:r>
      <w:proofErr w:type="gramStart"/>
      <w:r>
        <w:t>向量机</w:t>
      </w:r>
      <w:proofErr w:type="gramEnd"/>
      <w:r>
        <w:t>对于</w:t>
      </w:r>
    </w:p>
    <w:p w:rsidR="00401314" w:rsidRDefault="00401314" w:rsidP="00BE5DE4">
      <w:pPr>
        <w:ind w:firstLine="420"/>
      </w:pPr>
    </w:p>
    <w:p w:rsidR="00E32B19" w:rsidRDefault="00E54728" w:rsidP="00E54728">
      <w:pPr>
        <w:pStyle w:val="a3"/>
        <w:numPr>
          <w:ilvl w:val="0"/>
          <w:numId w:val="3"/>
        </w:numPr>
        <w:ind w:firstLineChars="0"/>
      </w:pPr>
      <w:r>
        <w:rPr>
          <w:rFonts w:hint="eastAsia"/>
        </w:rPr>
        <w:t>SVM</w:t>
      </w:r>
      <w:r>
        <w:rPr>
          <w:rFonts w:hint="eastAsia"/>
        </w:rPr>
        <w:t>增量学习</w:t>
      </w:r>
      <w:r>
        <w:t>算法</w:t>
      </w:r>
    </w:p>
    <w:p w:rsidR="00BE5DE4" w:rsidRDefault="00394AE6" w:rsidP="00BE5DE4">
      <w:pPr>
        <w:ind w:firstLine="420"/>
      </w:pPr>
      <w:r w:rsidRPr="00394AE6">
        <w:rPr>
          <w:rFonts w:hint="eastAsia"/>
        </w:rPr>
        <w:t>增量学习的主要任务是在增量样本加入时</w:t>
      </w:r>
      <w:r w:rsidRPr="00394AE6">
        <w:rPr>
          <w:rFonts w:hint="eastAsia"/>
        </w:rPr>
        <w:t>,</w:t>
      </w:r>
      <w:r w:rsidRPr="00394AE6">
        <w:rPr>
          <w:rFonts w:hint="eastAsia"/>
        </w:rPr>
        <w:t>有效利用历史训练结果</w:t>
      </w:r>
      <w:r w:rsidRPr="00394AE6">
        <w:rPr>
          <w:rFonts w:hint="eastAsia"/>
        </w:rPr>
        <w:t>,</w:t>
      </w:r>
      <w:r w:rsidRPr="00394AE6">
        <w:rPr>
          <w:rFonts w:hint="eastAsia"/>
        </w:rPr>
        <w:t>尽量避免样本的重复训练</w:t>
      </w:r>
      <w:r w:rsidRPr="00394AE6">
        <w:rPr>
          <w:rFonts w:hint="eastAsia"/>
        </w:rPr>
        <w:t>,</w:t>
      </w:r>
      <w:r w:rsidRPr="00394AE6">
        <w:rPr>
          <w:rFonts w:hint="eastAsia"/>
        </w:rPr>
        <w:t>得到比较准确的分类结果。如果新增样本带有原样本集不包含的分类信息</w:t>
      </w:r>
      <w:r w:rsidRPr="00394AE6">
        <w:rPr>
          <w:rFonts w:hint="eastAsia"/>
        </w:rPr>
        <w:t>,</w:t>
      </w:r>
      <w:r w:rsidRPr="00394AE6">
        <w:rPr>
          <w:rFonts w:hint="eastAsia"/>
        </w:rPr>
        <w:t>则学习后的</w:t>
      </w:r>
      <w:r w:rsidRPr="00394AE6">
        <w:rPr>
          <w:rFonts w:hint="eastAsia"/>
        </w:rPr>
        <w:t>SV</w:t>
      </w:r>
      <w:proofErr w:type="gramStart"/>
      <w:r w:rsidRPr="00394AE6">
        <w:rPr>
          <w:rFonts w:hint="eastAsia"/>
        </w:rPr>
        <w:t>集必然</w:t>
      </w:r>
      <w:proofErr w:type="gramEnd"/>
      <w:r w:rsidRPr="00394AE6">
        <w:rPr>
          <w:rFonts w:hint="eastAsia"/>
        </w:rPr>
        <w:t>发生变化</w:t>
      </w:r>
      <w:r w:rsidRPr="00394AE6">
        <w:rPr>
          <w:rFonts w:hint="eastAsia"/>
        </w:rPr>
        <w:t>,</w:t>
      </w:r>
      <w:r w:rsidRPr="00394AE6">
        <w:rPr>
          <w:rFonts w:hint="eastAsia"/>
        </w:rPr>
        <w:t>以体现新信息的加入。</w:t>
      </w:r>
    </w:p>
    <w:p w:rsidR="00394AE6" w:rsidRDefault="00394AE6" w:rsidP="00BE5DE4">
      <w:pPr>
        <w:ind w:firstLine="420"/>
      </w:pPr>
      <w:r>
        <w:rPr>
          <w:noProof/>
        </w:rPr>
        <w:lastRenderedPageBreak/>
        <w:drawing>
          <wp:inline distT="0" distB="0" distL="0" distR="0" wp14:anchorId="7A69E144" wp14:editId="4AF3EB6F">
            <wp:extent cx="3505504" cy="24614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504" cy="2461473"/>
                    </a:xfrm>
                    <a:prstGeom prst="rect">
                      <a:avLst/>
                    </a:prstGeom>
                  </pic:spPr>
                </pic:pic>
              </a:graphicData>
            </a:graphic>
          </wp:inline>
        </w:drawing>
      </w:r>
    </w:p>
    <w:p w:rsidR="0007525D" w:rsidRDefault="0007525D" w:rsidP="00BE5DE4">
      <w:pPr>
        <w:ind w:firstLine="420"/>
      </w:pP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相结合应用于葡萄酒的在线识别。葡萄酒经过</w:t>
      </w:r>
      <w:r>
        <w:rPr>
          <w:rFonts w:hint="eastAsia"/>
        </w:rPr>
        <w:t>xxx</w:t>
      </w:r>
      <w:r>
        <w:rPr>
          <w:rFonts w:hint="eastAsia"/>
        </w:rPr>
        <w:t>处理后，在经紫外光谱仪分析，建立了</w:t>
      </w:r>
      <w:r>
        <w:rPr>
          <w:rFonts w:hint="eastAsia"/>
        </w:rPr>
        <w:t>9</w:t>
      </w:r>
      <w:r>
        <w:rPr>
          <w:rFonts w:hint="eastAsia"/>
        </w:rPr>
        <w:t>种葡萄酒的紫外光谱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模型对葡萄酒进行识别，葡萄酒的识别率达到</w:t>
      </w:r>
      <w:r w:rsidR="00084AA3">
        <w:rPr>
          <w:rFonts w:hint="eastAsia"/>
        </w:rPr>
        <w:t>95.</w:t>
      </w:r>
      <w:r w:rsidR="00084AA3">
        <w:t>31%</w:t>
      </w:r>
      <w:r w:rsidR="00084AA3">
        <w:rPr>
          <w:rFonts w:hint="eastAsia"/>
        </w:rPr>
        <w:t>。同时，通过蒙特卡洛方法模拟</w:t>
      </w:r>
      <w:r w:rsidR="00084AA3">
        <w:rPr>
          <w:rFonts w:hint="eastAsia"/>
        </w:rPr>
        <w:t>100</w:t>
      </w:r>
      <w:r w:rsidR="00084AA3">
        <w:rPr>
          <w:rFonts w:hint="eastAsia"/>
        </w:rPr>
        <w:t>批次样本数据共</w:t>
      </w:r>
      <w:r w:rsidR="00084AA3">
        <w:rPr>
          <w:rFonts w:hint="eastAsia"/>
        </w:rPr>
        <w:t>10000</w:t>
      </w:r>
      <w:r w:rsidR="00084AA3">
        <w:rPr>
          <w:rFonts w:hint="eastAsia"/>
        </w:rPr>
        <w:t>个样本数据进行识别，葡萄酒的识别率达到</w:t>
      </w:r>
      <w:r w:rsidR="00084AA3">
        <w:rPr>
          <w:rFonts w:hint="eastAsia"/>
        </w:rPr>
        <w:t>93.</w:t>
      </w:r>
      <w:r w:rsidR="00084AA3">
        <w:t>78%</w:t>
      </w:r>
      <w:r w:rsidR="00084AA3">
        <w:t>，各批次的识别模型训练的平均时间为</w:t>
      </w:r>
      <w:r w:rsidR="00084AA3">
        <w:t>xx</w:t>
      </w:r>
      <w:r w:rsidR="00084AA3">
        <w:t>秒，方差为</w:t>
      </w:r>
      <w:r w:rsidR="00084AA3">
        <w:t>xx</w:t>
      </w:r>
      <w:r w:rsidR="00084AA3">
        <w:t>。该方法为在线葡萄酒的识别提供了一种可靠、稳定、快速、全新的方法，可为葡萄酒品质评价和</w:t>
      </w:r>
      <w:r w:rsidR="00084AA3">
        <w:rPr>
          <w:rFonts w:hint="eastAsia"/>
        </w:rPr>
        <w:t>质量控制提供方法依据。</w:t>
      </w: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86B" w:rsidRDefault="0000386B">
      <w:pPr>
        <w:spacing w:line="240" w:lineRule="auto"/>
        <w:ind w:firstLine="420"/>
      </w:pPr>
      <w:r>
        <w:separator/>
      </w:r>
    </w:p>
  </w:endnote>
  <w:endnote w:type="continuationSeparator" w:id="0">
    <w:p w:rsidR="0000386B" w:rsidRDefault="0000386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86B" w:rsidRDefault="0000386B">
      <w:pPr>
        <w:spacing w:line="240" w:lineRule="auto"/>
        <w:ind w:firstLine="420"/>
      </w:pPr>
      <w:r>
        <w:separator/>
      </w:r>
    </w:p>
  </w:footnote>
  <w:footnote w:type="continuationSeparator" w:id="0">
    <w:p w:rsidR="0000386B" w:rsidRDefault="0000386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0386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42F53"/>
    <w:rsid w:val="00063784"/>
    <w:rsid w:val="0007525D"/>
    <w:rsid w:val="00084AA3"/>
    <w:rsid w:val="000A5C6B"/>
    <w:rsid w:val="000A6FFD"/>
    <w:rsid w:val="000C32CA"/>
    <w:rsid w:val="00110D54"/>
    <w:rsid w:val="001155A9"/>
    <w:rsid w:val="00126723"/>
    <w:rsid w:val="00154C7C"/>
    <w:rsid w:val="00157A43"/>
    <w:rsid w:val="001613A7"/>
    <w:rsid w:val="00182CA3"/>
    <w:rsid w:val="00184457"/>
    <w:rsid w:val="001D18AB"/>
    <w:rsid w:val="001E4A80"/>
    <w:rsid w:val="002E341C"/>
    <w:rsid w:val="002F3B48"/>
    <w:rsid w:val="002F5057"/>
    <w:rsid w:val="003224F2"/>
    <w:rsid w:val="00353050"/>
    <w:rsid w:val="0036063B"/>
    <w:rsid w:val="00394AE6"/>
    <w:rsid w:val="00397823"/>
    <w:rsid w:val="003F685C"/>
    <w:rsid w:val="00401314"/>
    <w:rsid w:val="004961AD"/>
    <w:rsid w:val="004E1D44"/>
    <w:rsid w:val="004E54A5"/>
    <w:rsid w:val="00504A04"/>
    <w:rsid w:val="00600958"/>
    <w:rsid w:val="00620F10"/>
    <w:rsid w:val="006638D2"/>
    <w:rsid w:val="006E01AD"/>
    <w:rsid w:val="007135BA"/>
    <w:rsid w:val="007524F7"/>
    <w:rsid w:val="00763F0E"/>
    <w:rsid w:val="007B7B48"/>
    <w:rsid w:val="008473B0"/>
    <w:rsid w:val="00887950"/>
    <w:rsid w:val="008C411B"/>
    <w:rsid w:val="008F6ED3"/>
    <w:rsid w:val="009532FF"/>
    <w:rsid w:val="00954898"/>
    <w:rsid w:val="009B5E72"/>
    <w:rsid w:val="00A52571"/>
    <w:rsid w:val="00A56CE3"/>
    <w:rsid w:val="00A72F27"/>
    <w:rsid w:val="00A94D07"/>
    <w:rsid w:val="00AB7F46"/>
    <w:rsid w:val="00AC4EF1"/>
    <w:rsid w:val="00AD20E5"/>
    <w:rsid w:val="00AD31D4"/>
    <w:rsid w:val="00AF1180"/>
    <w:rsid w:val="00AF65AB"/>
    <w:rsid w:val="00B33496"/>
    <w:rsid w:val="00B6000C"/>
    <w:rsid w:val="00B821C8"/>
    <w:rsid w:val="00B95092"/>
    <w:rsid w:val="00BC1786"/>
    <w:rsid w:val="00BE5DE4"/>
    <w:rsid w:val="00C41D65"/>
    <w:rsid w:val="00C670AA"/>
    <w:rsid w:val="00C77D1F"/>
    <w:rsid w:val="00C82327"/>
    <w:rsid w:val="00CF4279"/>
    <w:rsid w:val="00D25E3B"/>
    <w:rsid w:val="00DB2F8A"/>
    <w:rsid w:val="00E14D42"/>
    <w:rsid w:val="00E32B19"/>
    <w:rsid w:val="00E54728"/>
    <w:rsid w:val="00E955B5"/>
    <w:rsid w:val="00F3550D"/>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刘军</cp:lastModifiedBy>
  <cp:revision>23</cp:revision>
  <dcterms:created xsi:type="dcterms:W3CDTF">2017-11-26T06:03:00Z</dcterms:created>
  <dcterms:modified xsi:type="dcterms:W3CDTF">2017-11-27T04:05:00Z</dcterms:modified>
</cp:coreProperties>
</file>