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40"/>
        <w:jc w:val="center"/>
        <w:rPr>
          <w:rFonts w:ascii="黑体" w:eastAsia="黑体"/>
          <w:sz w:val="56"/>
        </w:rPr>
      </w:pPr>
      <w:r>
        <w:rPr>
          <w:rFonts w:hint="eastAsia" w:ascii="黑体" w:eastAsia="黑体"/>
          <w:sz w:val="56"/>
          <w:lang w:eastAsia="zh-CN"/>
        </w:rPr>
        <w:t>极会议大网</w:t>
      </w:r>
      <w:r>
        <w:rPr>
          <w:rFonts w:hint="eastAsia" w:ascii="黑体" w:eastAsia="黑体"/>
          <w:sz w:val="56"/>
        </w:rPr>
        <w:t>集成文档</w:t>
      </w:r>
    </w:p>
    <w:p>
      <w:pPr>
        <w:jc w:val="center"/>
        <w:rPr>
          <w:rFonts w:ascii="黑体" w:eastAsia="黑体"/>
          <w:sz w:val="56"/>
        </w:rPr>
      </w:pPr>
    </w:p>
    <w:p>
      <w:pPr>
        <w:jc w:val="center"/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sz w:val="24"/>
        </w:rPr>
      </w:pPr>
    </w:p>
    <w:tbl>
      <w:tblPr>
        <w:tblStyle w:val="12"/>
        <w:tblW w:w="9529" w:type="dxa"/>
        <w:jc w:val="center"/>
        <w:tblInd w:w="0" w:type="dxa"/>
        <w:tblBorders>
          <w:top w:val="single" w:color="auto" w:sz="4" w:space="0"/>
          <w:left w:val="single" w:color="C0C0C0" w:sz="4" w:space="0"/>
          <w:bottom w:val="single" w:color="auto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296"/>
        <w:gridCol w:w="948"/>
        <w:gridCol w:w="2994"/>
        <w:gridCol w:w="3336"/>
      </w:tblGrid>
      <w:tr>
        <w:tblPrEx>
          <w:tblBorders>
            <w:top w:val="single" w:color="auto" w:sz="4" w:space="0"/>
            <w:left w:val="single" w:color="C0C0C0" w:sz="4" w:space="0"/>
            <w:bottom w:val="single" w:color="auto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0" w:hRule="atLeast"/>
          <w:jc w:val="center"/>
        </w:trPr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开发工具</w:t>
            </w:r>
          </w:p>
        </w:tc>
        <w:tc>
          <w:tcPr>
            <w:tcW w:w="3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C0C0C0" w:sz="4" w:space="0"/>
            <w:bottom w:val="single" w:color="auto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0" w:hRule="atLeast"/>
          <w:jc w:val="center"/>
        </w:trPr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04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杨林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Android Studio</w:t>
            </w:r>
          </w:p>
        </w:tc>
        <w:tc>
          <w:tcPr>
            <w:tcW w:w="3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初稿</w:t>
            </w:r>
          </w:p>
        </w:tc>
      </w:tr>
    </w:tbl>
    <w:p>
      <w:pPr>
        <w:jc w:val="center"/>
        <w:rPr>
          <w:rFonts w:ascii="黑体" w:eastAsia="黑体"/>
          <w:sz w:val="56"/>
        </w:rPr>
      </w:pPr>
    </w:p>
    <w:p>
      <w:pPr>
        <w:jc w:val="center"/>
        <w:rPr>
          <w:rFonts w:ascii="黑体" w:eastAsia="黑体"/>
          <w:sz w:val="56"/>
        </w:rPr>
      </w:pPr>
    </w:p>
    <w:p>
      <w:pPr>
        <w:jc w:val="center"/>
        <w:rPr>
          <w:rFonts w:ascii="黑体" w:eastAsia="黑体"/>
          <w:sz w:val="56"/>
        </w:rPr>
      </w:pPr>
    </w:p>
    <w:p>
      <w:pPr>
        <w:jc w:val="center"/>
        <w:rPr>
          <w:rFonts w:ascii="黑体" w:eastAsia="黑体"/>
          <w:sz w:val="56"/>
        </w:rPr>
      </w:pPr>
    </w:p>
    <w:p>
      <w:pPr>
        <w:jc w:val="center"/>
        <w:rPr>
          <w:rFonts w:ascii="黑体" w:eastAsia="黑体"/>
          <w:sz w:val="56"/>
        </w:rPr>
      </w:pPr>
    </w:p>
    <w:p>
      <w:pPr>
        <w:jc w:val="center"/>
        <w:rPr>
          <w:rFonts w:ascii="黑体" w:eastAsia="黑体"/>
          <w:sz w:val="56"/>
        </w:rPr>
      </w:pPr>
    </w:p>
    <w:p>
      <w:pPr>
        <w:jc w:val="center"/>
        <w:rPr>
          <w:rFonts w:ascii="黑体" w:eastAsia="黑体"/>
          <w:sz w:val="56"/>
        </w:rPr>
      </w:pPr>
    </w:p>
    <w:p>
      <w:pPr>
        <w:widowControl/>
        <w:rPr>
          <w:rFonts w:ascii="黑体" w:eastAsia="黑体"/>
          <w:sz w:val="56"/>
        </w:rPr>
        <w:sectPr>
          <w:headerReference r:id="rId3" w:type="default"/>
          <w:footerReference r:id="rId4" w:type="default"/>
          <w:footerReference r:id="rId5" w:type="even"/>
          <w:pgSz w:w="12240" w:h="15840"/>
          <w:pgMar w:top="1440" w:right="1440" w:bottom="1440" w:left="1440" w:header="680" w:footer="624" w:gutter="0"/>
          <w:pgNumType w:fmt="decimal" w:chapStyle="1"/>
          <w:cols w:space="720" w:num="1"/>
          <w:docGrid w:type="lines" w:linePitch="423" w:charSpace="0"/>
        </w:sectPr>
      </w:pPr>
    </w:p>
    <w:sdt>
      <w:sdtPr>
        <w:rPr>
          <w:rFonts w:ascii="Calibri" w:hAnsi="Calibri" w:eastAsia="宋体" w:cs="黑体"/>
          <w:b w:val="0"/>
          <w:bCs w:val="0"/>
          <w:color w:val="auto"/>
          <w:kern w:val="2"/>
          <w:sz w:val="21"/>
          <w:szCs w:val="22"/>
          <w:lang w:val="zh-CN"/>
        </w:rPr>
        <w:id w:val="-507212346"/>
        <w:docPartObj>
          <w:docPartGallery w:val="Table of Contents"/>
          <w:docPartUnique/>
        </w:docPartObj>
      </w:sdtPr>
      <w:sdtEndPr>
        <w:rPr>
          <w:rFonts w:ascii="Calibri" w:hAnsi="Calibri" w:eastAsia="宋体" w:cs="黑体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3"/>
            <w:jc w:val="center"/>
            <w:rPr>
              <w:rFonts w:hAnsiTheme="minorHAnsi" w:eastAsiaTheme="minorEastAsia" w:cstheme="minorBidi"/>
              <w:smallCaps/>
              <w:sz w:val="24"/>
              <w:szCs w:val="24"/>
            </w:rPr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6"/>
            <w:tabs>
              <w:tab w:val="left" w:pos="420"/>
              <w:tab w:val="right" w:leader="dot" w:pos="9350"/>
            </w:tabs>
            <w:rPr>
              <w:rFonts w:hAnsiTheme="minorHAnsi" w:eastAsiaTheme="minorEastAsia" w:cstheme="minorBidi"/>
              <w:b w:val="0"/>
              <w:bCs w:val="0"/>
              <w:caps/>
            </w:rPr>
          </w:pPr>
          <w:r>
            <w:fldChar w:fldCharType="begin"/>
          </w:r>
          <w:r>
            <w:instrText xml:space="preserve"> HYPERLINK \l "_Toc494270464"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1</w:t>
          </w:r>
          <w:r>
            <w:rPr>
              <w:rFonts w:hAnsiTheme="minorHAnsi" w:eastAsiaTheme="minorEastAsia" w:cstheme="minorBidi"/>
              <w:b w:val="0"/>
              <w:bCs w:val="0"/>
              <w:caps/>
            </w:rPr>
            <w:tab/>
          </w:r>
          <w:r>
            <w:rPr>
              <w:rStyle w:val="11"/>
              <w:rFonts w:eastAsia="黑体"/>
            </w:rPr>
            <w:t>依赖介绍</w:t>
          </w:r>
          <w:r>
            <w:tab/>
          </w:r>
          <w:r>
            <w:rPr>
              <w:rFonts w:hint="eastAsia" w:eastAsia="宋体"/>
              <w:lang w:val="en-US" w:eastAsia="zh-CN"/>
            </w:rPr>
            <w:t>3</w:t>
          </w:r>
          <w:r>
            <w:fldChar w:fldCharType="end"/>
          </w:r>
        </w:p>
        <w:p>
          <w:pPr>
            <w:pStyle w:val="7"/>
            <w:tabs>
              <w:tab w:val="right" w:leader="dot" w:pos="9350"/>
            </w:tabs>
            <w:rPr>
              <w:rFonts w:hAnsiTheme="minorHAnsi" w:eastAsiaTheme="minorEastAsia" w:cstheme="minorBidi"/>
              <w:smallCaps/>
              <w:sz w:val="24"/>
              <w:szCs w:val="24"/>
            </w:rPr>
          </w:pPr>
          <w:r>
            <w:fldChar w:fldCharType="begin"/>
          </w:r>
          <w:r>
            <w:instrText xml:space="preserve"> HYPERLINK \l "_Toc494270465" </w:instrText>
          </w:r>
          <w:r>
            <w:fldChar w:fldCharType="separate"/>
          </w:r>
          <w:r>
            <w:rPr>
              <w:rStyle w:val="11"/>
              <w:rFonts w:ascii="Times New Roman" w:hAnsi="Times New Roman"/>
            </w:rPr>
            <w:t>1.1 第三方提供</w:t>
          </w:r>
          <w:r>
            <w:tab/>
          </w:r>
          <w:r>
            <w:rPr>
              <w:rFonts w:hint="eastAsia" w:eastAsia="宋体"/>
              <w:lang w:val="en-US" w:eastAsia="zh-CN"/>
            </w:rPr>
            <w:t>3</w:t>
          </w:r>
          <w:r>
            <w:fldChar w:fldCharType="end"/>
          </w:r>
        </w:p>
        <w:p>
          <w:pPr>
            <w:pStyle w:val="7"/>
            <w:tabs>
              <w:tab w:val="right" w:leader="dot" w:pos="9350"/>
            </w:tabs>
            <w:rPr>
              <w:rFonts w:hAnsiTheme="minorHAnsi" w:eastAsiaTheme="minorEastAsia" w:cstheme="minorBidi"/>
              <w:smallCaps/>
              <w:sz w:val="24"/>
              <w:szCs w:val="24"/>
            </w:rPr>
          </w:pPr>
          <w:r>
            <w:fldChar w:fldCharType="begin"/>
          </w:r>
          <w:r>
            <w:instrText xml:space="preserve"> HYPERLINK \l "_Toc494270466" </w:instrText>
          </w:r>
          <w:r>
            <w:fldChar w:fldCharType="separate"/>
          </w:r>
          <w:r>
            <w:rPr>
              <w:rStyle w:val="11"/>
              <w:rFonts w:ascii="Times New Roman" w:hAnsi="Times New Roman"/>
            </w:rPr>
            <w:t>1.2 我司提供</w:t>
          </w:r>
          <w:r>
            <w:tab/>
          </w:r>
          <w:r>
            <w:rPr>
              <w:rFonts w:hint="eastAsia" w:eastAsia="宋体"/>
              <w:lang w:val="en-US" w:eastAsia="zh-CN"/>
            </w:rPr>
            <w:t>3</w:t>
          </w:r>
          <w:r>
            <w:fldChar w:fldCharType="end"/>
          </w:r>
        </w:p>
        <w:p>
          <w:pPr>
            <w:pStyle w:val="6"/>
            <w:tabs>
              <w:tab w:val="left" w:pos="420"/>
              <w:tab w:val="right" w:leader="dot" w:pos="9350"/>
            </w:tabs>
            <w:rPr>
              <w:rFonts w:hAnsiTheme="minorHAnsi" w:eastAsiaTheme="minorEastAsia" w:cstheme="minorBidi"/>
              <w:b w:val="0"/>
              <w:bCs w:val="0"/>
              <w:caps/>
            </w:rPr>
          </w:pPr>
          <w:r>
            <w:fldChar w:fldCharType="begin"/>
          </w:r>
          <w:r>
            <w:instrText xml:space="preserve"> HYPERLINK \l "_Toc494270467"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2</w:t>
          </w:r>
          <w:r>
            <w:rPr>
              <w:rFonts w:hint="eastAsia" w:eastAsia="宋体"/>
              <w:lang w:val="en-US" w:eastAsia="zh-CN"/>
            </w:rPr>
            <w:tab/>
          </w:r>
          <w:r>
            <w:rPr>
              <w:rStyle w:val="11"/>
              <w:rFonts w:eastAsia="黑体"/>
            </w:rPr>
            <w:t>配置</w:t>
          </w:r>
          <w:r>
            <w:tab/>
          </w:r>
          <w:r>
            <w:rPr>
              <w:rFonts w:hint="eastAsia" w:eastAsia="宋体"/>
              <w:lang w:val="en-US" w:eastAsia="zh-CN"/>
            </w:rPr>
            <w:t>3</w:t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9350"/>
            </w:tabs>
            <w:rPr>
              <w:rFonts w:hAnsiTheme="minorHAnsi" w:eastAsiaTheme="minorEastAsia" w:cstheme="minorBidi"/>
              <w:smallCaps/>
              <w:sz w:val="24"/>
              <w:szCs w:val="24"/>
            </w:rPr>
          </w:pPr>
          <w:r>
            <w:fldChar w:fldCharType="begin"/>
          </w:r>
          <w:r>
            <w:instrText xml:space="preserve"> HYPERLINK \l "_Toc494270468"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2</w:t>
          </w:r>
          <w:r>
            <w:rPr>
              <w:rStyle w:val="11"/>
              <w:rFonts w:ascii="Times New Roman" w:hAnsi="Times New Roman"/>
            </w:rPr>
            <w:t>.1</w:t>
          </w:r>
          <w:r>
            <w:rPr>
              <w:rFonts w:hAnsiTheme="minorHAnsi" w:eastAsiaTheme="minorEastAsia" w:cstheme="minorBidi"/>
              <w:smallCaps/>
              <w:sz w:val="24"/>
              <w:szCs w:val="24"/>
            </w:rPr>
            <w:tab/>
          </w:r>
          <w:r>
            <w:rPr>
              <w:rStyle w:val="11"/>
              <w:rFonts w:ascii="Times New Roman" w:hAnsi="Times New Roman"/>
            </w:rPr>
            <w:t>文件配置</w:t>
          </w:r>
          <w:r>
            <w:tab/>
          </w:r>
          <w:r>
            <w:rPr>
              <w:rFonts w:hint="eastAsia" w:eastAsia="宋体"/>
              <w:lang w:val="en-US" w:eastAsia="zh-CN"/>
            </w:rPr>
            <w:t>3</w:t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9350"/>
            </w:tabs>
            <w:rPr>
              <w:rFonts w:hAnsiTheme="minorHAnsi" w:eastAsiaTheme="minorEastAsia" w:cstheme="minorBidi"/>
              <w:smallCaps/>
              <w:sz w:val="24"/>
              <w:szCs w:val="24"/>
            </w:rPr>
          </w:pPr>
          <w:r>
            <w:fldChar w:fldCharType="begin"/>
          </w:r>
          <w:r>
            <w:instrText xml:space="preserve"> HYPERLINK \l "_Toc494270469"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2</w:t>
          </w:r>
          <w:r>
            <w:rPr>
              <w:rStyle w:val="11"/>
              <w:rFonts w:ascii="Times New Roman" w:hAnsi="Times New Roman"/>
            </w:rPr>
            <w:t>.2</w:t>
          </w:r>
          <w:r>
            <w:rPr>
              <w:rFonts w:hAnsiTheme="minorHAnsi" w:eastAsiaTheme="minorEastAsia" w:cstheme="minorBidi"/>
              <w:smallCaps/>
              <w:sz w:val="24"/>
              <w:szCs w:val="24"/>
            </w:rPr>
            <w:tab/>
          </w:r>
          <w:r>
            <w:rPr>
              <w:rStyle w:val="11"/>
              <w:rFonts w:ascii="Times New Roman" w:hAnsi="Times New Roman"/>
            </w:rPr>
            <w:t>Gradle配置</w:t>
          </w:r>
          <w:r>
            <w:tab/>
          </w:r>
          <w:r>
            <w:rPr>
              <w:rFonts w:hint="eastAsia" w:eastAsia="宋体"/>
              <w:lang w:val="en-US" w:eastAsia="zh-CN"/>
            </w:rPr>
            <w:t>3</w:t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9350"/>
            </w:tabs>
            <w:rPr>
              <w:rFonts w:hAnsiTheme="minorHAnsi" w:eastAsiaTheme="minorEastAsia" w:cstheme="minorBidi"/>
              <w:smallCaps/>
              <w:sz w:val="24"/>
              <w:szCs w:val="24"/>
            </w:rPr>
          </w:pPr>
          <w:r>
            <w:fldChar w:fldCharType="begin"/>
          </w:r>
          <w:r>
            <w:instrText xml:space="preserve"> HYPERLINK \l "_Toc494270470"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2</w:t>
          </w:r>
          <w:r>
            <w:rPr>
              <w:rStyle w:val="11"/>
              <w:rFonts w:ascii="Times New Roman" w:hAnsi="Times New Roman"/>
            </w:rPr>
            <w:t>.3</w:t>
          </w:r>
          <w:r>
            <w:rPr>
              <w:rFonts w:hAnsiTheme="minorHAnsi" w:eastAsiaTheme="minorEastAsia" w:cstheme="minorBidi"/>
              <w:smallCaps/>
              <w:sz w:val="24"/>
              <w:szCs w:val="24"/>
            </w:rPr>
            <w:tab/>
          </w:r>
          <w:r>
            <w:rPr>
              <w:rStyle w:val="11"/>
              <w:rFonts w:ascii="Times New Roman" w:hAnsi="Times New Roman"/>
            </w:rPr>
            <w:t>AndroidManifest配置</w:t>
          </w:r>
          <w:r>
            <w:tab/>
          </w:r>
          <w:r>
            <w:rPr>
              <w:rFonts w:hint="eastAsia" w:eastAsia="宋体"/>
              <w:lang w:val="en-US" w:eastAsia="zh-CN"/>
            </w:rPr>
            <w:t>4</w:t>
          </w:r>
          <w:r>
            <w:fldChar w:fldCharType="end"/>
          </w:r>
        </w:p>
        <w:p>
          <w:pPr>
            <w:pStyle w:val="6"/>
            <w:tabs>
              <w:tab w:val="left" w:pos="420"/>
              <w:tab w:val="right" w:leader="dot" w:pos="9350"/>
            </w:tabs>
            <w:rPr>
              <w:rFonts w:hAnsiTheme="minorHAnsi" w:eastAsiaTheme="minorEastAsia" w:cstheme="minorBidi"/>
              <w:b w:val="0"/>
              <w:bCs w:val="0"/>
              <w:caps/>
            </w:rPr>
          </w:pPr>
          <w:r>
            <w:fldChar w:fldCharType="begin"/>
          </w:r>
          <w:r>
            <w:instrText xml:space="preserve"> HYPERLINK \l "_Toc494270474"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3</w:t>
          </w:r>
          <w:r>
            <w:rPr>
              <w:rFonts w:hAnsiTheme="minorHAnsi" w:eastAsiaTheme="minorEastAsia" w:cstheme="minorBidi"/>
              <w:b w:val="0"/>
              <w:bCs w:val="0"/>
              <w:caps/>
            </w:rPr>
            <w:tab/>
          </w:r>
          <w:r>
            <w:rPr>
              <w:rStyle w:val="11"/>
              <w:rFonts w:eastAsia="黑体"/>
            </w:rPr>
            <w:t>Authentication 配置</w:t>
          </w:r>
          <w:r>
            <w:tab/>
          </w:r>
          <w:r>
            <w:rPr>
              <w:rFonts w:hint="eastAsia" w:eastAsia="宋体"/>
              <w:lang w:val="en-US" w:eastAsia="zh-CN"/>
            </w:rPr>
            <w:t>6</w:t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9350"/>
            </w:tabs>
          </w:pPr>
          <w:r>
            <w:fldChar w:fldCharType="begin"/>
          </w:r>
          <w:r>
            <w:instrText xml:space="preserve"> HYPERLINK \l "_Toc494270475"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3</w:t>
          </w:r>
          <w:r>
            <w:rPr>
              <w:rStyle w:val="11"/>
              <w:rFonts w:ascii="Times New Roman" w:hAnsi="Times New Roman"/>
            </w:rPr>
            <w:t>.1</w:t>
          </w:r>
          <w:r>
            <w:rPr>
              <w:rFonts w:hAnsiTheme="minorHAnsi" w:eastAsiaTheme="minorEastAsia" w:cstheme="minorBidi"/>
              <w:smallCaps/>
              <w:sz w:val="24"/>
              <w:szCs w:val="24"/>
            </w:rPr>
            <w:tab/>
          </w:r>
          <w:r>
            <w:rPr>
              <w:rStyle w:val="11"/>
              <w:rFonts w:ascii="Times New Roman" w:hAnsi="Times New Roman"/>
            </w:rPr>
            <w:t>AndroidManifest配置</w:t>
          </w:r>
          <w:r>
            <w:tab/>
          </w:r>
          <w:r>
            <w:rPr>
              <w:rFonts w:hint="eastAsia" w:eastAsia="宋体"/>
              <w:lang w:val="en-US" w:eastAsia="zh-CN"/>
            </w:rPr>
            <w:t>6</w:t>
          </w:r>
          <w:r>
            <w:fldChar w:fldCharType="end"/>
          </w:r>
        </w:p>
        <w:p>
          <w:pPr>
            <w:rPr>
              <w:rFonts w:hint="eastAsia" w:eastAsia="宋体"/>
              <w:lang w:val="en-US" w:eastAsia="zh-CN"/>
            </w:rPr>
          </w:pPr>
          <w:r>
            <w:fldChar w:fldCharType="begin"/>
          </w:r>
          <w:r>
            <w:instrText xml:space="preserve"> HYPERLINK \l "_Toc494270478" </w:instrText>
          </w:r>
          <w:r>
            <w:fldChar w:fldCharType="separate"/>
          </w:r>
          <w:r>
            <w:rPr>
              <w:rFonts w:hint="eastAsia" w:asciiTheme="minorAscii"/>
              <w:b/>
              <w:bCs/>
              <w:sz w:val="24"/>
              <w:szCs w:val="24"/>
              <w:lang w:val="en-US" w:eastAsia="zh-CN"/>
            </w:rPr>
            <w:t>4</w:t>
          </w:r>
          <w:r>
            <w:rPr>
              <w:rFonts w:hAnsiTheme="minorHAnsi" w:eastAsiaTheme="minorEastAsia" w:cstheme="minorBidi"/>
              <w:b w:val="0"/>
              <w:bCs w:val="0"/>
              <w:caps/>
            </w:rPr>
            <w:tab/>
          </w:r>
          <w:r>
            <w:rPr>
              <w:rFonts w:hint="eastAsia" w:ascii="黑体" w:hAnsi="黑体" w:eastAsia="黑体" w:cs="黑体"/>
              <w:b/>
              <w:bCs/>
              <w:caps/>
              <w:sz w:val="24"/>
              <w:szCs w:val="24"/>
              <w:lang w:val="en-US" w:eastAsia="zh-CN"/>
            </w:rPr>
            <w:t>NPS和IM环境配置</w:t>
          </w:r>
          <w:r>
            <w:rPr>
              <w:rStyle w:val="11"/>
              <w:rFonts w:hint="eastAsia" w:eastAsia="黑体"/>
              <w:lang w:val="en-US" w:eastAsia="zh-CN"/>
            </w:rPr>
            <w:t>----------------------------------------------------------------------------------------------------------</w:t>
          </w:r>
          <w:r>
            <w:rPr>
              <w:rFonts w:hint="eastAsia" w:asciiTheme="minorAscii"/>
              <w:b/>
              <w:bCs/>
              <w:sz w:val="22"/>
              <w:szCs w:val="22"/>
              <w:lang w:val="en-US" w:eastAsia="zh-CN"/>
            </w:rPr>
            <w:t>8</w:t>
          </w:r>
          <w:r>
            <w:fldChar w:fldCharType="end"/>
          </w:r>
        </w:p>
        <w:p>
          <w:pPr>
            <w:pStyle w:val="6"/>
            <w:tabs>
              <w:tab w:val="left" w:pos="420"/>
              <w:tab w:val="right" w:leader="dot" w:pos="9350"/>
            </w:tabs>
            <w:rPr>
              <w:rFonts w:hAnsiTheme="minorHAnsi" w:eastAsiaTheme="minorEastAsia" w:cstheme="minorBidi"/>
              <w:b w:val="0"/>
              <w:bCs w:val="0"/>
              <w:caps/>
            </w:rPr>
          </w:pPr>
          <w:r>
            <w:fldChar w:fldCharType="begin"/>
          </w:r>
          <w:r>
            <w:instrText xml:space="preserve"> HYPERLINK \l "_Toc494270478"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5</w:t>
          </w:r>
          <w:r>
            <w:rPr>
              <w:rFonts w:hAnsiTheme="minorHAnsi" w:eastAsiaTheme="minorEastAsia" w:cstheme="minorBidi"/>
              <w:b w:val="0"/>
              <w:bCs w:val="0"/>
              <w:caps/>
            </w:rPr>
            <w:tab/>
          </w:r>
          <w:r>
            <w:rPr>
              <w:rStyle w:val="11"/>
              <w:rFonts w:hint="eastAsia" w:eastAsia="黑体"/>
              <w:lang w:val="en-US" w:eastAsia="zh-CN"/>
            </w:rPr>
            <w:t>会议介绍</w:t>
          </w:r>
          <w:r>
            <w:tab/>
          </w:r>
          <w:r>
            <w:rPr>
              <w:rFonts w:hint="eastAsia" w:eastAsia="宋体"/>
              <w:lang w:val="en-US" w:eastAsia="zh-CN"/>
            </w:rPr>
            <w:t>9</w:t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9350"/>
            </w:tabs>
            <w:ind w:left="0" w:leftChars="0" w:firstLine="0" w:firstLineChars="0"/>
            <w:rPr>
              <w:rFonts w:hint="eastAsia" w:eastAsia="宋体"/>
              <w:lang w:val="en-US" w:eastAsia="zh-CN"/>
            </w:rPr>
          </w:pPr>
          <w:r>
            <w:rPr>
              <w:rFonts w:hint="eastAsia" w:eastAsia="宋体"/>
              <w:lang w:val="en-US" w:eastAsia="zh-CN"/>
            </w:rPr>
            <w:t xml:space="preserve">  5</w:t>
          </w:r>
          <w:r>
            <w:rPr>
              <w:rStyle w:val="11"/>
              <w:rFonts w:ascii="Times New Roman" w:hAnsi="Times New Roman"/>
            </w:rPr>
            <w:t>.</w:t>
          </w:r>
          <w:r>
            <w:rPr>
              <w:rStyle w:val="11"/>
              <w:rFonts w:hint="eastAsia" w:ascii="Times New Roman" w:hAnsi="Times New Roman" w:eastAsia="宋体"/>
              <w:lang w:val="en-US" w:eastAsia="zh-CN"/>
            </w:rPr>
            <w:t>1</w:t>
          </w:r>
          <w:r>
            <w:rPr>
              <w:rFonts w:hAnsiTheme="minorHAnsi" w:eastAsiaTheme="minorEastAsia" w:cstheme="minorBidi"/>
              <w:smallCaps/>
              <w:sz w:val="24"/>
              <w:szCs w:val="24"/>
            </w:rPr>
            <w:tab/>
          </w:r>
          <w:r>
            <w:rPr>
              <w:rFonts w:hint="eastAsia" w:hAnsiTheme="minorHAnsi" w:eastAsiaTheme="minorEastAsia" w:cstheme="minorBidi"/>
              <w:smallCaps/>
              <w:sz w:val="24"/>
              <w:szCs w:val="24"/>
              <w:lang w:eastAsia="zh-CN"/>
            </w:rPr>
            <w:t>实例化</w:t>
          </w:r>
          <w:r>
            <w:rPr>
              <w:rFonts w:hint="eastAsia" w:hAnsiTheme="minorHAnsi" w:eastAsiaTheme="minorEastAsia" w:cstheme="minorBidi"/>
              <w:smallCaps/>
              <w:sz w:val="24"/>
              <w:szCs w:val="24"/>
              <w:lang w:val="en-US" w:eastAsia="zh-CN"/>
            </w:rPr>
            <w:t>化</w:t>
          </w:r>
          <w:r>
            <w:tab/>
          </w:r>
          <w:r>
            <w:rPr>
              <w:rFonts w:hint="eastAsia" w:eastAsia="宋体"/>
              <w:lang w:val="en-US" w:eastAsia="zh-CN"/>
            </w:rPr>
            <w:t>9</w:t>
          </w:r>
        </w:p>
        <w:p>
          <w:pPr>
            <w:pStyle w:val="7"/>
            <w:tabs>
              <w:tab w:val="left" w:pos="840"/>
              <w:tab w:val="right" w:leader="dot" w:pos="9350"/>
            </w:tabs>
          </w:pPr>
          <w:r>
            <w:fldChar w:fldCharType="begin"/>
          </w:r>
          <w:r>
            <w:instrText xml:space="preserve"> HYPERLINK \l "_Toc494270479"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5</w:t>
          </w:r>
          <w:r>
            <w:rPr>
              <w:rStyle w:val="11"/>
              <w:rFonts w:ascii="Times New Roman" w:hAnsi="Times New Roman"/>
            </w:rPr>
            <w:t>.</w:t>
          </w:r>
          <w:r>
            <w:rPr>
              <w:rStyle w:val="11"/>
              <w:rFonts w:hint="eastAsia" w:ascii="Times New Roman" w:hAnsi="Times New Roman" w:eastAsia="宋体"/>
              <w:lang w:val="en-US" w:eastAsia="zh-CN"/>
            </w:rPr>
            <w:t>2</w:t>
          </w:r>
          <w:r>
            <w:rPr>
              <w:rFonts w:hAnsiTheme="minorHAnsi" w:eastAsiaTheme="minorEastAsia" w:cstheme="minorBidi"/>
              <w:smallCaps/>
              <w:sz w:val="24"/>
              <w:szCs w:val="24"/>
            </w:rPr>
            <w:tab/>
          </w:r>
          <w:r>
            <w:rPr>
              <w:rFonts w:hint="eastAsia" w:hAnsiTheme="minorHAnsi" w:eastAsiaTheme="minorEastAsia" w:cstheme="minorBidi"/>
              <w:smallCaps/>
              <w:sz w:val="24"/>
              <w:szCs w:val="24"/>
              <w:lang w:val="en-US" w:eastAsia="zh-CN"/>
            </w:rPr>
            <w:t>初始化</w:t>
          </w:r>
          <w:r>
            <w:tab/>
          </w:r>
          <w:r>
            <w:rPr>
              <w:rFonts w:hint="eastAsia" w:eastAsia="宋体"/>
              <w:lang w:val="en-US" w:eastAsia="zh-CN"/>
            </w:rPr>
            <w:t>9</w:t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9350"/>
            </w:tabs>
            <w:rPr>
              <w:lang w:val="en-US"/>
            </w:rPr>
          </w:pPr>
          <w:r>
            <w:fldChar w:fldCharType="begin"/>
          </w:r>
          <w:r>
            <w:instrText xml:space="preserve"> HYPERLINK \l "_Toc494270479"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5</w:t>
          </w:r>
          <w:r>
            <w:rPr>
              <w:rStyle w:val="11"/>
              <w:rFonts w:ascii="Times New Roman" w:hAnsi="Times New Roman"/>
            </w:rPr>
            <w:t>.</w:t>
          </w:r>
          <w:r>
            <w:rPr>
              <w:rStyle w:val="11"/>
              <w:rFonts w:hint="eastAsia" w:ascii="Times New Roman" w:hAnsi="Times New Roman" w:eastAsia="宋体"/>
              <w:lang w:val="en-US" w:eastAsia="zh-CN"/>
            </w:rPr>
            <w:t>3</w:t>
          </w:r>
          <w:r>
            <w:rPr>
              <w:rFonts w:hAnsiTheme="minorHAnsi" w:eastAsiaTheme="minorEastAsia" w:cstheme="minorBidi"/>
              <w:smallCaps/>
              <w:sz w:val="24"/>
              <w:szCs w:val="24"/>
            </w:rPr>
            <w:tab/>
          </w:r>
          <w:r>
            <w:rPr>
              <w:rFonts w:hint="eastAsia" w:hAnsiTheme="minorHAnsi" w:eastAsiaTheme="minorEastAsia" w:cstheme="minorBidi"/>
              <w:smallCaps/>
              <w:sz w:val="24"/>
              <w:szCs w:val="24"/>
              <w:lang w:val="en-US" w:eastAsia="zh-CN"/>
            </w:rPr>
            <w:t>创建会议</w:t>
          </w:r>
          <w:r>
            <w:tab/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t>10</w:t>
          </w:r>
        </w:p>
        <w:p>
          <w:pPr>
            <w:pStyle w:val="7"/>
            <w:tabs>
              <w:tab w:val="left" w:pos="840"/>
              <w:tab w:val="right" w:leader="dot" w:pos="9350"/>
            </w:tabs>
            <w:rPr>
              <w:rFonts w:hint="eastAsia" w:eastAsia="宋体"/>
              <w:lang w:val="en-US" w:eastAsia="zh-CN"/>
            </w:rPr>
          </w:pPr>
          <w:r>
            <w:fldChar w:fldCharType="begin"/>
          </w:r>
          <w:r>
            <w:instrText xml:space="preserve"> HYPERLINK \l "_Toc494270479"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5</w:t>
          </w:r>
          <w:r>
            <w:rPr>
              <w:rStyle w:val="11"/>
              <w:rFonts w:ascii="Times New Roman" w:hAnsi="Times New Roman"/>
            </w:rPr>
            <w:t>.</w:t>
          </w:r>
          <w:r>
            <w:rPr>
              <w:rStyle w:val="11"/>
              <w:rFonts w:hint="eastAsia" w:ascii="Times New Roman" w:hAnsi="Times New Roman" w:eastAsia="宋体"/>
              <w:lang w:val="en-US" w:eastAsia="zh-CN"/>
            </w:rPr>
            <w:t>4</w:t>
          </w:r>
          <w:r>
            <w:rPr>
              <w:rFonts w:hAnsiTheme="minorHAnsi" w:eastAsiaTheme="minorEastAsia" w:cstheme="minorBidi"/>
              <w:smallCaps/>
              <w:sz w:val="24"/>
              <w:szCs w:val="24"/>
            </w:rPr>
            <w:tab/>
          </w:r>
          <w:r>
            <w:rPr>
              <w:rFonts w:hint="eastAsia" w:hAnsiTheme="minorHAnsi" w:eastAsiaTheme="minorEastAsia" w:cstheme="minorBidi"/>
              <w:smallCaps/>
              <w:sz w:val="24"/>
              <w:szCs w:val="24"/>
              <w:lang w:val="en-US" w:eastAsia="zh-CN"/>
            </w:rPr>
            <w:t>创建会议回调</w:t>
          </w:r>
          <w:r>
            <w:tab/>
          </w:r>
          <w:r>
            <w:rPr>
              <w:rFonts w:hint="eastAsia" w:eastAsia="宋体"/>
              <w:lang w:val="en-US" w:eastAsia="zh-CN"/>
            </w:rPr>
            <w:t>1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t>0</w:t>
          </w:r>
        </w:p>
        <w:p>
          <w:pPr>
            <w:pStyle w:val="7"/>
            <w:tabs>
              <w:tab w:val="left" w:pos="840"/>
              <w:tab w:val="right" w:leader="dot" w:pos="9350"/>
            </w:tabs>
            <w:rPr>
              <w:rFonts w:hint="eastAsia" w:eastAsia="宋体"/>
              <w:lang w:val="en-US" w:eastAsia="zh-CN"/>
            </w:rPr>
          </w:pPr>
          <w:r>
            <w:fldChar w:fldCharType="begin"/>
          </w:r>
          <w:r>
            <w:instrText xml:space="preserve"> HYPERLINK \l "_Toc494270479"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5</w:t>
          </w:r>
          <w:r>
            <w:rPr>
              <w:rStyle w:val="11"/>
              <w:rFonts w:ascii="Times New Roman" w:hAnsi="Times New Roman"/>
            </w:rPr>
            <w:t>.</w:t>
          </w:r>
          <w:r>
            <w:rPr>
              <w:rStyle w:val="11"/>
              <w:rFonts w:hint="eastAsia" w:ascii="Times New Roman" w:hAnsi="Times New Roman" w:eastAsia="宋体"/>
              <w:lang w:val="en-US" w:eastAsia="zh-CN"/>
            </w:rPr>
            <w:t>5</w:t>
          </w:r>
          <w:r>
            <w:rPr>
              <w:rFonts w:hAnsiTheme="minorHAnsi" w:eastAsiaTheme="minorEastAsia" w:cstheme="minorBidi"/>
              <w:smallCaps/>
              <w:sz w:val="24"/>
              <w:szCs w:val="24"/>
            </w:rPr>
            <w:tab/>
          </w:r>
          <w:r>
            <w:rPr>
              <w:rFonts w:hint="eastAsia" w:hAnsiTheme="minorHAnsi" w:eastAsiaTheme="minorEastAsia" w:cstheme="minorBidi"/>
              <w:smallCaps/>
              <w:sz w:val="24"/>
              <w:szCs w:val="24"/>
              <w:lang w:val="en-US" w:eastAsia="zh-CN"/>
            </w:rPr>
            <w:t>加入会议</w:t>
          </w:r>
          <w:r>
            <w:tab/>
          </w:r>
          <w:r>
            <w:rPr>
              <w:rFonts w:hint="eastAsia" w:eastAsia="宋体"/>
              <w:lang w:val="en-US" w:eastAsia="zh-CN"/>
            </w:rPr>
            <w:t>1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t>0</w:t>
          </w:r>
        </w:p>
        <w:p>
          <w:pPr>
            <w:pStyle w:val="7"/>
            <w:tabs>
              <w:tab w:val="left" w:pos="840"/>
              <w:tab w:val="right" w:leader="dot" w:pos="9350"/>
            </w:tabs>
            <w:rPr>
              <w:rFonts w:hint="eastAsia" w:eastAsia="宋体"/>
              <w:lang w:val="en-US" w:eastAsia="zh-CN"/>
            </w:rPr>
          </w:pPr>
          <w:r>
            <w:fldChar w:fldCharType="begin"/>
          </w:r>
          <w:r>
            <w:instrText xml:space="preserve"> HYPERLINK \l "_Toc494270479"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5</w:t>
          </w:r>
          <w:r>
            <w:rPr>
              <w:rStyle w:val="11"/>
              <w:rFonts w:ascii="Times New Roman" w:hAnsi="Times New Roman"/>
            </w:rPr>
            <w:t>.</w:t>
          </w:r>
          <w:r>
            <w:rPr>
              <w:rStyle w:val="11"/>
              <w:rFonts w:hint="eastAsia" w:ascii="Times New Roman" w:hAnsi="Times New Roman" w:eastAsia="宋体"/>
              <w:lang w:val="en-US" w:eastAsia="zh-CN"/>
            </w:rPr>
            <w:t>6</w:t>
          </w:r>
          <w:r>
            <w:rPr>
              <w:rFonts w:hAnsiTheme="minorHAnsi" w:eastAsiaTheme="minorEastAsia" w:cstheme="minorBidi"/>
              <w:smallCaps/>
              <w:sz w:val="24"/>
              <w:szCs w:val="24"/>
            </w:rPr>
            <w:tab/>
          </w:r>
          <w:r>
            <w:rPr>
              <w:rFonts w:hint="eastAsia" w:hAnsiTheme="minorHAnsi" w:eastAsiaTheme="minorEastAsia" w:cstheme="minorBidi"/>
              <w:smallCaps/>
              <w:sz w:val="24"/>
              <w:szCs w:val="24"/>
              <w:lang w:val="en-US" w:eastAsia="zh-CN"/>
            </w:rPr>
            <w:t>加入会议回调</w:t>
          </w:r>
          <w:r>
            <w:tab/>
          </w:r>
          <w:r>
            <w:rPr>
              <w:rFonts w:hint="eastAsia" w:eastAsia="宋体"/>
              <w:lang w:val="en-US" w:eastAsia="zh-CN"/>
            </w:rPr>
            <w:t>1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t>1</w:t>
          </w:r>
        </w:p>
        <w:p>
          <w:pPr>
            <w:rPr>
              <w:rFonts w:hint="eastAsia"/>
              <w:lang w:val="en-US" w:eastAsia="zh-CN"/>
            </w:rPr>
          </w:pPr>
          <w:r>
            <w:fldChar w:fldCharType="begin"/>
          </w:r>
          <w:r>
            <w:instrText xml:space="preserve"> HYPERLINK \l "_Toc494270478" </w:instrText>
          </w:r>
          <w: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6</w:t>
          </w:r>
          <w:r>
            <w:rPr>
              <w:rFonts w:hAnsiTheme="minorHAnsi" w:eastAsiaTheme="minorEastAsia" w:cstheme="minorBidi"/>
              <w:b w:val="0"/>
              <w:bCs w:val="0"/>
              <w:caps/>
            </w:rPr>
            <w:tab/>
          </w:r>
          <w:r>
            <w:rPr>
              <w:rStyle w:val="11"/>
              <w:rFonts w:hint="eastAsia" w:eastAsia="黑体"/>
              <w:b/>
              <w:bCs/>
              <w:sz w:val="24"/>
              <w:szCs w:val="24"/>
              <w:lang w:val="en-US" w:eastAsia="zh-CN"/>
            </w:rPr>
            <w:t>IM介绍</w:t>
          </w:r>
          <w:r>
            <w:rPr>
              <w:rStyle w:val="11"/>
              <w:rFonts w:hint="eastAsia" w:eastAsia="黑体"/>
              <w:b w:val="0"/>
              <w:bCs w:val="0"/>
              <w:lang w:val="en-US" w:eastAsia="zh-CN"/>
            </w:rPr>
            <w:t>--------------</w:t>
          </w:r>
          <w:r>
            <w:rPr>
              <w:rStyle w:val="11"/>
              <w:rFonts w:hint="eastAsia" w:eastAsia="黑体"/>
              <w:b/>
              <w:bCs/>
              <w:lang w:val="en-US" w:eastAsia="zh-CN"/>
            </w:rPr>
            <w:t>--------------------------------</w:t>
          </w:r>
          <w:r>
            <w:rPr>
              <w:rStyle w:val="11"/>
              <w:rFonts w:hint="eastAsia" w:eastAsia="黑体"/>
              <w:b w:val="0"/>
              <w:bCs w:val="0"/>
              <w:lang w:val="en-US" w:eastAsia="zh-CN"/>
            </w:rPr>
            <w:t>-----------------------------------------------------------------------------</w:t>
          </w:r>
          <w:r>
            <w:rPr>
              <w:rStyle w:val="11"/>
              <w:rFonts w:hint="eastAsia" w:eastAsia="黑体"/>
              <w:b/>
              <w:bCs/>
              <w:lang w:val="en-US" w:eastAsia="zh-CN"/>
            </w:rPr>
            <w:t>1</w:t>
          </w:r>
          <w:r>
            <w:rPr>
              <w:rFonts w:hint="eastAsia"/>
              <w:b/>
              <w:bCs/>
              <w:lang w:val="en-US" w:eastAsia="zh-CN"/>
            </w:rPr>
            <w:t>1</w:t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9350"/>
            </w:tabs>
            <w:rPr>
              <w:rFonts w:hint="eastAsia"/>
              <w:lang w:val="en-US" w:eastAsia="zh-CN"/>
            </w:rPr>
          </w:pPr>
          <w:r>
            <w:fldChar w:fldCharType="begin"/>
          </w:r>
          <w:r>
            <w:instrText xml:space="preserve"> HYPERLINK \l "_Toc494270479"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6.1</w:t>
          </w:r>
          <w:r>
            <w:rPr>
              <w:rFonts w:hAnsiTheme="minorHAnsi" w:eastAsiaTheme="minorEastAsia" w:cstheme="minorBidi"/>
              <w:smallCaps/>
              <w:sz w:val="24"/>
              <w:szCs w:val="24"/>
            </w:rPr>
            <w:tab/>
          </w:r>
          <w:r>
            <w:rPr>
              <w:rFonts w:hint="eastAsia" w:hAnsiTheme="minorHAnsi" w:eastAsiaTheme="minorEastAsia" w:cstheme="minorBidi"/>
              <w:smallCaps/>
              <w:sz w:val="24"/>
              <w:szCs w:val="24"/>
              <w:lang w:eastAsia="zh-CN"/>
            </w:rPr>
            <w:t>初始化</w:t>
          </w:r>
          <w:r>
            <w:rPr>
              <w:rFonts w:hint="eastAsia" w:hAnsiTheme="minorHAnsi" w:eastAsiaTheme="minorEastAsia" w:cstheme="minorBidi"/>
              <w:smallCaps/>
              <w:sz w:val="24"/>
              <w:szCs w:val="24"/>
              <w:lang w:val="en-US" w:eastAsia="zh-CN"/>
            </w:rPr>
            <w:t>IM</w:t>
          </w:r>
          <w:r>
            <w:tab/>
          </w:r>
          <w:r>
            <w:rPr>
              <w:rFonts w:hint="eastAsia" w:eastAsia="宋体"/>
              <w:lang w:val="en-US" w:eastAsia="zh-CN"/>
            </w:rPr>
            <w:t>1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t>1</w:t>
          </w:r>
        </w:p>
        <w:p>
          <w:pPr>
            <w:pStyle w:val="7"/>
            <w:tabs>
              <w:tab w:val="left" w:pos="840"/>
              <w:tab w:val="right" w:leader="dot" w:pos="9350"/>
            </w:tabs>
            <w:ind w:left="0" w:leftChars="0" w:firstLine="220" w:firstLineChars="100"/>
            <w:rPr>
              <w:rFonts w:hint="eastAsia" w:eastAsia="宋体"/>
              <w:lang w:val="en-US" w:eastAsia="zh-CN"/>
            </w:rPr>
          </w:pPr>
          <w:r>
            <w:fldChar w:fldCharType="begin"/>
          </w:r>
          <w:r>
            <w:instrText xml:space="preserve"> HYPERLINK \l "_Toc494270479"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6.2</w:t>
          </w:r>
          <w:r>
            <w:rPr>
              <w:rFonts w:hAnsiTheme="minorHAnsi" w:eastAsiaTheme="minorEastAsia" w:cstheme="minorBidi"/>
              <w:smallCaps/>
              <w:sz w:val="24"/>
              <w:szCs w:val="24"/>
            </w:rPr>
            <w:tab/>
          </w:r>
          <w:r>
            <w:rPr>
              <w:rFonts w:hint="eastAsia" w:hAnsiTheme="minorHAnsi" w:eastAsiaTheme="minorEastAsia" w:cstheme="minorBidi"/>
              <w:smallCaps/>
              <w:sz w:val="24"/>
              <w:szCs w:val="24"/>
              <w:lang w:eastAsia="zh-CN"/>
            </w:rPr>
            <w:t>初始化</w:t>
          </w:r>
          <w:r>
            <w:rPr>
              <w:rFonts w:hint="eastAsia" w:hAnsiTheme="minorHAnsi" w:eastAsiaTheme="minorEastAsia" w:cstheme="minorBidi"/>
              <w:smallCaps/>
              <w:sz w:val="24"/>
              <w:szCs w:val="24"/>
              <w:lang w:val="en-US" w:eastAsia="zh-CN"/>
            </w:rPr>
            <w:t>IM回调</w:t>
          </w:r>
          <w:r>
            <w:tab/>
          </w:r>
          <w:r>
            <w:rPr>
              <w:rFonts w:hint="eastAsia" w:eastAsia="宋体"/>
              <w:lang w:val="en-US" w:eastAsia="zh-CN"/>
            </w:rPr>
            <w:t>1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t>2</w:t>
          </w:r>
        </w:p>
        <w:p>
          <w:pPr>
            <w:pStyle w:val="7"/>
            <w:tabs>
              <w:tab w:val="left" w:pos="840"/>
              <w:tab w:val="right" w:leader="dot" w:pos="9350"/>
            </w:tabs>
            <w:ind w:left="0" w:leftChars="0" w:firstLine="220" w:firstLineChars="100"/>
            <w:rPr>
              <w:rFonts w:hint="eastAsia"/>
              <w:lang w:val="en-US" w:eastAsia="zh-CN"/>
            </w:rPr>
          </w:pPr>
          <w:r>
            <w:fldChar w:fldCharType="begin"/>
          </w:r>
          <w:r>
            <w:instrText xml:space="preserve"> HYPERLINK \l "_Toc494270479"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6.3</w:t>
          </w:r>
          <w:r>
            <w:rPr>
              <w:rFonts w:hAnsiTheme="minorHAnsi" w:eastAsiaTheme="minorEastAsia" w:cstheme="minorBidi"/>
              <w:smallCaps/>
              <w:sz w:val="24"/>
              <w:szCs w:val="24"/>
            </w:rPr>
            <w:tab/>
          </w:r>
          <w:r>
            <w:rPr>
              <w:rFonts w:hint="eastAsia" w:hAnsiTheme="minorHAnsi" w:eastAsiaTheme="minorEastAsia" w:cstheme="minorBidi"/>
              <w:smallCaps/>
              <w:sz w:val="24"/>
              <w:szCs w:val="24"/>
              <w:lang w:eastAsia="zh-CN"/>
            </w:rPr>
            <w:t>发送</w:t>
          </w:r>
          <w:r>
            <w:rPr>
              <w:rFonts w:hint="eastAsia" w:hAnsiTheme="minorHAnsi" w:eastAsiaTheme="minorEastAsia" w:cstheme="minorBidi"/>
              <w:smallCaps/>
              <w:sz w:val="24"/>
              <w:szCs w:val="24"/>
              <w:lang w:val="en-US" w:eastAsia="zh-CN"/>
            </w:rPr>
            <w:t>IM</w:t>
          </w:r>
          <w:r>
            <w:rPr>
              <w:rFonts w:hint="eastAsia" w:hAnsiTheme="minorHAnsi" w:eastAsiaTheme="minorEastAsia" w:cstheme="minorBidi"/>
              <w:smallCaps/>
              <w:sz w:val="24"/>
              <w:szCs w:val="24"/>
              <w:lang w:eastAsia="zh-CN"/>
            </w:rPr>
            <w:t>消息</w:t>
          </w:r>
          <w:r>
            <w:tab/>
          </w:r>
          <w:r>
            <w:rPr>
              <w:rFonts w:hint="eastAsia" w:eastAsia="宋体"/>
              <w:lang w:val="en-US" w:eastAsia="zh-CN"/>
            </w:rPr>
            <w:t>1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t>2</w:t>
          </w:r>
        </w:p>
        <w:p>
          <w:pPr>
            <w:pStyle w:val="7"/>
            <w:tabs>
              <w:tab w:val="left" w:pos="840"/>
              <w:tab w:val="right" w:leader="dot" w:pos="9350"/>
            </w:tabs>
            <w:ind w:left="0" w:leftChars="0" w:firstLine="220" w:firstLineChars="100"/>
            <w:rPr>
              <w:rFonts w:hint="eastAsia" w:eastAsia="宋体"/>
              <w:lang w:val="en-US" w:eastAsia="zh-CN"/>
            </w:rPr>
          </w:pPr>
          <w:r>
            <w:fldChar w:fldCharType="begin"/>
          </w:r>
          <w:r>
            <w:instrText xml:space="preserve"> HYPERLINK \l "_Toc494270479"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6.4</w:t>
          </w:r>
          <w:r>
            <w:rPr>
              <w:rFonts w:hAnsiTheme="minorHAnsi" w:eastAsiaTheme="minorEastAsia" w:cstheme="minorBidi"/>
              <w:smallCaps/>
              <w:sz w:val="24"/>
              <w:szCs w:val="24"/>
            </w:rPr>
            <w:tab/>
          </w:r>
          <w:r>
            <w:rPr>
              <w:rFonts w:hint="eastAsia" w:hAnsiTheme="minorHAnsi" w:eastAsiaTheme="minorEastAsia" w:cstheme="minorBidi"/>
              <w:smallCaps/>
              <w:sz w:val="24"/>
              <w:szCs w:val="24"/>
              <w:lang w:eastAsia="zh-CN"/>
            </w:rPr>
            <w:t>发送</w:t>
          </w:r>
          <w:r>
            <w:rPr>
              <w:rFonts w:hint="eastAsia" w:hAnsiTheme="minorHAnsi" w:eastAsiaTheme="minorEastAsia" w:cstheme="minorBidi"/>
              <w:smallCaps/>
              <w:sz w:val="24"/>
              <w:szCs w:val="24"/>
              <w:lang w:val="en-US" w:eastAsia="zh-CN"/>
            </w:rPr>
            <w:t>IM</w:t>
          </w:r>
          <w:r>
            <w:rPr>
              <w:rFonts w:hint="eastAsia" w:hAnsiTheme="minorHAnsi" w:eastAsiaTheme="minorEastAsia" w:cstheme="minorBidi"/>
              <w:smallCaps/>
              <w:sz w:val="24"/>
              <w:szCs w:val="24"/>
              <w:lang w:eastAsia="zh-CN"/>
            </w:rPr>
            <w:t>消息回调</w:t>
          </w:r>
          <w:r>
            <w:tab/>
          </w:r>
          <w:r>
            <w:rPr>
              <w:rFonts w:hint="eastAsia" w:eastAsia="宋体"/>
              <w:lang w:val="en-US" w:eastAsia="zh-CN"/>
            </w:rPr>
            <w:t>1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t>2</w:t>
          </w:r>
        </w:p>
        <w:p>
          <w:pPr>
            <w:pStyle w:val="7"/>
            <w:tabs>
              <w:tab w:val="left" w:pos="840"/>
              <w:tab w:val="right" w:leader="dot" w:pos="9350"/>
            </w:tabs>
            <w:ind w:left="0" w:leftChars="0" w:firstLine="220" w:firstLineChars="100"/>
            <w:rPr>
              <w:rFonts w:hint="eastAsia"/>
              <w:lang w:val="en-US" w:eastAsia="zh-CN"/>
            </w:rPr>
          </w:pPr>
          <w:r>
            <w:fldChar w:fldCharType="begin"/>
          </w:r>
          <w:r>
            <w:instrText xml:space="preserve"> HYPERLINK \l "_Toc494270479"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6.5</w:t>
          </w:r>
          <w:r>
            <w:rPr>
              <w:rFonts w:hAnsiTheme="minorHAnsi" w:eastAsiaTheme="minorEastAsia" w:cstheme="minorBidi"/>
              <w:smallCaps/>
              <w:sz w:val="24"/>
              <w:szCs w:val="24"/>
            </w:rPr>
            <w:tab/>
          </w:r>
          <w:r>
            <w:rPr>
              <w:rFonts w:hint="eastAsia" w:hAnsiTheme="minorHAnsi" w:eastAsiaTheme="minorEastAsia" w:cstheme="minorBidi"/>
              <w:smallCaps/>
              <w:sz w:val="24"/>
              <w:szCs w:val="24"/>
              <w:lang w:eastAsia="zh-CN"/>
            </w:rPr>
            <w:t>接收</w:t>
          </w:r>
          <w:r>
            <w:rPr>
              <w:rFonts w:hint="eastAsia" w:hAnsiTheme="minorHAnsi" w:eastAsiaTheme="minorEastAsia" w:cstheme="minorBidi"/>
              <w:smallCaps/>
              <w:sz w:val="24"/>
              <w:szCs w:val="24"/>
              <w:lang w:val="en-US" w:eastAsia="zh-CN"/>
            </w:rPr>
            <w:t>IM</w:t>
          </w:r>
          <w:r>
            <w:rPr>
              <w:rFonts w:hint="eastAsia" w:hAnsiTheme="minorHAnsi" w:eastAsiaTheme="minorEastAsia" w:cstheme="minorBidi"/>
              <w:smallCaps/>
              <w:sz w:val="24"/>
              <w:szCs w:val="24"/>
              <w:lang w:eastAsia="zh-CN"/>
            </w:rPr>
            <w:t>消息</w:t>
          </w:r>
          <w:r>
            <w:tab/>
          </w:r>
          <w:r>
            <w:rPr>
              <w:rFonts w:hint="eastAsia" w:eastAsia="宋体"/>
              <w:lang w:val="en-US" w:eastAsia="zh-CN"/>
            </w:rPr>
            <w:t>1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t>3</w:t>
          </w:r>
        </w:p>
        <w:p>
          <w:pPr>
            <w:rPr>
              <w:rFonts w:hint="eastAsia"/>
              <w:lang w:val="en-US" w:eastAsia="zh-CN"/>
            </w:rPr>
          </w:pPr>
          <w:r>
            <w:fldChar w:fldCharType="begin"/>
          </w:r>
          <w:r>
            <w:instrText xml:space="preserve"> HYPERLINK \l "_Toc494270478" </w:instrText>
          </w:r>
          <w: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7</w:t>
          </w:r>
          <w:r>
            <w:rPr>
              <w:rFonts w:hAnsiTheme="minorHAnsi" w:eastAsiaTheme="minorEastAsia" w:cstheme="minorBidi"/>
              <w:b w:val="0"/>
              <w:bCs w:val="0"/>
              <w:caps/>
            </w:rPr>
            <w:tab/>
          </w:r>
          <w:r>
            <w:rPr>
              <w:rStyle w:val="11"/>
              <w:rFonts w:hint="eastAsia" w:eastAsia="黑体"/>
              <w:b/>
              <w:bCs/>
              <w:sz w:val="24"/>
              <w:szCs w:val="24"/>
              <w:lang w:val="en-US" w:eastAsia="zh-CN"/>
            </w:rPr>
            <w:t>UI和操作</w:t>
          </w:r>
          <w:r>
            <w:rPr>
              <w:rStyle w:val="11"/>
              <w:rFonts w:hint="eastAsia" w:eastAsia="黑体"/>
              <w:b w:val="0"/>
              <w:bCs w:val="0"/>
              <w:sz w:val="24"/>
              <w:szCs w:val="24"/>
              <w:lang w:val="en-US" w:eastAsia="zh-CN"/>
            </w:rPr>
            <w:t>--------</w:t>
          </w:r>
          <w:r>
            <w:rPr>
              <w:rStyle w:val="11"/>
              <w:rFonts w:hint="eastAsia" w:eastAsia="黑体"/>
              <w:lang w:val="en-US" w:eastAsia="zh-CN"/>
            </w:rPr>
            <w:t>---------------------------------------------------------------------------------------------------------------</w:t>
          </w:r>
          <w:r>
            <w:rPr>
              <w:rStyle w:val="11"/>
              <w:rFonts w:hint="eastAsia" w:eastAsia="黑体"/>
              <w:b/>
              <w:bCs/>
              <w:lang w:val="en-US" w:eastAsia="zh-CN"/>
            </w:rPr>
            <w:t>1</w:t>
          </w:r>
          <w:r>
            <w:rPr>
              <w:rFonts w:hint="eastAsia"/>
              <w:b/>
              <w:bCs/>
              <w:lang w:val="en-US" w:eastAsia="zh-CN"/>
            </w:rPr>
            <w:t>4</w:t>
          </w:r>
          <w:r>
            <w:fldChar w:fldCharType="end"/>
          </w:r>
        </w:p>
        <w:p>
          <w:pPr>
            <w:rPr>
              <w:rFonts w:hint="eastAsia"/>
              <w:b/>
              <w:bCs/>
              <w:lang w:val="en-US" w:eastAsia="zh-CN"/>
            </w:rPr>
          </w:pP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eastAsia"/>
              <w:b/>
              <w:bCs/>
              <w:sz w:val="22"/>
              <w:szCs w:val="22"/>
              <w:lang w:val="en-US" w:eastAsia="zh-CN"/>
            </w:rPr>
            <w:t>7.1</w:t>
          </w:r>
          <w:r>
            <w:rPr>
              <w:rFonts w:hint="eastAsia"/>
              <w:lang w:val="en-US" w:eastAsia="zh-CN"/>
            </w:rPr>
            <w:t xml:space="preserve">   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UI界面展示</w:t>
          </w:r>
          <w:r>
            <w:rPr>
              <w:rFonts w:hint="eastAsia"/>
              <w:b/>
              <w:bCs/>
              <w:lang w:val="en-US" w:eastAsia="zh-CN"/>
            </w:rPr>
            <w:t xml:space="preserve"> ------------------------------------------------------------------------------------------------------------14</w:t>
          </w:r>
        </w:p>
        <w:p>
          <w:r>
            <w:rPr>
              <w:rFonts w:hint="eastAsia"/>
              <w:b/>
              <w:bCs/>
              <w:lang w:val="en-US" w:eastAsia="zh-CN"/>
            </w:rPr>
            <w:t xml:space="preserve">  </w:t>
          </w:r>
          <w:r>
            <w:rPr>
              <w:rFonts w:hint="eastAsia"/>
              <w:b/>
              <w:bCs/>
              <w:sz w:val="22"/>
              <w:szCs w:val="22"/>
              <w:lang w:val="en-US" w:eastAsia="zh-CN"/>
            </w:rPr>
            <w:t>7.2</w:t>
          </w:r>
          <w:r>
            <w:rPr>
              <w:rFonts w:hint="eastAsia"/>
              <w:b/>
              <w:bCs/>
              <w:lang w:val="en-US" w:eastAsia="zh-CN"/>
            </w:rPr>
            <w:t xml:space="preserve">   </w: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操作步骤</w:t>
          </w:r>
          <w:r>
            <w:rPr>
              <w:rFonts w:hint="eastAsia"/>
              <w:b/>
              <w:bCs/>
              <w:lang w:val="en-US" w:eastAsia="zh-CN"/>
            </w:rPr>
            <w:t xml:space="preserve"> -----------------------------------------------------------------------------------------------------------------15</w:t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widowControl/>
        <w:rPr>
          <w:rFonts w:hint="eastAsia" w:ascii="黑体" w:eastAsia="黑体"/>
          <w:sz w:val="56"/>
        </w:rPr>
        <w:sectPr>
          <w:headerReference r:id="rId6" w:type="default"/>
          <w:pgSz w:w="12240" w:h="15840"/>
          <w:pgMar w:top="1440" w:right="1440" w:bottom="1440" w:left="1440" w:header="680" w:footer="624" w:gutter="0"/>
          <w:pgNumType w:fmt="decimal" w:chapStyle="1"/>
          <w:cols w:space="720" w:num="1"/>
          <w:docGrid w:type="lines" w:linePitch="423" w:charSpace="0"/>
        </w:sectPr>
      </w:pPr>
    </w:p>
    <w:p>
      <w:pPr>
        <w:pStyle w:val="2"/>
        <w:numPr>
          <w:ilvl w:val="0"/>
          <w:numId w:val="1"/>
        </w:numPr>
        <w:spacing w:before="0" w:after="0" w:line="360" w:lineRule="auto"/>
        <w:rPr>
          <w:rFonts w:eastAsia="黑体"/>
          <w:kern w:val="2"/>
          <w:sz w:val="32"/>
          <w:szCs w:val="32"/>
        </w:rPr>
      </w:pPr>
      <w:bookmarkStart w:id="0" w:name="_Toc494270464"/>
      <w:r>
        <w:rPr>
          <w:rFonts w:hint="eastAsia" w:eastAsia="黑体"/>
          <w:kern w:val="2"/>
          <w:sz w:val="32"/>
          <w:szCs w:val="32"/>
        </w:rPr>
        <w:t>依赖介绍</w:t>
      </w:r>
      <w:bookmarkEnd w:id="0"/>
    </w:p>
    <w:p>
      <w:pPr>
        <w:pStyle w:val="3"/>
        <w:spacing w:before="0" w:after="0" w:line="360" w:lineRule="auto"/>
        <w:jc w:val="left"/>
        <w:rPr>
          <w:rFonts w:ascii="Times New Roman" w:hAnsi="Times New Roman"/>
          <w:sz w:val="28"/>
          <w:szCs w:val="28"/>
        </w:rPr>
      </w:pPr>
      <w:bookmarkStart w:id="1" w:name="_Toc488943731"/>
      <w:bookmarkStart w:id="2" w:name="_Toc494270465"/>
      <w:r>
        <w:rPr>
          <w:rFonts w:hint="eastAsia" w:ascii="Times New Roman" w:hAnsi="Times New Roman"/>
          <w:sz w:val="28"/>
          <w:szCs w:val="28"/>
        </w:rPr>
        <w:t xml:space="preserve">1.1 </w:t>
      </w:r>
      <w:bookmarkEnd w:id="1"/>
      <w:r>
        <w:rPr>
          <w:rFonts w:hint="eastAsia" w:ascii="Times New Roman" w:hAnsi="Times New Roman"/>
          <w:sz w:val="28"/>
          <w:szCs w:val="28"/>
        </w:rPr>
        <w:t>第三方提供</w:t>
      </w:r>
      <w:bookmarkEnd w:id="2"/>
    </w:p>
    <w:p>
      <w:r>
        <w:rPr>
          <w:rFonts w:hint="eastAsia"/>
        </w:rPr>
        <w:tab/>
      </w:r>
      <w:r>
        <w:rPr>
          <w:rFonts w:hint="eastAsia"/>
        </w:rPr>
        <w:t>第三方依赖的集成过程请自行查询对应官方文档</w:t>
      </w:r>
    </w:p>
    <w:p>
      <w:pPr>
        <w:pStyle w:val="14"/>
        <w:numPr>
          <w:ilvl w:val="0"/>
          <w:numId w:val="2"/>
        </w:numPr>
      </w:pPr>
      <w:r>
        <w:t>com.github.ctiao:DanmakuFlameMaster:0.8.3</w:t>
      </w:r>
    </w:p>
    <w:p>
      <w:pPr>
        <w:pStyle w:val="3"/>
        <w:spacing w:before="0" w:after="0" w:line="360" w:lineRule="auto"/>
        <w:jc w:val="left"/>
        <w:rPr>
          <w:rFonts w:ascii="Times New Roman" w:hAnsi="Times New Roman"/>
          <w:sz w:val="28"/>
          <w:szCs w:val="28"/>
        </w:rPr>
      </w:pPr>
      <w:bookmarkStart w:id="3" w:name="_Toc494270466"/>
      <w:r>
        <w:rPr>
          <w:rFonts w:hint="eastAsia" w:ascii="Times New Roman" w:hAnsi="Times New Roman"/>
          <w:sz w:val="28"/>
          <w:szCs w:val="28"/>
        </w:rPr>
        <w:t>1.2 我司提供</w:t>
      </w:r>
      <w:bookmarkEnd w:id="3"/>
    </w:p>
    <w:p>
      <w:pPr>
        <w:pStyle w:val="14"/>
        <w:numPr>
          <w:ilvl w:val="0"/>
          <w:numId w:val="3"/>
        </w:numPr>
      </w:pPr>
      <w:r>
        <w:rPr>
          <w:rFonts w:hint="eastAsia"/>
        </w:rPr>
        <w:t>JMeetingSDK_shyd1.0.0.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.aar （会议核心依赖）</w:t>
      </w:r>
    </w:p>
    <w:p>
      <w:pPr>
        <w:pStyle w:val="14"/>
        <w:numPr>
          <w:ilvl w:val="0"/>
          <w:numId w:val="0"/>
        </w:numPr>
      </w:pPr>
    </w:p>
    <w:p>
      <w:pPr>
        <w:pStyle w:val="2"/>
        <w:numPr>
          <w:ilvl w:val="0"/>
          <w:numId w:val="1"/>
        </w:numPr>
        <w:spacing w:before="0" w:after="0" w:line="360" w:lineRule="auto"/>
        <w:rPr>
          <w:rFonts w:eastAsia="黑体"/>
          <w:kern w:val="2"/>
          <w:sz w:val="32"/>
          <w:szCs w:val="32"/>
        </w:rPr>
      </w:pPr>
      <w:bookmarkStart w:id="4" w:name="_Toc494270467"/>
      <w:r>
        <w:rPr>
          <w:rFonts w:hint="eastAsia" w:eastAsia="黑体"/>
          <w:kern w:val="2"/>
          <w:sz w:val="32"/>
          <w:szCs w:val="32"/>
        </w:rPr>
        <w:t>配置</w:t>
      </w:r>
      <w:bookmarkEnd w:id="4"/>
    </w:p>
    <w:p>
      <w:pPr>
        <w:pStyle w:val="3"/>
        <w:numPr>
          <w:ilvl w:val="1"/>
          <w:numId w:val="1"/>
        </w:numPr>
        <w:spacing w:before="0"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 xml:space="preserve"> </w:t>
      </w:r>
      <w:bookmarkStart w:id="5" w:name="_Toc494270468"/>
      <w:r>
        <w:rPr>
          <w:rFonts w:hint="eastAsia" w:ascii="Times New Roman" w:hAnsi="Times New Roman"/>
          <w:sz w:val="28"/>
          <w:szCs w:val="28"/>
        </w:rPr>
        <w:t>文件配置</w:t>
      </w:r>
      <w:bookmarkEnd w:id="5"/>
    </w:p>
    <w:p>
      <w:pPr>
        <w:pStyle w:val="14"/>
        <w:numPr>
          <w:ilvl w:val="0"/>
          <w:numId w:val="3"/>
        </w:numPr>
      </w:pPr>
      <w:r>
        <w:rPr>
          <w:rFonts w:hint="eastAsia"/>
        </w:rPr>
        <w:t>将</w:t>
      </w:r>
      <w:r>
        <w:rPr>
          <w:rFonts w:hint="eastAsia"/>
          <w:lang w:eastAsia="zh-CN"/>
        </w:rPr>
        <w:t>提供的</w:t>
      </w:r>
      <w:r>
        <w:rPr>
          <w:rFonts w:hint="eastAsia"/>
          <w:lang w:val="en-US" w:eastAsia="zh-CN"/>
        </w:rPr>
        <w:t>SDK中的</w:t>
      </w:r>
      <w:r>
        <w:rPr>
          <w:rFonts w:hint="eastAsia"/>
        </w:rPr>
        <w:t>JMeetingSDK_shyd1.0.0.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.aa复制到工程并依赖（此处截图以官方示例Demo为例子）的 libs 目录下。如图所示：</w:t>
      </w:r>
    </w:p>
    <w:p>
      <w:pPr>
        <w:ind w:firstLine="420"/>
        <w:jc w:val="center"/>
      </w:pPr>
      <w:r>
        <w:drawing>
          <wp:inline distT="0" distB="0" distL="114300" distR="114300">
            <wp:extent cx="3362325" cy="4905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</w:p>
    <w:p>
      <w:pPr>
        <w:pStyle w:val="3"/>
        <w:numPr>
          <w:ilvl w:val="1"/>
          <w:numId w:val="1"/>
        </w:numPr>
        <w:spacing w:before="0"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 xml:space="preserve"> </w:t>
      </w:r>
      <w:bookmarkStart w:id="6" w:name="_Toc494270469"/>
      <w:r>
        <w:rPr>
          <w:rFonts w:hint="eastAsia" w:ascii="Times New Roman" w:hAnsi="Times New Roman"/>
          <w:sz w:val="28"/>
          <w:szCs w:val="28"/>
        </w:rPr>
        <w:t>Gradle配置</w:t>
      </w:r>
      <w:bookmarkEnd w:id="6"/>
    </w:p>
    <w:p>
      <w:pPr>
        <w:ind w:firstLine="360"/>
        <w:rPr>
          <w:rFonts w:hint="eastAsia"/>
        </w:rPr>
      </w:pPr>
      <w:r>
        <w:rPr>
          <w:rFonts w:hint="eastAsia"/>
        </w:rPr>
        <w:t xml:space="preserve">为了引用 aar 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jar、以及第三方依赖</w:t>
      </w:r>
      <w:r>
        <w:rPr>
          <w:rFonts w:hint="eastAsia"/>
        </w:rPr>
        <w:t>文件，打开module 目录build.gradle，找到 android 标签，在里面增加一项配置，如图所示：</w:t>
      </w:r>
    </w:p>
    <w:p>
      <w:pPr>
        <w:ind w:firstLine="360"/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1、将targetSdkVersion版本指定为22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976755"/>
            <wp:effectExtent l="0" t="0" r="444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jc w:val="center"/>
      </w:pPr>
    </w:p>
    <w:p>
      <w:pPr>
        <w:ind w:firstLine="360"/>
        <w:jc w:val="center"/>
      </w:pPr>
    </w:p>
    <w:p>
      <w:pPr>
        <w:numPr>
          <w:ilvl w:val="0"/>
          <w:numId w:val="4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在dependencies闭包前面增加一项配置aar的路径</w:t>
      </w:r>
    </w:p>
    <w:p>
      <w:pPr>
        <w:numPr>
          <w:ilvl w:val="0"/>
          <w:numId w:val="0"/>
        </w:numPr>
        <w:ind w:left="315" w:leftChars="0"/>
        <w:jc w:val="left"/>
      </w:pPr>
      <w:r>
        <w:drawing>
          <wp:inline distT="0" distB="0" distL="114300" distR="114300">
            <wp:extent cx="5123815" cy="16764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在dependencies闭包下添加相关依赖</w:t>
      </w:r>
    </w:p>
    <w:p>
      <w:pPr>
        <w:numPr>
          <w:ilvl w:val="0"/>
          <w:numId w:val="0"/>
        </w:numPr>
        <w:ind w:left="315" w:leftChars="0"/>
        <w:jc w:val="left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770" cy="2610485"/>
            <wp:effectExtent l="0" t="0" r="5080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ind w:firstLine="360"/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3"/>
        <w:numPr>
          <w:ilvl w:val="1"/>
          <w:numId w:val="1"/>
        </w:numPr>
        <w:spacing w:before="0" w:after="0" w:line="360" w:lineRule="auto"/>
        <w:jc w:val="left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z w:val="28"/>
          <w:szCs w:val="28"/>
        </w:rPr>
        <w:t xml:space="preserve"> </w:t>
      </w:r>
      <w:bookmarkStart w:id="7" w:name="_Toc494270470"/>
      <w:r>
        <w:rPr>
          <w:rFonts w:hint="eastAsia" w:ascii="Times New Roman" w:hAnsi="Times New Roman"/>
          <w:sz w:val="28"/>
          <w:szCs w:val="28"/>
        </w:rPr>
        <w:t>AndroidManifest配置</w:t>
      </w:r>
      <w:bookmarkEnd w:id="7"/>
    </w:p>
    <w:p>
      <w:pPr>
        <w:ind w:firstLine="360"/>
      </w:pPr>
      <w:r>
        <w:rPr>
          <w:rFonts w:hint="eastAsia"/>
        </w:rPr>
        <w:t>为了解决主工程 AndroidManifest 与 aar 中 AndroidManifest 冲突，需在主工程AndroidManifest中添加两项配置，如图所示：</w:t>
      </w:r>
    </w:p>
    <w:p>
      <w:pPr>
        <w:pStyle w:val="14"/>
        <w:numPr>
          <w:ilvl w:val="0"/>
          <w:numId w:val="5"/>
        </w:num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manifest节点</w:t>
      </w:r>
      <w:r>
        <w:rPr>
          <w:rFonts w:hint="eastAsia"/>
        </w:rPr>
        <w:t>添加命名空间</w:t>
      </w:r>
    </w:p>
    <w:p>
      <w:pPr>
        <w:ind w:firstLine="360"/>
        <w:jc w:val="center"/>
      </w:pPr>
      <w:r>
        <w:drawing>
          <wp:inline distT="0" distB="0" distL="114300" distR="114300">
            <wp:extent cx="5271135" cy="870585"/>
            <wp:effectExtent l="0" t="0" r="5715" b="571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7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5"/>
        </w:numPr>
        <w:jc w:val="left"/>
      </w:pPr>
      <w:r>
        <w:rPr>
          <w:rFonts w:hint="eastAsia"/>
        </w:rPr>
        <w:t>在 Application 标签下添加属性</w:t>
      </w:r>
    </w:p>
    <w:p>
      <w:pPr>
        <w:pStyle w:val="14"/>
        <w:numPr>
          <w:ilvl w:val="0"/>
          <w:numId w:val="0"/>
        </w:numPr>
        <w:ind w:left="360" w:leftChars="0"/>
        <w:jc w:val="left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71135" cy="1626235"/>
            <wp:effectExtent l="0" t="0" r="5715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>JmeetingSDK 使用 aidl 技术提供IPC 通信，因此需要在 AndroidManifest 中配置跨进程服务，如图所示：</w:t>
      </w:r>
    </w:p>
    <w:p>
      <w:pPr>
        <w:jc w:val="center"/>
      </w:pPr>
      <w:r>
        <w:drawing>
          <wp:inline distT="0" distB="0" distL="114300" distR="114300">
            <wp:extent cx="5273675" cy="1851025"/>
            <wp:effectExtent l="0" t="0" r="3175" b="15875"/>
            <wp:docPr id="4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4、</w:t>
      </w:r>
      <w:r>
        <w:rPr>
          <w:rFonts w:hint="eastAsia"/>
        </w:rPr>
        <w:t>除此之外，AndroidManifest 中还需声明</w:t>
      </w:r>
      <w:r>
        <w:rPr>
          <w:rFonts w:hint="eastAsia"/>
          <w:lang w:val="en-US" w:eastAsia="zh-CN"/>
        </w:rPr>
        <w:t>会议</w:t>
      </w:r>
      <w:r>
        <w:rPr>
          <w:rFonts w:hint="eastAsia"/>
        </w:rPr>
        <w:t>中使用的相关组件，如图所示：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9865" cy="1931670"/>
            <wp:effectExtent l="0" t="0" r="6985" b="11430"/>
            <wp:docPr id="4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1661795"/>
            <wp:effectExtent l="0" t="0" r="6350" b="14605"/>
            <wp:docPr id="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tabs>
          <w:tab w:val="left" w:pos="523"/>
        </w:tabs>
        <w:ind w:left="31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5、还要很重要的一点就是：添加网络相关权限</w:t>
      </w:r>
    </w:p>
    <w:p>
      <w:pPr>
        <w:numPr>
          <w:ilvl w:val="0"/>
          <w:numId w:val="0"/>
        </w:numPr>
        <w:tabs>
          <w:tab w:val="left" w:pos="523"/>
        </w:tabs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285240"/>
            <wp:effectExtent l="0" t="0" r="3810" b="1016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before="0" w:after="0" w:line="360" w:lineRule="auto"/>
        <w:rPr>
          <w:rFonts w:hint="eastAsia" w:ascii="黑体" w:hAnsi="黑体" w:eastAsia="黑体" w:cs="黑体"/>
          <w:sz w:val="32"/>
          <w:szCs w:val="32"/>
        </w:rPr>
      </w:pPr>
      <w:bookmarkStart w:id="8" w:name="_Toc494270474"/>
      <w:r>
        <w:rPr>
          <w:rFonts w:hint="eastAsia" w:ascii="黑体" w:hAnsi="黑体" w:eastAsia="黑体" w:cs="黑体"/>
          <w:kern w:val="2"/>
          <w:sz w:val="32"/>
          <w:szCs w:val="32"/>
        </w:rPr>
        <w:t>Authentication 配置</w:t>
      </w:r>
      <w:bookmarkEnd w:id="8"/>
    </w:p>
    <w:p>
      <w:pPr>
        <w:pStyle w:val="3"/>
        <w:numPr>
          <w:ilvl w:val="1"/>
          <w:numId w:val="1"/>
        </w:numPr>
        <w:spacing w:before="0" w:after="0" w:line="360" w:lineRule="auto"/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 xml:space="preserve"> </w:t>
      </w:r>
      <w:bookmarkStart w:id="9" w:name="_Toc494270475"/>
      <w:r>
        <w:rPr>
          <w:rFonts w:hint="eastAsia" w:ascii="Times New Roman" w:hAnsi="Times New Roman"/>
          <w:sz w:val="28"/>
          <w:szCs w:val="28"/>
        </w:rPr>
        <w:t>AndroidManifest配置</w:t>
      </w:r>
      <w:bookmarkEnd w:id="9"/>
    </w:p>
    <w:p>
      <w:pPr>
        <w:ind w:firstLine="360"/>
      </w:pPr>
      <w:r>
        <w:rPr>
          <w:rFonts w:hint="eastAsia"/>
          <w:lang w:val="en-US" w:eastAsia="zh-CN"/>
        </w:rPr>
        <w:t>1、</w:t>
      </w:r>
      <w:r>
        <w:t>authentication</w:t>
      </w:r>
      <w:r>
        <w:rPr>
          <w:rFonts w:hint="eastAsia"/>
        </w:rPr>
        <w:t>使用 aidl 技术提供IPC 通信，因此需要在 AndroidManifest 中配置跨进程服务，如图所示：</w:t>
      </w:r>
    </w:p>
    <w:p>
      <w:pPr>
        <w:jc w:val="center"/>
      </w:pPr>
      <w:r>
        <w:drawing>
          <wp:inline distT="0" distB="0" distL="114300" distR="114300">
            <wp:extent cx="5272405" cy="1607185"/>
            <wp:effectExtent l="0" t="0" r="4445" b="12065"/>
            <wp:docPr id="4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jc w:val="left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与此同时，需要在主工程中定义统一认证 aidl 文件，如图所示：</w:t>
      </w:r>
    </w:p>
    <w:p>
      <w:pPr>
        <w:jc w:val="center"/>
      </w:pPr>
    </w:p>
    <w:p>
      <w:pPr>
        <w:jc w:val="center"/>
      </w:pPr>
    </w:p>
    <w:p>
      <w:pPr>
        <w:pStyle w:val="14"/>
        <w:ind w:firstLine="360"/>
        <w:jc w:val="center"/>
      </w:pPr>
    </w:p>
    <w:p>
      <w:pPr>
        <w:pStyle w:val="14"/>
        <w:ind w:firstLine="360"/>
        <w:jc w:val="center"/>
      </w:pPr>
    </w:p>
    <w:p>
      <w:pPr>
        <w:pStyle w:val="14"/>
        <w:ind w:firstLine="360"/>
        <w:jc w:val="center"/>
      </w:pPr>
    </w:p>
    <w:p>
      <w:pPr>
        <w:pStyle w:val="14"/>
        <w:ind w:firstLine="360"/>
        <w:jc w:val="center"/>
      </w:pPr>
    </w:p>
    <w:p>
      <w:pPr>
        <w:pStyle w:val="2"/>
        <w:numPr>
          <w:ilvl w:val="0"/>
          <w:numId w:val="1"/>
        </w:numPr>
        <w:spacing w:before="0" w:after="0"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/>
        </w:rPr>
        <w:t>NPS和IM环境</w:t>
      </w:r>
      <w:r>
        <w:rPr>
          <w:rFonts w:hint="eastAsia" w:ascii="黑体" w:hAnsi="黑体" w:eastAsia="黑体" w:cs="黑体"/>
          <w:kern w:val="2"/>
          <w:sz w:val="32"/>
          <w:szCs w:val="32"/>
        </w:rPr>
        <w:t xml:space="preserve"> 配置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/>
        </w:rPr>
        <w:t>(详见代码)</w:t>
      </w:r>
    </w:p>
    <w:p>
      <w:pPr>
        <w:pStyle w:val="3"/>
        <w:numPr>
          <w:ilvl w:val="1"/>
          <w:numId w:val="1"/>
        </w:numPr>
        <w:spacing w:before="0" w:after="0" w:line="360" w:lineRule="auto"/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NPS环境</w:t>
      </w:r>
    </w:p>
    <w:p>
      <w:r>
        <w:drawing>
          <wp:inline distT="0" distB="0" distL="114300" distR="114300">
            <wp:extent cx="5270500" cy="551815"/>
            <wp:effectExtent l="0" t="0" r="6350" b="63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/>
        </w:rPr>
      </w:pPr>
    </w:p>
    <w:p>
      <w:pPr>
        <w:pStyle w:val="3"/>
        <w:numPr>
          <w:ilvl w:val="1"/>
          <w:numId w:val="1"/>
        </w:numPr>
        <w:spacing w:before="0" w:after="0" w:line="360" w:lineRule="auto"/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IM环境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688975"/>
            <wp:effectExtent l="0" t="0" r="8255" b="1587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spacing w:before="0" w:after="0" w:line="360" w:lineRule="auto"/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  <w:lang w:eastAsia="zh-CN"/>
        </w:rPr>
        <w:t>大网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appKey和密码设置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650240"/>
            <wp:effectExtent l="0" t="0" r="4445" b="1651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黑体"/>
          <w:kern w:val="2"/>
          <w:sz w:val="32"/>
          <w:szCs w:val="32"/>
          <w:lang w:val="en-US" w:eastAsia="zh-CN"/>
        </w:rPr>
        <w:t xml:space="preserve"> 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0"/>
          <w:szCs w:val="30"/>
          <w:lang w:eastAsia="zh-CN"/>
        </w:rPr>
      </w:pPr>
      <w:r>
        <w:rPr>
          <w:rFonts w:hint="eastAsia"/>
          <w:color w:val="FF0000"/>
          <w:sz w:val="30"/>
          <w:szCs w:val="30"/>
          <w:lang w:eastAsia="zh-CN"/>
        </w:rPr>
        <w:t>好了，到这里就把环境搭建好了，后面的章节介绍</w:t>
      </w:r>
      <w:r>
        <w:rPr>
          <w:rFonts w:hint="eastAsia"/>
          <w:color w:val="FF0000"/>
          <w:sz w:val="30"/>
          <w:szCs w:val="30"/>
          <w:lang w:val="en-US" w:eastAsia="zh-CN"/>
        </w:rPr>
        <w:t>SDK里面</w:t>
      </w:r>
      <w:r>
        <w:rPr>
          <w:rFonts w:hint="eastAsia"/>
          <w:color w:val="FF0000"/>
          <w:sz w:val="30"/>
          <w:szCs w:val="30"/>
          <w:lang w:eastAsia="zh-CN"/>
        </w:rPr>
        <w:t>接口的调用顺序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spacing w:before="0" w:after="0" w:line="360" w:lineRule="auto"/>
        <w:rPr>
          <w:rFonts w:hint="eastAsia" w:eastAsia="黑体"/>
          <w:kern w:val="2"/>
          <w:sz w:val="32"/>
          <w:szCs w:val="32"/>
        </w:rPr>
      </w:pPr>
      <w:bookmarkStart w:id="10" w:name="_Toc494289491"/>
      <w:r>
        <w:rPr>
          <w:rFonts w:hint="eastAsia" w:eastAsia="黑体"/>
          <w:kern w:val="2"/>
          <w:sz w:val="32"/>
          <w:szCs w:val="32"/>
        </w:rPr>
        <w:t>会议</w:t>
      </w:r>
      <w:bookmarkEnd w:id="10"/>
      <w:r>
        <w:rPr>
          <w:rFonts w:hint="eastAsia" w:eastAsia="黑体"/>
          <w:kern w:val="2"/>
          <w:sz w:val="32"/>
          <w:szCs w:val="32"/>
          <w:lang w:val="en-US" w:eastAsia="zh-CN"/>
        </w:rPr>
        <w:t>介绍</w:t>
      </w:r>
      <w:r>
        <w:rPr>
          <w:rFonts w:hint="eastAsia" w:eastAsia="黑体"/>
          <w:kern w:val="2"/>
          <w:sz w:val="32"/>
          <w:szCs w:val="32"/>
          <w:lang w:eastAsia="zh-CN"/>
        </w:rPr>
        <w:t>（</w:t>
      </w:r>
      <w:r>
        <w:rPr>
          <w:rFonts w:hint="eastAsia" w:eastAsia="黑体"/>
          <w:kern w:val="2"/>
          <w:sz w:val="32"/>
          <w:szCs w:val="32"/>
          <w:lang w:val="en-US" w:eastAsia="zh-CN"/>
        </w:rPr>
        <w:t>先初始化后才能使用会议功能，详见demo</w:t>
      </w:r>
      <w:r>
        <w:rPr>
          <w:rFonts w:hint="eastAsia" w:eastAsia="黑体"/>
          <w:kern w:val="2"/>
          <w:sz w:val="32"/>
          <w:szCs w:val="32"/>
          <w:lang w:eastAsia="zh-CN"/>
        </w:rPr>
        <w:t>）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spacing w:before="0" w:after="0" w:line="360" w:lineRule="auto"/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  <w:lang w:eastAsia="zh-CN"/>
        </w:rPr>
        <w:t>、首先需要实例化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JMeetingAgent对象和，可以在Activity的onCreate()的时候创建</w:t>
      </w:r>
    </w:p>
    <w:p>
      <w:r>
        <w:drawing>
          <wp:inline distT="0" distB="0" distL="114300" distR="114300">
            <wp:extent cx="5269230" cy="4089400"/>
            <wp:effectExtent l="0" t="0" r="7620" b="635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注意：在构建JMeetingAgent时，参数需传入主项目的包名，然后重写接口待实现的方法（</w:t>
      </w:r>
      <w:r>
        <w:rPr>
          <w:rFonts w:hint="eastAsia"/>
          <w:color w:val="FF0000"/>
          <w:lang w:val="en-US" w:eastAsia="zh-CN"/>
        </w:rPr>
        <w:t>oninit，onCreatMeeting，onJoinMeeting这三个抽象方法，都是会议相关回调</w:t>
      </w:r>
      <w:r>
        <w:rPr>
          <w:rFonts w:hint="eastAsia"/>
          <w:color w:val="FF0000"/>
          <w:sz w:val="24"/>
          <w:szCs w:val="24"/>
          <w:lang w:val="en-US" w:eastAsia="zh-CN"/>
        </w:rPr>
        <w:t>）</w:t>
      </w:r>
    </w:p>
    <w:p>
      <w:pPr>
        <w:rPr>
          <w:rFonts w:hint="eastAsia"/>
        </w:rPr>
      </w:pPr>
      <w:r>
        <w:drawing>
          <wp:inline distT="0" distB="0" distL="114300" distR="114300">
            <wp:extent cx="5264785" cy="1923415"/>
            <wp:effectExtent l="0" t="0" r="8255" b="1206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spacing w:before="0" w:after="0" w:line="360" w:lineRule="auto"/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 xml:space="preserve"> Init()  </w:t>
      </w:r>
      <w:r>
        <w:rPr>
          <w:rFonts w:hint="eastAsia" w:ascii="Times New Roman" w:hAnsi="Times New Roman"/>
          <w:sz w:val="28"/>
          <w:szCs w:val="28"/>
        </w:rPr>
        <w:t>初始化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JMeetingAgent</w:t>
      </w:r>
      <w:r>
        <w:rPr>
          <w:rFonts w:hint="eastAsia" w:ascii="Times New Roman" w:hAnsi="Times New Roman"/>
          <w:sz w:val="28"/>
          <w:szCs w:val="28"/>
          <w:lang w:eastAsia="zh-CN"/>
        </w:rPr>
        <w:t>（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初始化非常的重要</w:t>
      </w:r>
      <w:r>
        <w:rPr>
          <w:rFonts w:hint="eastAsia" w:ascii="Times New Roman" w:hAnsi="Times New Roman"/>
          <w:sz w:val="28"/>
          <w:szCs w:val="28"/>
          <w:lang w:eastAsia="zh-CN"/>
        </w:rPr>
        <w:t>）</w:t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675255"/>
            <wp:effectExtent l="0" t="0" r="1460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numPr>
          <w:ilvl w:val="1"/>
          <w:numId w:val="1"/>
        </w:numPr>
        <w:spacing w:before="0" w:after="0" w:line="360" w:lineRule="auto"/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/>
          <w:sz w:val="28"/>
          <w:szCs w:val="28"/>
        </w:rPr>
        <w:t>createMeeting()  创建会议</w:t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090420"/>
            <wp:effectExtent l="0" t="0" r="9525" b="5080"/>
            <wp:docPr id="5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numPr>
          <w:ilvl w:val="1"/>
          <w:numId w:val="1"/>
        </w:numPr>
        <w:spacing w:before="0" w:after="0" w:line="360" w:lineRule="auto"/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/>
          <w:sz w:val="28"/>
          <w:szCs w:val="28"/>
        </w:rPr>
        <w:t>OnCreateMeeting()  创建会议回调</w:t>
      </w:r>
      <w:r>
        <w:rPr>
          <w:rFonts w:hint="eastAsia" w:ascii="Times New Roman" w:hAnsi="Times New Roman"/>
          <w:sz w:val="28"/>
          <w:szCs w:val="28"/>
          <w:lang w:eastAsia="zh-CN"/>
        </w:rPr>
        <w:t>，可以获取到生成的会议号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1584960"/>
            <wp:effectExtent l="0" t="0" r="6985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spacing w:before="0" w:after="0" w:line="360" w:lineRule="auto"/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/>
          <w:sz w:val="28"/>
          <w:szCs w:val="28"/>
        </w:rPr>
        <w:t>joinMeeting()  加入会议</w:t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069465"/>
            <wp:effectExtent l="0" t="0" r="7620" b="6985"/>
            <wp:docPr id="5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</w:p>
    <w:p>
      <w:pPr>
        <w:pStyle w:val="14"/>
        <w:widowControl w:val="0"/>
        <w:numPr>
          <w:ilvl w:val="0"/>
          <w:numId w:val="0"/>
        </w:numPr>
        <w:jc w:val="both"/>
      </w:pPr>
    </w:p>
    <w:p>
      <w:pPr>
        <w:pStyle w:val="14"/>
        <w:widowControl w:val="0"/>
        <w:numPr>
          <w:ilvl w:val="0"/>
          <w:numId w:val="0"/>
        </w:numPr>
        <w:jc w:val="both"/>
      </w:pPr>
    </w:p>
    <w:p>
      <w:pPr>
        <w:pStyle w:val="14"/>
        <w:widowControl w:val="0"/>
        <w:numPr>
          <w:ilvl w:val="0"/>
          <w:numId w:val="0"/>
        </w:numPr>
        <w:jc w:val="both"/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numPr>
          <w:ilvl w:val="1"/>
          <w:numId w:val="1"/>
        </w:numPr>
        <w:spacing w:before="0" w:after="0" w:line="360" w:lineRule="auto"/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/>
          <w:sz w:val="28"/>
          <w:szCs w:val="28"/>
        </w:rPr>
        <w:t>OnJoinMeeting()  加入会议回调</w:t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270500" cy="1423035"/>
            <wp:effectExtent l="0" t="0" r="254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  <w:numPr>
          <w:ilvl w:val="0"/>
          <w:numId w:val="1"/>
        </w:numPr>
        <w:spacing w:before="0" w:after="0" w:line="360" w:lineRule="auto"/>
        <w:rPr>
          <w:rFonts w:hint="eastAsia" w:eastAsia="黑体"/>
          <w:kern w:val="2"/>
          <w:sz w:val="32"/>
          <w:szCs w:val="32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/>
        </w:rPr>
        <w:t>IM介绍</w:t>
      </w:r>
      <w:r>
        <w:rPr>
          <w:rFonts w:hint="eastAsia" w:eastAsia="黑体"/>
          <w:kern w:val="2"/>
          <w:sz w:val="32"/>
          <w:szCs w:val="32"/>
          <w:lang w:eastAsia="zh-CN"/>
        </w:rPr>
        <w:t>（暂时屏蔽</w:t>
      </w:r>
      <w:r>
        <w:rPr>
          <w:rFonts w:hint="eastAsia" w:eastAsia="黑体"/>
          <w:kern w:val="2"/>
          <w:sz w:val="32"/>
          <w:szCs w:val="32"/>
          <w:lang w:val="en-US" w:eastAsia="zh-CN"/>
        </w:rPr>
        <w:t>IM功能</w:t>
      </w:r>
      <w:r>
        <w:rPr>
          <w:rFonts w:hint="eastAsia" w:eastAsia="黑体"/>
          <w:kern w:val="2"/>
          <w:sz w:val="32"/>
          <w:szCs w:val="32"/>
          <w:lang w:eastAsia="zh-CN"/>
        </w:rPr>
        <w:t>）</w:t>
      </w:r>
    </w:p>
    <w:p>
      <w:pPr>
        <w:pStyle w:val="3"/>
        <w:numPr>
          <w:ilvl w:val="1"/>
          <w:numId w:val="1"/>
        </w:numPr>
        <w:spacing w:before="0" w:after="0" w:line="360" w:lineRule="auto"/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InitIm</w:t>
      </w:r>
      <w:r>
        <w:rPr>
          <w:rFonts w:hint="eastAsia" w:ascii="Times New Roman" w:hAnsi="Times New Roman"/>
          <w:sz w:val="28"/>
          <w:szCs w:val="28"/>
        </w:rPr>
        <w:t xml:space="preserve">()  </w:t>
      </w:r>
      <w:r>
        <w:rPr>
          <w:rFonts w:hint="eastAsia" w:ascii="Times New Roman" w:hAnsi="Times New Roman"/>
          <w:sz w:val="28"/>
          <w:szCs w:val="28"/>
          <w:lang w:eastAsia="zh-CN"/>
        </w:rPr>
        <w:t>初始化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IM</w:t>
      </w:r>
    </w:p>
    <w:p>
      <w:r>
        <w:drawing>
          <wp:inline distT="0" distB="0" distL="114300" distR="114300">
            <wp:extent cx="5270500" cy="1508760"/>
            <wp:effectExtent l="0" t="0" r="6350" b="1524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br w:type="textWrapping"/>
      </w: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spacing w:before="0" w:after="0" w:line="360" w:lineRule="auto"/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/>
          <w:sz w:val="28"/>
          <w:szCs w:val="28"/>
          <w:lang w:eastAsia="zh-CN"/>
        </w:rPr>
        <w:t>初始化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IM</w:t>
      </w:r>
      <w:r>
        <w:rPr>
          <w:rFonts w:hint="eastAsia" w:ascii="Times New Roman" w:hAnsi="Times New Roman"/>
          <w:sz w:val="28"/>
          <w:szCs w:val="28"/>
        </w:rPr>
        <w:t>回调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(实例化InitCallback接口，重写onSuccess和onFailed方法)</w:t>
      </w:r>
    </w:p>
    <w:p>
      <w:r>
        <w:drawing>
          <wp:inline distT="0" distB="0" distL="114300" distR="114300">
            <wp:extent cx="5273675" cy="2060575"/>
            <wp:effectExtent l="0" t="0" r="3175" b="1587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3"/>
        <w:numPr>
          <w:ilvl w:val="1"/>
          <w:numId w:val="1"/>
        </w:numPr>
        <w:spacing w:before="0" w:after="0" w:line="360" w:lineRule="auto"/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/>
          <w:sz w:val="28"/>
          <w:szCs w:val="28"/>
          <w:lang w:eastAsia="zh-CN"/>
        </w:rPr>
        <w:t>发送会议邀请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(点击发送会议邀请后，先要创建一个会议，然后拿到会议号后再调用接口发送会议邀请)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1078230"/>
            <wp:effectExtent l="0" t="0" r="8255" b="762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before="0" w:after="0" w:line="360" w:lineRule="auto"/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/>
          <w:sz w:val="28"/>
          <w:szCs w:val="28"/>
          <w:lang w:eastAsia="zh-CN"/>
        </w:rPr>
        <w:t>发送会议邀请</w:t>
      </w:r>
      <w:r>
        <w:rPr>
          <w:rFonts w:hint="eastAsia" w:ascii="Times New Roman" w:hAnsi="Times New Roman"/>
          <w:sz w:val="28"/>
          <w:szCs w:val="28"/>
        </w:rPr>
        <w:t>回调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(实例化InviteOperateCallback接口，重写onSuccess和onFailed方法)</w:t>
      </w:r>
    </w:p>
    <w:p>
      <w:r>
        <w:drawing>
          <wp:inline distT="0" distB="0" distL="114300" distR="114300">
            <wp:extent cx="5269230" cy="1676400"/>
            <wp:effectExtent l="0" t="0" r="7620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spacing w:before="0" w:after="0" w:line="360" w:lineRule="auto"/>
        <w:jc w:val="left"/>
        <w:rPr>
          <w:rFonts w:hint="eastAsia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/>
          <w:sz w:val="28"/>
          <w:szCs w:val="28"/>
          <w:lang w:eastAsia="zh-CN"/>
        </w:rPr>
        <w:t>接收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IM消息(在初始化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ab/>
      </w:r>
      <w:r>
        <w:rPr>
          <w:rFonts w:hint="eastAsia" w:ascii="Times New Roman" w:hAnsi="Times New Roman"/>
          <w:sz w:val="28"/>
          <w:szCs w:val="28"/>
          <w:lang w:val="en-US" w:eastAsia="zh-CN"/>
        </w:rPr>
        <w:t>IM成功后，设置接收IM消息的监听，到收到IM会议邀请回调时，可以获取的邀请者视讯号、名称和会议号)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2152015"/>
            <wp:effectExtent l="0" t="0" r="8890" b="63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  <w:t>7 UI和操作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 w:firstLine="281" w:firstLineChars="100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7.1  UI界面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主界面(包含输入账号和输入昵称，初始化按钮，创建会议按钮和加入会议按钮)</w:t>
      </w:r>
    </w:p>
    <w:p>
      <w:r>
        <w:drawing>
          <wp:inline distT="0" distB="0" distL="114300" distR="114300">
            <wp:extent cx="3800475" cy="6105525"/>
            <wp:effectExtent l="0" t="0" r="9525" b="952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会议室界面：</w:t>
      </w:r>
    </w:p>
    <w:p>
      <w:pPr>
        <w:numPr>
          <w:ilvl w:val="0"/>
          <w:numId w:val="0"/>
        </w:numPr>
        <w:ind w:leftChars="0" w:firstLine="420" w:firstLineChars="200"/>
      </w:pPr>
      <w:r>
        <w:drawing>
          <wp:inline distT="0" distB="0" distL="114300" distR="114300">
            <wp:extent cx="5271135" cy="2844165"/>
            <wp:effectExtent l="0" t="0" r="1905" b="57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0"/>
        </w:numPr>
        <w:ind w:leftChars="0" w:firstLine="281" w:firstLineChars="10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7.2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操作步骤</w:t>
      </w:r>
      <w:bookmarkStart w:id="11" w:name="_GoBack"/>
      <w:bookmarkEnd w:id="11"/>
    </w:p>
    <w:p>
      <w:pPr>
        <w:pStyle w:val="8"/>
        <w:keepNext w:val="0"/>
        <w:keepLines w:val="0"/>
        <w:widowControl/>
        <w:suppressLineNumbers w:val="0"/>
        <w:shd w:val="clear" w:fill="E9E9E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测试账号：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E9E9E9"/>
        <w:ind w:firstLine="1200" w:firstLineChars="50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请使用如下账号测试：</w:t>
      </w:r>
    </w:p>
    <w:p>
      <w:pPr>
        <w:pStyle w:val="8"/>
        <w:keepNext w:val="0"/>
        <w:keepLines w:val="0"/>
        <w:widowControl/>
        <w:suppressLineNumbers w:val="0"/>
        <w:shd w:val="clear" w:fill="E9E9E9"/>
        <w:ind w:firstLine="1200" w:firstLineChars="50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账号：</w:t>
      </w:r>
      <w:r>
        <w:rPr>
          <w:rFonts w:hint="eastAsia"/>
          <w:b/>
          <w:bCs/>
          <w:color w:val="C00000"/>
          <w:lang w:val="en-US" w:eastAsia="zh-CN"/>
        </w:rPr>
        <w:t>90020000-90020049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创建或加入会议操作步骤：</w:t>
      </w:r>
    </w:p>
    <w:p>
      <w:pPr>
        <w:numPr>
          <w:ilvl w:val="0"/>
          <w:numId w:val="0"/>
        </w:numPr>
        <w:ind w:firstLine="1050" w:firstLineChars="50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1、输入测试账号和昵称，点击初始化按钮；</w:t>
      </w:r>
    </w:p>
    <w:p>
      <w:pPr>
        <w:numPr>
          <w:ilvl w:val="0"/>
          <w:numId w:val="6"/>
        </w:numPr>
        <w:ind w:left="1050" w:leftChars="0" w:firstLine="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等到初始化成功提示后，点击创建会议按钮, 可以直接进入会议；</w:t>
      </w:r>
    </w:p>
    <w:p>
      <w:pPr>
        <w:numPr>
          <w:ilvl w:val="0"/>
          <w:numId w:val="6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也可以通过先初始化后，然后通过输入会议号，点击加入会议按钮后即可加入会议；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Style w:val="10"/>
                            </w:rPr>
                          </w:pPr>
                          <w:r>
                            <w:rPr>
                              <w:rStyle w:val="10"/>
                            </w:rPr>
                            <w:fldChar w:fldCharType="begin"/>
                          </w:r>
                          <w:r>
                            <w:rPr>
                              <w:rStyle w:val="10"/>
                            </w:rPr>
                            <w:instrText xml:space="preserve">PAGE  </w:instrText>
                          </w:r>
                          <w:r>
                            <w:rPr>
                              <w:rStyle w:val="10"/>
                            </w:rPr>
                            <w:fldChar w:fldCharType="separate"/>
                          </w:r>
                          <w:r>
                            <w:rPr>
                              <w:rStyle w:val="10"/>
                            </w:rPr>
                            <w:t>1</w:t>
                          </w:r>
                          <w:r>
                            <w:rPr>
                              <w:rStyle w:val="1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q3aO4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Hq3aO4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10"/>
                      </w:rPr>
                    </w:pPr>
                    <w:r>
                      <w:rPr>
                        <w:rStyle w:val="10"/>
                      </w:rPr>
                      <w:fldChar w:fldCharType="begin"/>
                    </w:r>
                    <w:r>
                      <w:rPr>
                        <w:rStyle w:val="10"/>
                      </w:rPr>
                      <w:instrText xml:space="preserve">PAGE  </w:instrText>
                    </w:r>
                    <w:r>
                      <w:rPr>
                        <w:rStyle w:val="10"/>
                      </w:rPr>
                      <w:fldChar w:fldCharType="separate"/>
                    </w:r>
                    <w:r>
                      <w:rPr>
                        <w:rStyle w:val="10"/>
                      </w:rPr>
                      <w:t>1</w:t>
                    </w:r>
                    <w:r>
                      <w:rPr>
                        <w:rStyle w:val="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rPr>
        <w:kern w:val="0"/>
      </w:rPr>
      <w:fldChar w:fldCharType="begin"/>
    </w:r>
    <w:r>
      <w:rPr>
        <w:kern w:val="0"/>
      </w:rPr>
      <w:instrText xml:space="preserve"> INCLUDEPICTURE "C:\\Users\\liuyw\\Documents\\Tencent Files\\564173852\\Image\\C2C\\N1C~TA1QG23H`RTVMW`3MPY.jpg" \* MERGEFORMATINET </w:instrText>
    </w:r>
    <w:r>
      <w:rPr>
        <w:kern w:val="0"/>
      </w:rPr>
      <w:fldChar w:fldCharType="separate"/>
    </w:r>
    <w:r>
      <w:rPr>
        <w:kern w:val="0"/>
      </w:rPr>
      <w:fldChar w:fldCharType="begin"/>
    </w:r>
    <w:r>
      <w:rPr>
        <w:kern w:val="0"/>
      </w:rPr>
      <w:instrText xml:space="preserve"> INCLUDEPICTURE  "/C:\\Users\\liuyw\\Documents\\Tencent Files\\564173852\\Image\\C2C\\N1C~TA1QG23H`RTVMW`3MPY.jpg" \* MERGEFORMATINET </w:instrText>
    </w:r>
    <w:r>
      <w:rPr>
        <w:kern w:val="0"/>
      </w:rPr>
      <w:fldChar w:fldCharType="separate"/>
    </w:r>
    <w:r>
      <w:rPr>
        <w:kern w:val="0"/>
      </w:rPr>
      <w:fldChar w:fldCharType="begin"/>
    </w:r>
    <w:r>
      <w:rPr>
        <w:kern w:val="0"/>
      </w:rPr>
      <w:instrText xml:space="preserve"> INCLUDEPICTURE  "/C:\\Users\\liuyw\\Documents\\Tencent Files\\564173852\\Image\\C2C\\N1C~TA1QG23H`RTVMW`3MPY.jpg" \* MERGEFORMATINET </w:instrText>
    </w:r>
    <w:r>
      <w:rPr>
        <w:kern w:val="0"/>
      </w:rPr>
      <w:fldChar w:fldCharType="separate"/>
    </w:r>
    <w:r>
      <w:rPr>
        <w:kern w:val="0"/>
      </w:rPr>
      <w:fldChar w:fldCharType="begin"/>
    </w:r>
    <w:r>
      <w:rPr>
        <w:kern w:val="0"/>
      </w:rPr>
      <w:instrText xml:space="preserve"> INCLUDEPICTURE  "/C:\\Users\\liuyw\\Documents\\Tencent Files\\564173852\\Image\\C2C\\N1C~TA1QG23H`RTVMW`3MPY.jpg" \* MERGEFORMATINET </w:instrText>
    </w:r>
    <w:r>
      <w:rPr>
        <w:kern w:val="0"/>
      </w:rPr>
      <w:fldChar w:fldCharType="separate"/>
    </w:r>
    <w:r>
      <w:rPr>
        <w:kern w:val="0"/>
      </w:rPr>
      <w:fldChar w:fldCharType="begin"/>
    </w:r>
    <w:r>
      <w:rPr>
        <w:kern w:val="0"/>
      </w:rPr>
      <w:instrText xml:space="preserve"> INCLUDEPICTURE  "/C:\\Users\\liuyw\\Documents\\Tencent Files\\564173852\\Image\\C2C\\N1C~TA1QG23H`RTVMW`3MPY.jpg" \* MERGEFORMATINET </w:instrText>
    </w:r>
    <w:r>
      <w:rPr>
        <w:kern w:val="0"/>
      </w:rPr>
      <w:fldChar w:fldCharType="separate"/>
    </w:r>
    <w:r>
      <w:rPr>
        <w:kern w:val="0"/>
      </w:rPr>
      <w:fldChar w:fldCharType="begin"/>
    </w:r>
    <w:r>
      <w:rPr>
        <w:kern w:val="0"/>
      </w:rPr>
      <w:instrText xml:space="preserve"> INCLUDEPICTURE  "/C:\\Users\\liuyw\\Documents\\Tencent Files\\564173852\\Image\\C2C\\N1C~TA1QG23H`RTVMW`3MPY.jpg" \* MERGEFORMATINET </w:instrText>
    </w:r>
    <w:r>
      <w:rPr>
        <w:kern w:val="0"/>
      </w:rPr>
      <w:fldChar w:fldCharType="separate"/>
    </w:r>
    <w:r>
      <w:rPr>
        <w:kern w:val="0"/>
      </w:rPr>
      <w:fldChar w:fldCharType="begin"/>
    </w:r>
    <w:r>
      <w:rPr>
        <w:kern w:val="0"/>
      </w:rPr>
      <w:instrText xml:space="preserve"> INCLUDEPICTURE  "/C:\\Users\\liuyw\\Documents\\Tencent Files\\564173852\\Image\\C2C\\N1C~TA1QG23H`RTVMW`3MPY.jpg" \* MERGEFORMATINET </w:instrText>
    </w:r>
    <w:r>
      <w:rPr>
        <w:kern w:val="0"/>
      </w:rPr>
      <w:fldChar w:fldCharType="separate"/>
    </w:r>
    <w:r>
      <w:rPr>
        <w:kern w:val="0"/>
      </w:rPr>
      <w:drawing>
        <wp:inline distT="0" distB="0" distL="114300" distR="114300">
          <wp:extent cx="531495" cy="233680"/>
          <wp:effectExtent l="0" t="0" r="1905" b="13970"/>
          <wp:docPr id="19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531495" cy="2336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kern w:val="0"/>
      </w:rPr>
      <w:fldChar w:fldCharType="end"/>
    </w:r>
    <w:r>
      <w:rPr>
        <w:kern w:val="0"/>
      </w:rPr>
      <w:fldChar w:fldCharType="end"/>
    </w:r>
    <w:r>
      <w:rPr>
        <w:kern w:val="0"/>
      </w:rPr>
      <w:fldChar w:fldCharType="end"/>
    </w:r>
    <w:r>
      <w:rPr>
        <w:kern w:val="0"/>
      </w:rPr>
      <w:fldChar w:fldCharType="end"/>
    </w:r>
    <w:r>
      <w:rPr>
        <w:kern w:val="0"/>
      </w:rPr>
      <w:fldChar w:fldCharType="end"/>
    </w:r>
    <w:r>
      <w:rPr>
        <w:kern w:val="0"/>
      </w:rPr>
      <w:fldChar w:fldCharType="end"/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ab/>
    </w:r>
    <w:r>
      <w:rPr>
        <w:rFonts w:hint="eastAsia"/>
        <w:kern w:val="0"/>
      </w:rPr>
      <w:t xml:space="preserve">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rPr>
        <w:kern w:val="0"/>
      </w:rPr>
      <w:fldChar w:fldCharType="begin"/>
    </w:r>
    <w:r>
      <w:rPr>
        <w:kern w:val="0"/>
      </w:rPr>
      <w:instrText xml:space="preserve"> INCLUDEPICTURE "C:\\Users\\liuyw\\Documents\\Tencent Files\\564173852\\Image\\C2C\\N1C~TA1QG23H`RTVMW`3MPY.jpg" \* MERGEFORMATINET </w:instrText>
    </w:r>
    <w:r>
      <w:rPr>
        <w:kern w:val="0"/>
      </w:rPr>
      <w:fldChar w:fldCharType="separate"/>
    </w:r>
    <w:r>
      <w:rPr>
        <w:kern w:val="0"/>
      </w:rPr>
      <w:fldChar w:fldCharType="begin"/>
    </w:r>
    <w:r>
      <w:rPr>
        <w:kern w:val="0"/>
      </w:rPr>
      <w:instrText xml:space="preserve"> INCLUDEPICTURE  "/C:\\Users\\liuyw\\Documents\\Tencent Files\\564173852\\Image\\C2C\\N1C~TA1QG23H`RTVMW`3MPY.jpg" \* MERGEFORMATINET </w:instrText>
    </w:r>
    <w:r>
      <w:rPr>
        <w:kern w:val="0"/>
      </w:rPr>
      <w:fldChar w:fldCharType="separate"/>
    </w:r>
    <w:r>
      <w:rPr>
        <w:kern w:val="0"/>
      </w:rPr>
      <w:fldChar w:fldCharType="begin"/>
    </w:r>
    <w:r>
      <w:rPr>
        <w:kern w:val="0"/>
      </w:rPr>
      <w:instrText xml:space="preserve"> INCLUDEPICTURE  "/C:\\Users\\liuyw\\Documents\\Tencent Files\\564173852\\Image\\C2C\\N1C~TA1QG23H`RTVMW`3MPY.jpg" \* MERGEFORMATINET </w:instrText>
    </w:r>
    <w:r>
      <w:rPr>
        <w:kern w:val="0"/>
      </w:rPr>
      <w:fldChar w:fldCharType="separate"/>
    </w:r>
    <w:r>
      <w:rPr>
        <w:kern w:val="0"/>
      </w:rPr>
      <w:fldChar w:fldCharType="begin"/>
    </w:r>
    <w:r>
      <w:rPr>
        <w:kern w:val="0"/>
      </w:rPr>
      <w:instrText xml:space="preserve"> INCLUDEPICTURE  "/C:\\Users\\liuyw\\Documents\\Tencent Files\\564173852\\Image\\C2C\\N1C~TA1QG23H`RTVMW`3MPY.jpg" \* MERGEFORMATINET </w:instrText>
    </w:r>
    <w:r>
      <w:rPr>
        <w:kern w:val="0"/>
      </w:rPr>
      <w:fldChar w:fldCharType="separate"/>
    </w:r>
    <w:r>
      <w:rPr>
        <w:kern w:val="0"/>
      </w:rPr>
      <w:fldChar w:fldCharType="begin"/>
    </w:r>
    <w:r>
      <w:rPr>
        <w:kern w:val="0"/>
      </w:rPr>
      <w:instrText xml:space="preserve"> INCLUDEPICTURE  "/C:\\Users\\liuyw\\Documents\\Tencent Files\\564173852\\Image\\C2C\\N1C~TA1QG23H`RTVMW`3MPY.jpg" \* MERGEFORMATINET </w:instrText>
    </w:r>
    <w:r>
      <w:rPr>
        <w:kern w:val="0"/>
      </w:rPr>
      <w:fldChar w:fldCharType="separate"/>
    </w:r>
    <w:r>
      <w:rPr>
        <w:kern w:val="0"/>
      </w:rPr>
      <w:fldChar w:fldCharType="begin"/>
    </w:r>
    <w:r>
      <w:rPr>
        <w:kern w:val="0"/>
      </w:rPr>
      <w:instrText xml:space="preserve"> INCLUDEPICTURE  "/C:\\Users\\liuyw\\Documents\\Tencent Files\\564173852\\Image\\C2C\\N1C~TA1QG23H`RTVMW`3MPY.jpg" \* MERGEFORMATINET </w:instrText>
    </w:r>
    <w:r>
      <w:rPr>
        <w:kern w:val="0"/>
      </w:rPr>
      <w:fldChar w:fldCharType="separate"/>
    </w:r>
    <w:r>
      <w:rPr>
        <w:kern w:val="0"/>
      </w:rPr>
      <w:fldChar w:fldCharType="begin"/>
    </w:r>
    <w:r>
      <w:rPr>
        <w:kern w:val="0"/>
      </w:rPr>
      <w:instrText xml:space="preserve"> INCLUDEPICTURE  "/C:\\Users\\liuyw\\Documents\\Tencent Files\\564173852\\Image\\C2C\\N1C~TA1QG23H`RTVMW`3MPY.jpg" \* MERGEFORMATINET </w:instrText>
    </w:r>
    <w:r>
      <w:rPr>
        <w:kern w:val="0"/>
      </w:rPr>
      <w:fldChar w:fldCharType="separate"/>
    </w:r>
    <w:r>
      <w:rPr>
        <w:kern w:val="0"/>
      </w:rPr>
      <w:drawing>
        <wp:inline distT="0" distB="0" distL="114300" distR="114300">
          <wp:extent cx="531495" cy="233680"/>
          <wp:effectExtent l="0" t="0" r="1905" b="13970"/>
          <wp:docPr id="8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2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531495" cy="2336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kern w:val="0"/>
      </w:rPr>
      <w:fldChar w:fldCharType="end"/>
    </w:r>
    <w:r>
      <w:rPr>
        <w:kern w:val="0"/>
      </w:rPr>
      <w:fldChar w:fldCharType="end"/>
    </w:r>
    <w:r>
      <w:rPr>
        <w:kern w:val="0"/>
      </w:rPr>
      <w:fldChar w:fldCharType="end"/>
    </w:r>
    <w:r>
      <w:rPr>
        <w:kern w:val="0"/>
      </w:rPr>
      <w:fldChar w:fldCharType="end"/>
    </w:r>
    <w:r>
      <w:rPr>
        <w:kern w:val="0"/>
      </w:rPr>
      <w:fldChar w:fldCharType="end"/>
    </w:r>
    <w:r>
      <w:rPr>
        <w:kern w:val="0"/>
      </w:rPr>
      <w:fldChar w:fldCharType="end"/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ab/>
    </w:r>
    <w:r>
      <w:rPr>
        <w:rFonts w:hint="eastAsia"/>
        <w:kern w:val="0"/>
      </w:rPr>
      <w:t xml:space="preserve">           目录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8E6CEA"/>
    <w:multiLevelType w:val="singleLevel"/>
    <w:tmpl w:val="8F8E6CEA"/>
    <w:lvl w:ilvl="0" w:tentative="0">
      <w:start w:val="2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1">
    <w:nsid w:val="159F3415"/>
    <w:multiLevelType w:val="singleLevel"/>
    <w:tmpl w:val="159F3415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2">
    <w:nsid w:val="25F25BF5"/>
    <w:multiLevelType w:val="multilevel"/>
    <w:tmpl w:val="25F25BF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9036BF4"/>
    <w:multiLevelType w:val="multilevel"/>
    <w:tmpl w:val="39036BF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6A266F7A"/>
    <w:multiLevelType w:val="multilevel"/>
    <w:tmpl w:val="6A266F7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74750FB7"/>
    <w:multiLevelType w:val="multilevel"/>
    <w:tmpl w:val="74750FB7"/>
    <w:lvl w:ilvl="0" w:tentative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178E"/>
    <w:rsid w:val="019B5C71"/>
    <w:rsid w:val="03B736F7"/>
    <w:rsid w:val="047B1714"/>
    <w:rsid w:val="06C11B6A"/>
    <w:rsid w:val="079E77FA"/>
    <w:rsid w:val="07C34B06"/>
    <w:rsid w:val="085F084A"/>
    <w:rsid w:val="09184EEE"/>
    <w:rsid w:val="097731B9"/>
    <w:rsid w:val="09A1367F"/>
    <w:rsid w:val="09E954FE"/>
    <w:rsid w:val="0B760BF8"/>
    <w:rsid w:val="0C2E7EA0"/>
    <w:rsid w:val="0E0773D7"/>
    <w:rsid w:val="0E0D75D6"/>
    <w:rsid w:val="19964EE3"/>
    <w:rsid w:val="1E6910AE"/>
    <w:rsid w:val="1F0C7275"/>
    <w:rsid w:val="1FF20D40"/>
    <w:rsid w:val="20910300"/>
    <w:rsid w:val="20FB2FC4"/>
    <w:rsid w:val="2119139B"/>
    <w:rsid w:val="22FF6769"/>
    <w:rsid w:val="23833957"/>
    <w:rsid w:val="2AA14EA4"/>
    <w:rsid w:val="2BA65C82"/>
    <w:rsid w:val="360A42E1"/>
    <w:rsid w:val="36A15BC8"/>
    <w:rsid w:val="37146F50"/>
    <w:rsid w:val="39C15F34"/>
    <w:rsid w:val="3B0104E8"/>
    <w:rsid w:val="4088048D"/>
    <w:rsid w:val="41CD3074"/>
    <w:rsid w:val="420A7850"/>
    <w:rsid w:val="43E16B95"/>
    <w:rsid w:val="46F35822"/>
    <w:rsid w:val="47896BA7"/>
    <w:rsid w:val="495D5CB2"/>
    <w:rsid w:val="4AD378FE"/>
    <w:rsid w:val="5069516D"/>
    <w:rsid w:val="55920269"/>
    <w:rsid w:val="55F92C96"/>
    <w:rsid w:val="5666792F"/>
    <w:rsid w:val="57B36BD6"/>
    <w:rsid w:val="5B8315FE"/>
    <w:rsid w:val="5BA1608D"/>
    <w:rsid w:val="5BA9082E"/>
    <w:rsid w:val="5C6D3C64"/>
    <w:rsid w:val="5DAC0020"/>
    <w:rsid w:val="5EEC1F31"/>
    <w:rsid w:val="60D7774A"/>
    <w:rsid w:val="613E0092"/>
    <w:rsid w:val="623153A3"/>
    <w:rsid w:val="630D5A71"/>
    <w:rsid w:val="63EB4214"/>
    <w:rsid w:val="64EB4522"/>
    <w:rsid w:val="68311178"/>
    <w:rsid w:val="6CD946E8"/>
    <w:rsid w:val="6D3A4F68"/>
    <w:rsid w:val="6E2F7D18"/>
    <w:rsid w:val="72C609BF"/>
    <w:rsid w:val="7A960F87"/>
    <w:rsid w:val="7C8D597D"/>
    <w:rsid w:val="7FBD1D90"/>
    <w:rsid w:val="7FD81C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  <w:pPr>
      <w:spacing w:before="120"/>
      <w:jc w:val="left"/>
    </w:pPr>
    <w:rPr>
      <w:rFonts w:asciiTheme="minorHAnsi" w:eastAsiaTheme="minorHAnsi"/>
      <w:b/>
      <w:bCs/>
      <w:sz w:val="24"/>
      <w:szCs w:val="24"/>
    </w:rPr>
  </w:style>
  <w:style w:type="paragraph" w:styleId="7">
    <w:name w:val="toc 2"/>
    <w:basedOn w:val="1"/>
    <w:next w:val="1"/>
    <w:qFormat/>
    <w:uiPriority w:val="0"/>
    <w:pPr>
      <w:ind w:left="210"/>
      <w:jc w:val="left"/>
    </w:pPr>
    <w:rPr>
      <w:rFonts w:asciiTheme="minorHAnsi" w:eastAsiaTheme="minorHAnsi"/>
      <w:b/>
      <w:bCs/>
      <w:sz w:val="22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page number"/>
    <w:basedOn w:val="9"/>
    <w:qFormat/>
    <w:uiPriority w:val="0"/>
  </w:style>
  <w:style w:type="character" w:styleId="11">
    <w:name w:val="Hyperlink"/>
    <w:basedOn w:val="9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styleId="1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/C:\Users\liuyw\Documents\Tencent%2525252525252525252525252525252525252520Files\564173852\Image\C2C\N1C~TA1QG23H%2525252525252525252525252525252525252560RTVMW%25252525252525252525252525252525252525603MPY.jpg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/C:\Users\liuyw\Documents\Tencent%2525252525252525252525252525252525252520Files\564173852\Image\C2C\N1C~TA1QG23H%2525252525252525252525252525252525252560RTVMW%25252525252525252525252525252525252525603MPY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杨林</cp:lastModifiedBy>
  <dcterms:modified xsi:type="dcterms:W3CDTF">2018-12-04T13:12:36Z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