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8.png" ContentType="image/png"/>
  <Override PartName="/word/media/image17.jpeg" ContentType="image/jpeg"/>
  <Override PartName="/word/media/image16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 xml:space="preserve">estowanie aplikacji </w:t>
      </w:r>
      <w:r>
        <w:rPr>
          <w:b/>
          <w:bCs/>
          <w:sz w:val="36"/>
          <w:szCs w:val="36"/>
        </w:rPr>
        <w:t>w Ruby</w:t>
      </w:r>
      <w:r>
        <w:rPr>
          <w:sz w:val="36"/>
          <w:szCs w:val="36"/>
        </w:rPr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(pracownia komputerowa – 45 godz.)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(3 godz.) Przygotowanie środowiska do pracy z językiem Ruby.</w:t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 Git, RVM.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Integracja z usługami na GitHub – Travis, Code Climate, Coveralls.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(6 godz.) Tworzenie prostych skryptów w języku Ruby.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(6 godz.) Dopisywanie brakującego kodu do nieprzechodzących testów.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(6 godz.) Dopisywanie testów do niepokrytego nimi kodu.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5. (9 godz.) </w:t>
      </w:r>
      <w:r>
        <w:rPr>
          <w:i/>
          <w:iCs/>
          <w:sz w:val="28"/>
          <w:szCs w:val="28"/>
        </w:rPr>
        <w:t>Agile Programming</w:t>
      </w:r>
      <w:r>
        <w:rPr>
          <w:sz w:val="28"/>
          <w:szCs w:val="28"/>
        </w:rPr>
        <w:t>.</w:t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first / Test Last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TDD (</w:t>
      </w:r>
      <w:r>
        <w:rPr>
          <w:i/>
          <w:iCs/>
          <w:sz w:val="28"/>
          <w:szCs w:val="28"/>
        </w:rPr>
        <w:t>Test Driven Development</w:t>
      </w:r>
      <w:r>
        <w:rPr>
          <w:sz w:val="28"/>
          <w:szCs w:val="28"/>
        </w:rPr>
        <w:t>) w przykładach.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(12 godz.) Własny projekt do napisania z wykorzystaniem TDD lub dowolny projekt z GitHub do którego dopisano testy (i kod) zaakceptowane przez właściciela projektu.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7. (3 godz.) Prezentacje najlepszych projektów.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Materiały do pracowni komputerowej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</w:t>
      </w:r>
      <w:r>
        <w:rPr>
          <w:b w:val="false"/>
          <w:bCs w:val="false"/>
          <w:sz w:val="36"/>
          <w:szCs w:val="36"/>
        </w:rPr>
        <w:t>materiały można pobrać z repozytorium: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yle0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https://github.com/projekty/syllabus-testowanie-aplikacji/tree/master/pracownie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yle0"/>
        <w:rPr/>
      </w:pPr>
      <w:r>
        <w:rPr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Tworzenie prostych skryptów w języku Ruby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 katalogu </w:t>
      </w:r>
      <w:r>
        <w:rPr>
          <w:rFonts w:ascii="DejaVu Sans Mono" w:hAnsi="DejaVu Sans Mono"/>
          <w:sz w:val="28"/>
          <w:szCs w:val="28"/>
        </w:rPr>
        <w:t xml:space="preserve">02/pdf </w:t>
      </w:r>
      <w:r>
        <w:rPr>
          <w:sz w:val="28"/>
          <w:szCs w:val="28"/>
        </w:rPr>
        <w:t xml:space="preserve">i </w:t>
      </w:r>
      <w:r>
        <w:rPr>
          <w:rFonts w:ascii="DejaVu Sans Mono" w:hAnsi="DejaVu Sans Mono"/>
          <w:sz w:val="28"/>
          <w:szCs w:val="28"/>
        </w:rPr>
        <w:t>02/github</w:t>
      </w:r>
      <w:r>
        <w:rPr>
          <w:sz w:val="28"/>
          <w:szCs w:val="28"/>
        </w:rPr>
        <w:t xml:space="preserve"> znajduje się kilka skryptów.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Zadanie 0. (Czytanie kodu ze zrozumieniem.) Co robią te skrypty?</w:t>
      </w:r>
    </w:p>
    <w:p>
      <w:pPr>
        <w:pStyle w:val="style0"/>
        <w:rPr/>
      </w:pPr>
      <w:r>
        <w:rPr/>
      </w:r>
    </w:p>
    <w:p>
      <w:pPr>
        <w:pStyle w:val="style0"/>
        <w:rPr>
          <w:i w:val="false"/>
          <w:iCs w:val="false"/>
          <w:sz w:val="28"/>
          <w:szCs w:val="28"/>
        </w:rPr>
      </w:pPr>
      <w:r>
        <w:rPr>
          <w:sz w:val="28"/>
          <w:szCs w:val="28"/>
        </w:rPr>
        <w:t xml:space="preserve">Zadanie 1. </w:t>
      </w:r>
      <w:r>
        <w:rPr>
          <w:i/>
          <w:iCs/>
          <w:sz w:val="28"/>
          <w:szCs w:val="28"/>
        </w:rPr>
        <w:t xml:space="preserve">Bundlerize scripts, </w:t>
      </w:r>
      <w:r>
        <w:rPr>
          <w:i w:val="false"/>
          <w:iCs w:val="false"/>
          <w:sz w:val="28"/>
          <w:szCs w:val="28"/>
        </w:rPr>
        <w:t>oznacza to że należy dodać plik Gemfile</w:t>
      </w:r>
    </w:p>
    <w:p>
      <w:pPr>
        <w:pStyle w:val="style0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w którym wpiszemy użyte gemy w najnowszych wersjach.</w:t>
      </w:r>
    </w:p>
    <w:p>
      <w:pPr>
        <w:pStyle w:val="style0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Następnie uaktualnimy kod do tych wersji, tak aby skrypty działały.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Zadaniee 2. Polega na dopisaniu testów. Zaczynamy od skryptu</w:t>
      </w:r>
    </w:p>
    <w:p>
      <w:pPr>
        <w:pStyle w:val="style0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02/pdf/lista.rb.</w:t>
      </w:r>
    </w:p>
    <w:p>
      <w:pPr>
        <w:pStyle w:val="style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require "prawn"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require "csv"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require "pp"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Prawn::Document.generate("lista.pdf")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# font "#{Prawn::BASEDIR}/data/fonts/DejaVuSans.ttf"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font "/usr/share/fonts/dejavu/DejaVuSans.ttf"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font_size 11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if ARGV.length == 0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puts "Usage: ruby lista.rb NAME.CSV"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exit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# csv_file = "asi2011.csv"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csv_file = ARGV[0]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# font "#{Prawn::BASEDIR}/data/fonts/DejaVuSans.ttf"</w:t>
      </w:r>
      <w:r>
        <w:rPr>
          <w:rFonts w:ascii="DejaVu Sans Mono" w:hAnsi="DejaVu Sans Mono"/>
          <w:sz w:val="22"/>
          <w:szCs w:val="22"/>
        </w:rPr>
      </w:r>
    </w:p>
    <w:p>
      <w:pPr>
        <w:pStyle w:val="style0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  </w:t>
      </w:r>
      <w:r>
        <w:rPr>
          <w:rFonts w:ascii="DejaVu Sans Mono" w:hAnsi="DejaVu Sans Mono"/>
          <w:sz w:val="22"/>
          <w:szCs w:val="22"/>
        </w:rPr>
        <w:t>csv_data = open(csv_file).readlines</w:t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  </w:t>
      </w:r>
      <w:r>
        <w:rPr>
          <w:rFonts w:ascii="DejaVu Sans Mono" w:hAnsi="DejaVu Sans Mono"/>
          <w:sz w:val="22"/>
          <w:szCs w:val="22"/>
        </w:rPr>
        <w:t>body = CSV.parse(csv_data.join)</w:t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nazwisko = make_cell :content =&gt; "nazwisko"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imie = make_cell :content =&gt; "imię"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repo_url = make_cell :content =&gt; "url repo na github.com"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index = 0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counted = body.map do |row|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index += 1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row.unshift (index &lt; 10 ? " " : "") + index.to_s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row += [" ", " "]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counted.unshift ["", nazwisko, imie, repo_url, "uwagi"]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table(counted, :header =&gt; true,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</w:t>
      </w:r>
      <w:r>
        <w:rPr>
          <w:rFonts w:ascii="DejaVu Sans Mono" w:hAnsi="DejaVu Sans Mono"/>
          <w:sz w:val="20"/>
          <w:szCs w:val="20"/>
        </w:rPr>
        <w:t>:width =&gt; 540,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</w:t>
      </w:r>
      <w:r>
        <w:rPr>
          <w:rFonts w:ascii="DejaVu Sans Mono" w:hAnsi="DejaVu Sans Mono"/>
          <w:sz w:val="20"/>
          <w:szCs w:val="20"/>
        </w:rPr>
        <w:t>:column_widths =&gt; {0 =&gt; 32},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</w:t>
      </w:r>
      <w:r>
        <w:rPr>
          <w:rFonts w:ascii="DejaVu Sans Mono" w:hAnsi="DejaVu Sans Mono"/>
          <w:sz w:val="20"/>
          <w:szCs w:val="20"/>
        </w:rPr>
        <w:t>:cell_style =&gt; {:height =&gt; 36, :padding =&gt; [12, 6, 12, 6], :overflow =&gt; :shrink_to_fit}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style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end</w:t>
      </w:r>
    </w:p>
    <w:p>
      <w:pPr>
        <w:pStyle w:val="style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0"/>
        <w:rPr>
          <w:rFonts w:ascii="DejaVu Sans Mono" w:hAnsi="DejaVu Sans Mon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Następny skrypt do poprawek, to</w:t>
      </w:r>
      <w:r>
        <w:rPr>
          <w:rFonts w:ascii="DejaVu Sans Mono" w:hAnsi="DejaVu Sans Mono"/>
          <w:sz w:val="28"/>
          <w:szCs w:val="28"/>
        </w:rPr>
        <w:t xml:space="preserve"> 02/github/last-commit:</w:t>
      </w:r>
    </w:p>
    <w:p>
      <w:pPr>
        <w:pStyle w:val="style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'ansi/code' # http://rubydoc.info/gems/ansi/frames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include ANSI::Code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'bitbucket_rest_api' # http://rubydoc.info/gems/bitbucket_rest_api/frames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'github_api' # http://rubydoc.info/gems/github_api/frames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'csv'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'time'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'optparse'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'ostruct'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require 'yaml'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# na podstawie http://github.com/wbzyl/nosql-tutorial/blob/master/pp/db/mongodb/gutenberg2mongo.rb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class ParseArgs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def self.parse(args)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 = OpenStruct.new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options.quiet_mode = false # wyświetlać informacje w przypadku błędu 404 (nieodnaleziono użytkownika bądź repo)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options.group = false # filtrowanie po grupie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options.csv_file = false # plik z danymi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options.message = false # wyświetlać wiadomość przesłaną razem z commitem?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options.user_regex = false # filtrowanie po nazwie użytkownika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options.commits = 1 # ilość ostatnich commitów do wyświetlenia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options.error_details = false # wyświetlać szczegółowy komunikat błędu?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options.credentials_github = false # basic_auth dla githuba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options.credentials_bitbucket = false # basic_auth dla bitbucketa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opts = OptionParser.new do |opts|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opts.banner = "Użycie: #{$0} plik.csv [OPCJE]"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opts.on("-q", "--quiet")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options.quiet_mode =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opts.on("-g", "--group GRUPA", "grupa (pon12,wto10,wto12)") do |name|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options.group = name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opts.on("-m", "--message", "wyświetl wiadomość wysłaną z commitem")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options.message =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opts.on("-u", "--user REGEX", "wyrażenie regularne do filtrowania loginu") do |regex|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options.user_regex = regex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opts.on("-c", "--commits NUMBER", "ilość comitów do wyświetlenia. Domyślnie 1, 0 aby wyświetlić maksymnalną ilość") do |number|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options.commits = number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opts.on("--error-details", "wyświetla szczegóły błędu")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options.error_details =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opts.on("--credentials PATH", "folder w katalogu #{ENV['HOME']} zawierający plik github.yml oraz bitbucket.yml z polami 'login' i 'password'") do |path|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begin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options.credentials_github = YAML.load_file File.join(ENV['HOME'], path, '/github.yml')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rescue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puts red("Brak pliku " + yellow("#{ENV['HOME']}/#{path}/github.yml"))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begin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options.credentials_bitbucket = YAML.load_file File.join(ENV['HOME'], path, '/bitbucket.yml')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rescue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puts red("Brak pliku " + yellow("#{ENV['HOME']}/#{path}/bitbucket.yml"))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opts.separator "Pozostałe opcje:"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opts.on_tail("-h", "--help", "wypisz pomoc")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puts opts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exit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options.csv_file = opts.parse!(args)[0]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options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options = ParseArgs.parse(ARGV)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if not options.csv_file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puts "Pomoc: #{$0} --help"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exit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data = open(options.csv_file).readlines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csv_data = CSV.parse(data.join)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 options.credentials_github &amp;&amp; (options.credentials_github['login'] &amp;&amp; options.credentials_github['password'])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github = Github.new login: options.credentials_github['login'], password: options.credentials_github['password']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github = Github.new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if options.credentials_bitbucket &amp;&amp; (options.credentials_bitbucket['login'] &amp;&amp; options.credentials_bitbucket['password'])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bitbucket = BitBucket.new login: options.credentials_bitbucket['login'], password: options.credentials_bitbucket['password']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bitbucket = BitBucket.new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csv_data.each do |repo|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if options.user_regex &amp;&amp; !(repo[2].downcase =~ /#{options.user_regex}/)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next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begin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array = Array.new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if repo[4]=="bitbucket"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all = bitbucket.repos.changesets.all(repo[2], repo[3])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for i in 0..(all.changesets.size-1)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row = all.changesets[i]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array.push(:date =&gt; row[:timestamp], :author =&gt; row[:raw_author], :message =&gt; row[:message])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array.reverse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elsif repo[4]=="github"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github.repos.commits.list(repo[2], repo[3]).each do |row|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</w:t>
      </w:r>
      <w:r>
        <w:rPr>
          <w:rFonts w:ascii="DejaVu Sans Mono" w:hAnsi="DejaVu Sans Mono"/>
          <w:sz w:val="20"/>
          <w:szCs w:val="20"/>
        </w:rPr>
        <w:t>array.push(:date =&gt; DateTime.parse(row.commit.author[:date]).strftime("%F %T"), :author =&gt; row.commit.author[:name] + " &lt;#{row.commit.author[:email]}&gt;", :message =&gt; row.commit[:message])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puts "Zdefiniuj typ repozytorium dla konta #{repo[2]}"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next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rescue Github::Error::NotFound, BitBucket::Error::NotFound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if !options.quiet_mode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puts "Nie znaleziono konta #{yellow(repo[2])} lub repozytorium #{yellow(repo[3])} dla #{red(repo[0])} #{red(repo[1])}"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next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 (options.commits.to_i == 0) || (options.commit.to_i &gt;= array.size)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max = array.size-1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max = options.commits.to_i-1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for i in 0..max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date = array[i][:date] &lt; Date.today.prev_day(8).to_s ? red(array[i][:date]) : green(array[i][:date])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line = "#{date} #{yellow(repo[2] + '/' + repo[3])} (#{array[i][:author]})"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if options.message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line += " {" + cyan(array[i][:message]) + "}"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if options.group &amp;&amp; options.group == repo[5]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puts line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elsif !options.group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puts line += " " + magenta(repo[5])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rescue SystemExit, Interrupt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puts "Operacja anulowana!"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rescue Github::Error::Forbidden, BitBucket::Error::Forbidden =&gt; 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puts red("Błąd przy próbie pobrania danych! prawdopodobnie wyczerpałeś limit zapytań")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puts "Szczegóły błędu: #{e}" if options.error_details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rescue Exception =&gt; 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puts "Niezdefinowany błąd aplikacji!"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puts "Szczegóły błędu: #{e}" if options.error_details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 Dopisywanie brakującego kodu do nieprzechodzących testów.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Należy dopisać kod do testów </w:t>
      </w:r>
      <w:r>
        <w:rPr>
          <w:rFonts w:ascii="DejaVu Sans Mono" w:hAnsi="DejaVu Sans Mono"/>
          <w:sz w:val="28"/>
          <w:szCs w:val="28"/>
        </w:rPr>
        <w:t>03/spec/part1_spec.rb</w:t>
      </w:r>
      <w:r>
        <w:rPr>
          <w:rFonts w:ascii="Times New Roman" w:hAnsi="Times New Roman"/>
          <w:sz w:val="28"/>
          <w:szCs w:val="28"/>
        </w:rPr>
        <w:t xml:space="preserve"> i </w:t>
      </w:r>
      <w:r>
        <w:rPr>
          <w:rFonts w:ascii="DejaVu Sans Mono" w:hAnsi="DejaVu Sans Mono"/>
          <w:sz w:val="28"/>
          <w:szCs w:val="28"/>
        </w:rPr>
        <w:t>03/spec/part1_spec.rb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Plik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DejaVu Sans Mono" w:hAnsi="DejaVu Sans Mono"/>
          <w:sz w:val="28"/>
          <w:szCs w:val="28"/>
        </w:rPr>
        <w:t>part1_spec.rb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require_relative '../lib/part1'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"#sum"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sum([1,3,4])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"returns the correct sum"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expect(sum([1,2,3,4,5])).to be_a_kind_of Fixnum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expect(sum([1,2,3,4,5])).to eq(15)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expect(sum([1,2,3,4,-5])).to eq(5)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"#max_2_sum"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max_2_sum([1,2,3])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"returns the correct sum"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expect(max_2_sum([1,2,3,4,5])).to be_a_kind_of(Fixnum)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expect(max_2_sum([1,2,3,4,100])).to eq(104)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expect(max_2_sum([1,-2,-3,-4,-5])).to eq(-1)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"#sum_to_n?"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sum_to_n?([1,2,3],4)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"returns the correct value"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expect(sum_to_n?([1,2,3,4,5], 5)).to be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expect(sum_to_n?([1,2,5,6,7,8], 3)).to be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expect(sum_to_n?([100,50,50,2,100,4,5], 100)).to be true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expect(sum_to_n?([1,2,3,4,5], -3)).to be false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Plik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DejaVu Sans Mono" w:hAnsi="DejaVu Sans Mono"/>
          <w:sz w:val="28"/>
          <w:szCs w:val="28"/>
        </w:rPr>
        <w:t>part2_spec.rb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require_relative '../lib/part2'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https://www.relishapp.com/rspec/rspec-expectations/v/3-0/docs/built-in-matchers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"#hello"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hello("Testing")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"The hello method prints the correct string"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expect(hello("Dan").class).to eq(String)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expect(hello("Dan")).to eq('Hello, Dan'),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"Incorrect results for input: \"Dan\""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"#starts_with_vowel?"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starts_with_vowel?("b")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"The starts_with_vowel? method returns the correct boolean"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expect(starts_with_vowel?("asdfgh")).to be(true),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</w:t>
      </w:r>
      <w:r>
        <w:rPr>
          <w:rFonts w:ascii="DejaVu Sans Mono" w:hAnsi="DejaVu Sans Mono"/>
          <w:sz w:val="20"/>
          <w:szCs w:val="20"/>
        </w:rPr>
        <w:t>"Incorrect results for input: \"asdfgh\""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expect(starts_with_vowel?("Veeeeeeee")).to be(false),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</w:t>
      </w:r>
      <w:r>
        <w:rPr>
          <w:rFonts w:ascii="DejaVu Sans Mono" w:hAnsi="DejaVu Sans Mono"/>
          <w:sz w:val="20"/>
          <w:szCs w:val="20"/>
        </w:rPr>
        <w:t>"Incorrect results for input: \"Veeeeeeee\""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describe "#binary_multiple_of_4?"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"should be defined"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 { binary_multiple_of_4?("yes") }.not_to raise_error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it "The binary_multiple_of_4? method returns the correct boolean" do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expect(binary_multiple_of_4?("111111101")).to be(false),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"Incorrect results for input: \"111111101\""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expect(binary_multiple_of_4?("1010101010100")).to be(true),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</w:t>
      </w:r>
      <w:r>
        <w:rPr>
          <w:rFonts w:ascii="DejaVu Sans Mono" w:hAnsi="DejaVu Sans Mono"/>
          <w:sz w:val="20"/>
          <w:szCs w:val="20"/>
        </w:rPr>
        <w:t>"Incorrect results for input: \"1010101010100\""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4. Dopisywanie testów do niepokrytego nimi kodu.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Zadanie 1. Napisać metodę, która posortuje elementy według liczby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powtórzeń, zaczynając od wartości powtarzających się najrzadziej.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Metodę nazwać `sort_by_freq` i dodać ją do modułu Enumerable: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module Enumerable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def sort_by_freq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# ... dopisać brakujący kod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puts [1,2,3,4,1,2,4,8,1,4,9,16].sort_by_freq.join(", ")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3, 8, 9, 16, 2, 2, 1, 1, 1, 4, 4, 4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Zacząć od napisania testów w pliku </w:t>
      </w:r>
      <w:r>
        <w:rPr>
          <w:rFonts w:ascii="Times New Roman" w:hAnsi="Times New Roman"/>
          <w:i/>
          <w:iCs/>
          <w:sz w:val="32"/>
          <w:szCs w:val="32"/>
        </w:rPr>
        <w:t>spec/part1_spec.rb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 Dla dużych tablic zwierających stosunkowo niewiele różnych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obiektów wyliczyć histogram obrazujący częstotliwość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występowań danego obiektu. Metodę nazwać `to_hist`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 dodać ją do modułu Enumerable: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module Enumerable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def to_hist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># ... dopisać brakujący kod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end</w:t>
      </w:r>
    </w:p>
    <w:p>
      <w:pPr>
        <w:pStyle w:val="style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[1, 3, 3, 4, 4, 4].to_hist #=&gt; {1=&gt;1, 3=&gt;2, 4=&gt;3}</w:t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Zacząć od napisania testów w pliku </w:t>
      </w:r>
      <w:r>
        <w:rPr>
          <w:rFonts w:ascii="Times New Roman" w:hAnsi="Times New Roman"/>
          <w:i/>
          <w:iCs/>
          <w:sz w:val="32"/>
          <w:szCs w:val="32"/>
        </w:rPr>
        <w:t>spec/part2_spec.rb</w:t>
      </w:r>
      <w:r>
        <w:rPr>
          <w:rFonts w:ascii="Times New Roman" w:hAnsi="Times New Roman"/>
          <w:sz w:val="32"/>
          <w:szCs w:val="32"/>
        </w:rPr>
        <w:t>.</w:t>
      </w:r>
    </w:p>
    <w:sectPr>
      <w:headerReference r:id="rId2" w:type="default"/>
      <w:footerReference r:id="rId3" w:type="default"/>
      <w:type w:val="nextPage"/>
      <w:pgSz w:h="16838" w:w="11906"/>
      <w:pgMar w:bottom="1417" w:footer="569" w:gutter="0" w:header="708" w:left="1417" w:right="1106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6648"/>
      <w:gridCol w:w="2948"/>
    </w:tblGrid>
    <w:tr>
      <w:trPr>
        <w:trHeight w:hRule="atLeast" w:val="70"/>
        <w:cantSplit w:val="false"/>
      </w:trPr>
      <w:tc>
        <w:tcPr>
          <w:tcW w:type="dxa" w:w="6648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style38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Projekt „ Program rozwoju Uniwersytetu Gdańskiego w obszarach Europa 2020 (UG 2020)”</w:t>
          </w:r>
        </w:p>
        <w:p>
          <w:pPr>
            <w:pStyle w:val="style38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Nr umowy UDA – POKL. 04.03.00-00-047/12-00</w:t>
          </w:r>
        </w:p>
      </w:tc>
      <w:tc>
        <w:tcPr>
          <w:tcW w:type="dxa" w:w="2948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style38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jc w:val="right"/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pPr>
          <w:r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r>
        </w:p>
      </w:tc>
    </w:tr>
  </w:tbl>
  <w:p>
    <w:pPr>
      <w:pStyle w:val="style3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7"/>
      <w:tabs>
        <w:tab w:leader="none" w:pos="4536" w:val="center"/>
        <w:tab w:leader="none" w:pos="4819" w:val="center"/>
        <w:tab w:leader="none" w:pos="9072" w:val="right"/>
        <w:tab w:leader="none" w:pos="9639" w:val="right"/>
      </w:tabs>
      <w:rPr/>
    </w:pPr>
    <w:r>
      <w:rPr/>
      <w:drawing>
        <wp:anchor allowOverlap="1" behindDoc="1" distB="0" distL="0" distR="0" distT="0" layoutInCell="1" locked="0" relativeHeight="8" simplePos="0">
          <wp:simplePos x="0" y="0"/>
          <wp:positionH relativeFrom="column">
            <wp:posOffset>4738370</wp:posOffset>
          </wp:positionH>
          <wp:positionV relativeFrom="paragraph">
            <wp:posOffset>-142875</wp:posOffset>
          </wp:positionV>
          <wp:extent cx="1228725" cy="452755"/>
          <wp:effectExtent b="0" l="0" r="0" t="0"/>
          <wp:wrapSquare wrapText="bothSides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17" simplePos="0">
          <wp:simplePos x="0" y="0"/>
          <wp:positionH relativeFrom="column">
            <wp:posOffset>-385445</wp:posOffset>
          </wp:positionH>
          <wp:positionV relativeFrom="paragraph">
            <wp:posOffset>-344805</wp:posOffset>
          </wp:positionV>
          <wp:extent cx="1703705" cy="828675"/>
          <wp:effectExtent b="0" l="0" r="0" t="0"/>
          <wp:wrapSquare wrapText="bothSides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70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26" simplePos="0">
          <wp:simplePos x="0" y="0"/>
          <wp:positionH relativeFrom="column">
            <wp:posOffset>2633980</wp:posOffset>
          </wp:positionH>
          <wp:positionV relativeFrom="paragraph">
            <wp:posOffset>-77470</wp:posOffset>
          </wp:positionV>
          <wp:extent cx="485775" cy="351790"/>
          <wp:effectExtent b="0" l="0" r="0" t="0"/>
          <wp:wrapSquare wrapText="bothSides"/>
          <wp:docPr descr="logo_ug2.gif"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ug2.gif" id="2" name="Picture"/>
                  <pic:cNvPicPr>
                    <a:picLocks noChangeArrowheads="1"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37"/>
      <w:tabs>
        <w:tab w:leader="none" w:pos="4536" w:val="center"/>
        <w:tab w:leader="none" w:pos="4819" w:val="center"/>
        <w:tab w:leader="none" w:pos="9072" w:val="right"/>
        <w:tab w:leader="none" w:pos="9639" w:val="right"/>
      </w:tabs>
      <w:rPr/>
    </w:pPr>
    <w:r>
      <w:rPr/>
    </w:r>
  </w:p>
  <w:p>
    <w:pPr>
      <w:pStyle w:val="style37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7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7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  <w:t>Projekt jest współfinansowany przez Unię Europejską w ramach Europejskiego Funduszu Społecznego</w:t>
    </w:r>
  </w:p>
  <w:p>
    <w:pPr>
      <w:pStyle w:val="style37"/>
      <w:ind w:firstLine="3540" w:left="0" w:right="0"/>
      <w:rPr>
        <w:vertAlign w:val="subscript"/>
      </w:rPr>
    </w:pPr>
    <w:r>
      <w:rPr>
        <w:vertAlign w:val="subscript"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pl-PL" w:val="pl-PL"/>
    </w:rPr>
  </w:style>
  <w:style w:styleId="style1" w:type="paragraph">
    <w:name w:val="Nagłówek 1"/>
    <w:basedOn w:val="style32"/>
    <w:next w:val="style1"/>
    <w:pPr/>
    <w:rPr/>
  </w:style>
  <w:style w:styleId="style2" w:type="paragraph">
    <w:name w:val="Nagłówek 2"/>
    <w:basedOn w:val="style32"/>
    <w:next w:val="style2"/>
    <w:pPr/>
    <w:rPr/>
  </w:style>
  <w:style w:styleId="style3" w:type="paragraph">
    <w:name w:val="Nagłówek 3"/>
    <w:basedOn w:val="style32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Stopka Znak"/>
    <w:next w:val="style16"/>
    <w:rPr>
      <w:sz w:val="24"/>
      <w:szCs w:val="24"/>
    </w:rPr>
  </w:style>
  <w:style w:styleId="style17" w:type="character">
    <w:name w:val="Tekst dymka Znak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Łącze internetowe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Nagłówek Znak"/>
    <w:basedOn w:val="style15"/>
    <w:next w:val="style19"/>
    <w:rPr>
      <w:sz w:val="24"/>
      <w:szCs w:val="24"/>
    </w:rPr>
  </w:style>
  <w:style w:styleId="style20" w:type="character">
    <w:name w:val="Tekst przypisu końcowego Znak"/>
    <w:basedOn w:val="style15"/>
    <w:next w:val="style20"/>
    <w:rPr/>
  </w:style>
  <w:style w:styleId="style21" w:type="character">
    <w:name w:val="endnote reference"/>
    <w:basedOn w:val="style15"/>
    <w:next w:val="style21"/>
    <w:rPr>
      <w:vertAlign w:val="superscript"/>
    </w:rPr>
  </w:style>
  <w:style w:styleId="style22" w:type="character">
    <w:name w:val="Tekst podstawowy Znak"/>
    <w:basedOn w:val="style15"/>
    <w:next w:val="style22"/>
    <w:rPr>
      <w:rFonts w:ascii="Arial" w:hAnsi="Arial"/>
      <w:sz w:val="2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b w:val="false"/>
    </w:rPr>
  </w:style>
  <w:style w:styleId="style25" w:type="character">
    <w:name w:val="ListLabel 3"/>
    <w:next w:val="style25"/>
    <w:rPr>
      <w:rFonts w:cs="Times New Roman"/>
    </w:rPr>
  </w:style>
  <w:style w:styleId="style26" w:type="character">
    <w:name w:val="ListLabel 4"/>
    <w:next w:val="style26"/>
    <w:rPr>
      <w:rFonts w:cs="Times New Roman"/>
      <w:i w:val="false"/>
    </w:rPr>
  </w:style>
  <w:style w:styleId="style27" w:type="character">
    <w:name w:val="Symbole wypunktowania"/>
    <w:next w:val="style27"/>
    <w:rPr>
      <w:rFonts w:ascii="OpenSymbol" w:cs="OpenSymbol" w:eastAsia="OpenSymbol" w:hAnsi="OpenSymbol"/>
    </w:rPr>
  </w:style>
  <w:style w:styleId="style28" w:type="character">
    <w:name w:val="ListLabel 5"/>
    <w:next w:val="style28"/>
    <w:rPr>
      <w:rFonts w:cs="Symbol"/>
    </w:rPr>
  </w:style>
  <w:style w:styleId="style29" w:type="character">
    <w:name w:val="ListLabel 6"/>
    <w:next w:val="style29"/>
    <w:rPr>
      <w:rFonts w:cs="OpenSymbol"/>
    </w:rPr>
  </w:style>
  <w:style w:styleId="style30" w:type="character">
    <w:name w:val="ListLabel 7"/>
    <w:next w:val="style30"/>
    <w:rPr>
      <w:rFonts w:cs="Symbol"/>
    </w:rPr>
  </w:style>
  <w:style w:styleId="style31" w:type="character">
    <w:name w:val="ListLabel 8"/>
    <w:next w:val="style31"/>
    <w:rPr>
      <w:rFonts w:cs="OpenSymbol"/>
    </w:rPr>
  </w:style>
  <w:style w:styleId="style32" w:type="paragraph">
    <w:name w:val="Nagłówek"/>
    <w:basedOn w:val="style0"/>
    <w:next w:val="style33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33" w:type="paragraph">
    <w:name w:val="Treść tekstu"/>
    <w:basedOn w:val="style0"/>
    <w:next w:val="style33"/>
    <w:pPr>
      <w:spacing w:after="120" w:before="200" w:line="320" w:lineRule="atLeast"/>
      <w:contextualSpacing w:val="false"/>
    </w:pPr>
    <w:rPr>
      <w:rFonts w:ascii="Arial" w:hAnsi="Arial"/>
      <w:sz w:val="22"/>
      <w:szCs w:val="20"/>
    </w:rPr>
  </w:style>
  <w:style w:styleId="style34" w:type="paragraph">
    <w:name w:val="Lista"/>
    <w:basedOn w:val="style33"/>
    <w:next w:val="style34"/>
    <w:pPr/>
    <w:rPr>
      <w:rFonts w:cs="Lohit Devanagari"/>
    </w:rPr>
  </w:style>
  <w:style w:styleId="style35" w:type="paragraph">
    <w:name w:val="Podpis"/>
    <w:basedOn w:val="style0"/>
    <w:next w:val="style35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6" w:type="paragraph">
    <w:name w:val="Indeks"/>
    <w:basedOn w:val="style0"/>
    <w:next w:val="style36"/>
    <w:pPr>
      <w:suppressLineNumbers/>
    </w:pPr>
    <w:rPr>
      <w:rFonts w:cs="Lohit Devanagari"/>
    </w:rPr>
  </w:style>
  <w:style w:styleId="style37" w:type="paragraph">
    <w:name w:val="Główka"/>
    <w:basedOn w:val="style0"/>
    <w:next w:val="style37"/>
    <w:pPr>
      <w:tabs>
        <w:tab w:leader="none" w:pos="4536" w:val="center"/>
        <w:tab w:leader="none" w:pos="9072" w:val="right"/>
      </w:tabs>
    </w:pPr>
    <w:rPr/>
  </w:style>
  <w:style w:styleId="style38" w:type="paragraph">
    <w:name w:val="Stopka"/>
    <w:basedOn w:val="style0"/>
    <w:next w:val="style38"/>
    <w:pPr>
      <w:tabs>
        <w:tab w:leader="none" w:pos="4536" w:val="center"/>
        <w:tab w:leader="none" w:pos="9072" w:val="right"/>
      </w:tabs>
    </w:pPr>
    <w:rPr/>
  </w:style>
  <w:style w:styleId="style39" w:type="paragraph">
    <w:name w:val="Akapit z listą1"/>
    <w:basedOn w:val="style0"/>
    <w:next w:val="style39"/>
    <w:pPr>
      <w:spacing w:after="200" w:before="0" w:line="276" w:lineRule="auto"/>
      <w:ind w:hanging="0" w:left="720" w:right="0"/>
      <w:contextualSpacing w:val="false"/>
    </w:pPr>
    <w:rPr>
      <w:rFonts w:ascii="Calibri" w:hAnsi="Calibri"/>
      <w:sz w:val="22"/>
      <w:szCs w:val="22"/>
      <w:lang w:eastAsia="en-US"/>
    </w:rPr>
  </w:style>
  <w:style w:styleId="style40" w:type="paragraph">
    <w:name w:val="Balloon Text"/>
    <w:basedOn w:val="style0"/>
    <w:next w:val="style40"/>
    <w:pPr/>
    <w:rPr>
      <w:rFonts w:ascii="Tahoma" w:cs="Tahoma" w:hAnsi="Tahoma"/>
      <w:sz w:val="16"/>
      <w:szCs w:val="16"/>
    </w:rPr>
  </w:style>
  <w:style w:styleId="style41" w:type="paragraph">
    <w:name w:val="List Paragraph"/>
    <w:basedOn w:val="style0"/>
    <w:next w:val="style41"/>
    <w:pPr>
      <w:spacing w:after="0" w:before="0" w:line="360" w:lineRule="auto"/>
      <w:ind w:hanging="0" w:left="720" w:right="0"/>
      <w:contextualSpacing/>
      <w:jc w:val="both"/>
    </w:pPr>
    <w:rPr>
      <w:rFonts w:eastAsia="Calibri"/>
      <w:szCs w:val="22"/>
      <w:lang w:eastAsia="en-US"/>
    </w:rPr>
  </w:style>
  <w:style w:styleId="style42" w:type="paragraph">
    <w:name w:val="endnote text"/>
    <w:basedOn w:val="style0"/>
    <w:next w:val="style42"/>
    <w:pPr/>
    <w:rPr>
      <w:sz w:val="20"/>
      <w:szCs w:val="20"/>
    </w:rPr>
  </w:style>
  <w:style w:styleId="style43" w:type="paragraph">
    <w:name w:val="xl151"/>
    <w:basedOn w:val="style0"/>
    <w:next w:val="style43"/>
    <w:pPr>
      <w:spacing w:after="100" w:before="100"/>
      <w:contextualSpacing w:val="false"/>
    </w:pPr>
    <w:rPr>
      <w:b/>
      <w:bCs/>
      <w:sz w:val="20"/>
    </w:rPr>
  </w:style>
  <w:style w:styleId="style44" w:type="paragraph">
    <w:name w:val="Cytaty"/>
    <w:basedOn w:val="style0"/>
    <w:next w:val="style44"/>
    <w:pPr/>
    <w:rPr/>
  </w:style>
  <w:style w:styleId="style45" w:type="paragraph">
    <w:name w:val="Tytuł"/>
    <w:basedOn w:val="style32"/>
    <w:next w:val="style45"/>
    <w:pPr/>
    <w:rPr/>
  </w:style>
  <w:style w:styleId="style46" w:type="paragraph">
    <w:name w:val="Podtytuł"/>
    <w:basedOn w:val="style32"/>
    <w:next w:val="style4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jpeg"/><Relationship Id="rId2" Type="http://schemas.openxmlformats.org/officeDocument/2006/relationships/image" Target="media/image17.jpeg"/><Relationship Id="rId3" Type="http://schemas.openxmlformats.org/officeDocument/2006/relationships/image" Target="media/image1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F732B9EF</Template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2014-04-11T12:45:00Z</dcterms:created>
  <dc:creator>m.sawicka</dc:creator>
  <cp:lastModifiedBy>Marek Kościelniak</cp:lastModifiedBy>
  <cp:lastPrinted>2013-12-14T08:11:00Z</cp:lastPrinted>
  <dcterms:modified xsi:type="dcterms:W3CDTF">2014-04-11T12:45:00Z</dcterms:modified>
  <cp:revision>3</cp:revision>
  <dc:title>OŚWIADCZENIE</dc:title>
</cp:coreProperties>
</file>