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Q2. Catcher f06c9fdf’s Strengths and Weaknesses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Strengths: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Gets more strikes called on pitches thrown</w:t>
      </w:r>
      <w:r w:rsidDel="00000000" w:rsidR="00000000" w:rsidRPr="00000000">
        <w:rPr>
          <w:rtl w:val="0"/>
        </w:rPr>
        <w:t xml:space="preserve"> in the upper inside part (right-handed batter perspective) of the strike zone more often than other catchers in the league</w:t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See “All Pitches”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Frames pitches thrown by right-handed pitchers outside of the upper outer part of the strike zone better than other catchers </w:t>
      </w:r>
    </w:p>
    <w:p w:rsidR="00000000" w:rsidDel="00000000" w:rsidP="00000000" w:rsidRDefault="00000000" w:rsidRPr="00000000" w14:paraId="00000007">
      <w:pPr>
        <w:spacing w:line="360" w:lineRule="auto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sz w:val="18"/>
          <w:szCs w:val="18"/>
          <w:rtl w:val="0"/>
        </w:rPr>
        <w:t xml:space="preserve">See “Pitcher Side” Image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Gets more strikes called on pitches thrown</w:t>
      </w:r>
      <w:r w:rsidDel="00000000" w:rsidR="00000000" w:rsidRPr="00000000">
        <w:rPr>
          <w:rtl w:val="0"/>
        </w:rPr>
        <w:t xml:space="preserve"> to left-handed batters in the upper part of the strike zone more often than other catchers 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See “Batter Side”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Frames changeups thrown outside of the upper inside part of the strike zone and sliders thrown outside of the upper outside part of the strike zone better than other catchers</w:t>
      </w:r>
    </w:p>
    <w:p w:rsidR="00000000" w:rsidDel="00000000" w:rsidP="00000000" w:rsidRDefault="00000000" w:rsidRPr="00000000" w14:paraId="0000000B">
      <w:pPr>
        <w:ind w:firstLine="72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See “Pitch Types” Image</w:t>
      </w:r>
    </w:p>
    <w:p w:rsidR="00000000" w:rsidDel="00000000" w:rsidP="00000000" w:rsidRDefault="00000000" w:rsidRPr="00000000" w14:paraId="0000000C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Weaknesses: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Gets more balls called on pitches </w:t>
      </w:r>
      <w:r w:rsidDel="00000000" w:rsidR="00000000" w:rsidRPr="00000000">
        <w:rPr>
          <w:rtl w:val="0"/>
        </w:rPr>
        <w:t xml:space="preserve">thrown to the lower and outer part of the strike zone more often than other catchers in the league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See “All Pitches”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Frames pitches below the strike zone worse than other catchers 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 See “All Pitches”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Frames cutters and fastballs poorly</w:t>
      </w:r>
    </w:p>
    <w:p w:rsidR="00000000" w:rsidDel="00000000" w:rsidP="00000000" w:rsidRDefault="00000000" w:rsidRPr="00000000" w14:paraId="00000013">
      <w:pPr>
        <w:ind w:firstLine="72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See “Pitch Types” Image</w:t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All Pitches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200568</wp:posOffset>
            </wp:positionV>
            <wp:extent cx="2309813" cy="2075907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9813" cy="20759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0" w:firstLine="0"/>
        <w:rPr>
          <w:i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Catcher f06c9fdf better than other catchers at getting non-swinging strikes called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60" w:lineRule="auto"/>
        <w:ind w:left="0" w:firstLine="0"/>
        <w:rPr>
          <w:sz w:val="18"/>
          <w:szCs w:val="18"/>
        </w:rPr>
      </w:pPr>
      <w:r w:rsidDel="00000000" w:rsidR="00000000" w:rsidRPr="00000000">
        <w:rPr>
          <w:b w:val="1"/>
          <w:i w:val="1"/>
          <w:sz w:val="16"/>
          <w:szCs w:val="16"/>
          <w:rtl w:val="0"/>
        </w:rPr>
        <w:t xml:space="preserve">Strikes called 5%+ more often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0" w:firstLine="0"/>
        <w:rPr>
          <w:i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Catcher f06c9fdf better than other catchers at getting non-swinging strikes called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60" w:lineRule="auto"/>
        <w:ind w:left="0" w:firstLine="0"/>
        <w:rPr>
          <w:sz w:val="18"/>
          <w:szCs w:val="18"/>
        </w:rPr>
      </w:pPr>
      <w:r w:rsidDel="00000000" w:rsidR="00000000" w:rsidRPr="00000000">
        <w:rPr>
          <w:b w:val="1"/>
          <w:i w:val="1"/>
          <w:sz w:val="16"/>
          <w:szCs w:val="16"/>
          <w:rtl w:val="0"/>
        </w:rPr>
        <w:t xml:space="preserve">Strikes called 2-5% more often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Catcher f06c9fdf about the same as other catchers at getting non-swinging strikes called</w:t>
      </w:r>
    </w:p>
    <w:p w:rsidR="00000000" w:rsidDel="00000000" w:rsidP="00000000" w:rsidRDefault="00000000" w:rsidRPr="00000000" w14:paraId="0000001D">
      <w:pPr>
        <w:widowControl w:val="0"/>
        <w:spacing w:line="360" w:lineRule="auto"/>
        <w:ind w:left="0" w:firstLine="0"/>
        <w:rPr>
          <w:sz w:val="18"/>
          <w:szCs w:val="18"/>
        </w:rPr>
      </w:pPr>
      <w:r w:rsidDel="00000000" w:rsidR="00000000" w:rsidRPr="00000000">
        <w:rPr>
          <w:b w:val="1"/>
          <w:i w:val="1"/>
          <w:sz w:val="16"/>
          <w:szCs w:val="16"/>
          <w:rtl w:val="0"/>
        </w:rPr>
        <w:t xml:space="preserve">Strikes called within +/- 2% of all other catchers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Catcher f06c9fdf weaker than other catchers at getting non-swinging strikes called </w:t>
      </w:r>
    </w:p>
    <w:p w:rsidR="00000000" w:rsidDel="00000000" w:rsidP="00000000" w:rsidRDefault="00000000" w:rsidRPr="00000000" w14:paraId="0000001F">
      <w:pPr>
        <w:widowControl w:val="0"/>
        <w:spacing w:line="360" w:lineRule="auto"/>
        <w:rPr>
          <w:b w:val="1"/>
          <w:i w:val="1"/>
          <w:sz w:val="16"/>
          <w:szCs w:val="16"/>
        </w:rPr>
      </w:pPr>
      <w:r w:rsidDel="00000000" w:rsidR="00000000" w:rsidRPr="00000000">
        <w:rPr>
          <w:b w:val="1"/>
          <w:i w:val="1"/>
          <w:sz w:val="16"/>
          <w:szCs w:val="16"/>
          <w:rtl w:val="0"/>
        </w:rPr>
        <w:t xml:space="preserve">Strikes called 2-5% less often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Catcher f06c9fdf weaker than other catchers at getting non-swinging strikes called</w:t>
      </w:r>
    </w:p>
    <w:p w:rsidR="00000000" w:rsidDel="00000000" w:rsidP="00000000" w:rsidRDefault="00000000" w:rsidRPr="00000000" w14:paraId="00000021">
      <w:pPr>
        <w:widowControl w:val="0"/>
        <w:spacing w:line="360" w:lineRule="auto"/>
        <w:rPr>
          <w:b w:val="1"/>
          <w:i w:val="1"/>
          <w:sz w:val="16"/>
          <w:szCs w:val="16"/>
        </w:rPr>
      </w:pPr>
      <w:r w:rsidDel="00000000" w:rsidR="00000000" w:rsidRPr="00000000">
        <w:rPr>
          <w:b w:val="1"/>
          <w:i w:val="1"/>
          <w:sz w:val="16"/>
          <w:szCs w:val="16"/>
          <w:rtl w:val="0"/>
        </w:rPr>
        <w:t xml:space="preserve">Strikes called 5%+ less often</w:t>
      </w:r>
    </w:p>
    <w:p w:rsidR="00000000" w:rsidDel="00000000" w:rsidP="00000000" w:rsidRDefault="00000000" w:rsidRPr="00000000" w14:paraId="00000022">
      <w:pPr>
        <w:widowControl w:val="0"/>
        <w:spacing w:line="36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Strike Zone: Catcher’s Perspective</w:t>
      </w:r>
    </w:p>
    <w:p w:rsidR="00000000" w:rsidDel="00000000" w:rsidP="00000000" w:rsidRDefault="00000000" w:rsidRPr="00000000" w14:paraId="00000023">
      <w:pPr>
        <w:widowControl w:val="0"/>
        <w:spacing w:line="360" w:lineRule="auto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Pitcher Side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3148013" cy="1759183"/>
            <wp:effectExtent b="12700" l="12700" r="12700" t="127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175918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Batter Side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3100388" cy="1697831"/>
            <wp:effectExtent b="12700" l="12700" r="12700" t="127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0388" cy="169783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Pitch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2786063" cy="3072999"/>
            <wp:effectExtent b="12700" l="12700" r="12700" t="127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307299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