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tabs>
          <w:tab w:val="center" w:pos="4819"/>
          <w:tab w:val="right" w:pos="9638"/>
        </w:tabs>
        <w:rPr>
          <w:b w:val="1"/>
        </w:rPr>
      </w:pPr>
      <w:r w:rsidDel="00000000" w:rsidR="00000000" w:rsidRPr="00000000">
        <w:rPr>
          <w:rtl w:val="0"/>
        </w:rPr>
      </w:r>
    </w:p>
    <w:p w:rsidR="00000000" w:rsidDel="00000000" w:rsidP="00000000" w:rsidRDefault="00000000" w:rsidRPr="00000000" w14:paraId="00000002">
      <w:pPr>
        <w:tabs>
          <w:tab w:val="center" w:pos="4819"/>
          <w:tab w:val="right" w:pos="9638"/>
        </w:tabs>
        <w:rPr>
          <w:b w:val="1"/>
        </w:rPr>
      </w:pPr>
      <w:r w:rsidDel="00000000" w:rsidR="00000000" w:rsidRPr="00000000">
        <w:rPr>
          <w:rtl w:val="0"/>
        </w:rPr>
      </w:r>
    </w:p>
    <w:p w:rsidR="00000000" w:rsidDel="00000000" w:rsidP="00000000" w:rsidRDefault="00000000" w:rsidRPr="00000000" w14:paraId="00000003">
      <w:pPr>
        <w:tabs>
          <w:tab w:val="center" w:pos="4819"/>
          <w:tab w:val="right" w:pos="9638"/>
        </w:tabs>
        <w:rPr>
          <w:b w:val="1"/>
        </w:rPr>
      </w:pPr>
      <w:r w:rsidDel="00000000" w:rsidR="00000000" w:rsidRPr="00000000">
        <w:rPr>
          <w:rtl w:val="0"/>
        </w:rPr>
      </w:r>
    </w:p>
    <w:p w:rsidR="00000000" w:rsidDel="00000000" w:rsidP="00000000" w:rsidRDefault="00000000" w:rsidRPr="00000000" w14:paraId="00000004">
      <w:pPr>
        <w:tabs>
          <w:tab w:val="center" w:pos="4819"/>
          <w:tab w:val="right" w:pos="9638"/>
        </w:tabs>
        <w:rPr>
          <w:b w:val="1"/>
        </w:rPr>
      </w:pPr>
      <w:r w:rsidDel="00000000" w:rsidR="00000000" w:rsidRPr="00000000">
        <w:rPr>
          <w:rtl w:val="0"/>
        </w:rPr>
      </w:r>
    </w:p>
    <w:p w:rsidR="00000000" w:rsidDel="00000000" w:rsidP="00000000" w:rsidRDefault="00000000" w:rsidRPr="00000000" w14:paraId="00000005">
      <w:pPr>
        <w:tabs>
          <w:tab w:val="center" w:pos="4819"/>
          <w:tab w:val="right" w:pos="9638"/>
        </w:tabs>
        <w:rPr>
          <w:b w:val="1"/>
        </w:rPr>
      </w:pPr>
      <w:r w:rsidDel="00000000" w:rsidR="00000000" w:rsidRPr="00000000">
        <w:rPr>
          <w:rtl w:val="0"/>
        </w:rPr>
      </w:r>
    </w:p>
    <w:p w:rsidR="00000000" w:rsidDel="00000000" w:rsidP="00000000" w:rsidRDefault="00000000" w:rsidRPr="00000000" w14:paraId="00000006">
      <w:pPr>
        <w:tabs>
          <w:tab w:val="center" w:pos="4819"/>
          <w:tab w:val="right" w:pos="9638"/>
        </w:tabs>
        <w:rPr>
          <w:b w:val="1"/>
        </w:rPr>
      </w:pPr>
      <w:r w:rsidDel="00000000" w:rsidR="00000000" w:rsidRPr="00000000">
        <w:rPr>
          <w:rtl w:val="0"/>
        </w:rPr>
      </w:r>
    </w:p>
    <w:p w:rsidR="00000000" w:rsidDel="00000000" w:rsidP="00000000" w:rsidRDefault="00000000" w:rsidRPr="00000000" w14:paraId="00000007">
      <w:pPr>
        <w:tabs>
          <w:tab w:val="center" w:pos="4819"/>
          <w:tab w:val="right" w:pos="9638"/>
        </w:tabs>
        <w:rPr>
          <w:b w:val="1"/>
        </w:rPr>
      </w:pPr>
      <w:r w:rsidDel="00000000" w:rsidR="00000000" w:rsidRPr="00000000">
        <w:rPr>
          <w:rtl w:val="0"/>
        </w:rPr>
      </w:r>
    </w:p>
    <w:p w:rsidR="00000000" w:rsidDel="00000000" w:rsidP="00000000" w:rsidRDefault="00000000" w:rsidRPr="00000000" w14:paraId="00000008">
      <w:pPr>
        <w:tabs>
          <w:tab w:val="center" w:pos="4819"/>
          <w:tab w:val="right" w:pos="9638"/>
        </w:tabs>
        <w:rPr>
          <w:b w:val="1"/>
        </w:rPr>
      </w:pPr>
      <w:r w:rsidDel="00000000" w:rsidR="00000000" w:rsidRPr="00000000">
        <w:rPr>
          <w:rtl w:val="0"/>
        </w:rPr>
      </w:r>
    </w:p>
    <w:p w:rsidR="00000000" w:rsidDel="00000000" w:rsidP="00000000" w:rsidRDefault="00000000" w:rsidRPr="00000000" w14:paraId="00000009">
      <w:pPr>
        <w:tabs>
          <w:tab w:val="center" w:pos="4819"/>
          <w:tab w:val="right" w:pos="9638"/>
        </w:tabs>
        <w:rPr>
          <w:b w:val="1"/>
        </w:rPr>
      </w:pPr>
      <w:r w:rsidDel="00000000" w:rsidR="00000000" w:rsidRPr="00000000">
        <w:rPr>
          <w:rtl w:val="0"/>
        </w:rPr>
      </w:r>
    </w:p>
    <w:p w:rsidR="00000000" w:rsidDel="00000000" w:rsidP="00000000" w:rsidRDefault="00000000" w:rsidRPr="00000000" w14:paraId="0000000A">
      <w:pPr>
        <w:tabs>
          <w:tab w:val="center" w:pos="4819"/>
          <w:tab w:val="right" w:pos="9638"/>
        </w:tabs>
        <w:rPr>
          <w:b w:val="1"/>
        </w:rPr>
      </w:pPr>
      <w:r w:rsidDel="00000000" w:rsidR="00000000" w:rsidRPr="00000000">
        <w:rPr>
          <w:rtl w:val="0"/>
        </w:rPr>
      </w:r>
    </w:p>
    <w:p w:rsidR="00000000" w:rsidDel="00000000" w:rsidP="00000000" w:rsidRDefault="00000000" w:rsidRPr="00000000" w14:paraId="0000000B">
      <w:pPr>
        <w:tabs>
          <w:tab w:val="center" w:pos="4819"/>
          <w:tab w:val="right" w:pos="9638"/>
        </w:tabs>
        <w:rPr>
          <w:b w:val="1"/>
        </w:rPr>
      </w:pPr>
      <w:r w:rsidDel="00000000" w:rsidR="00000000" w:rsidRPr="00000000">
        <w:rPr>
          <w:rtl w:val="0"/>
        </w:rPr>
      </w:r>
    </w:p>
    <w:p w:rsidR="00000000" w:rsidDel="00000000" w:rsidP="00000000" w:rsidRDefault="00000000" w:rsidRPr="00000000" w14:paraId="0000000C">
      <w:pPr>
        <w:tabs>
          <w:tab w:val="center" w:pos="4819"/>
          <w:tab w:val="right" w:pos="9638"/>
        </w:tabs>
        <w:rPr>
          <w:b w:val="1"/>
        </w:rPr>
      </w:pPr>
      <w:r w:rsidDel="00000000" w:rsidR="00000000" w:rsidRPr="00000000">
        <w:rPr>
          <w:rtl w:val="0"/>
        </w:rPr>
      </w:r>
    </w:p>
    <w:p w:rsidR="00000000" w:rsidDel="00000000" w:rsidP="00000000" w:rsidRDefault="00000000" w:rsidRPr="00000000" w14:paraId="0000000D">
      <w:pPr>
        <w:tabs>
          <w:tab w:val="center" w:pos="4819"/>
          <w:tab w:val="right" w:pos="9638"/>
        </w:tabs>
        <w:rPr>
          <w:b w:val="1"/>
        </w:rPr>
      </w:pPr>
      <w:r w:rsidDel="00000000" w:rsidR="00000000" w:rsidRPr="00000000">
        <w:rPr>
          <w:rtl w:val="0"/>
        </w:rPr>
      </w:r>
    </w:p>
    <w:p w:rsidR="00000000" w:rsidDel="00000000" w:rsidP="00000000" w:rsidRDefault="00000000" w:rsidRPr="00000000" w14:paraId="0000000E">
      <w:pPr>
        <w:tabs>
          <w:tab w:val="center" w:pos="4819"/>
          <w:tab w:val="right" w:pos="9638"/>
        </w:tabs>
        <w:rPr>
          <w:b w:val="1"/>
        </w:rPr>
      </w:pPr>
      <w:r w:rsidDel="00000000" w:rsidR="00000000" w:rsidRPr="00000000">
        <w:rPr>
          <w:rtl w:val="0"/>
        </w:rPr>
      </w:r>
    </w:p>
    <w:p w:rsidR="00000000" w:rsidDel="00000000" w:rsidP="00000000" w:rsidRDefault="00000000" w:rsidRPr="00000000" w14:paraId="0000000F">
      <w:pPr>
        <w:tabs>
          <w:tab w:val="center" w:pos="4819"/>
          <w:tab w:val="right" w:pos="9638"/>
        </w:tabs>
        <w:rPr>
          <w:b w:val="1"/>
        </w:rPr>
      </w:pPr>
      <w:r w:rsidDel="00000000" w:rsidR="00000000" w:rsidRPr="00000000">
        <w:rPr>
          <w:rtl w:val="0"/>
        </w:rPr>
      </w:r>
    </w:p>
    <w:p w:rsidR="00000000" w:rsidDel="00000000" w:rsidP="00000000" w:rsidRDefault="00000000" w:rsidRPr="00000000" w14:paraId="00000010">
      <w:pPr>
        <w:tabs>
          <w:tab w:val="center" w:pos="4819"/>
          <w:tab w:val="right" w:pos="9638"/>
        </w:tabs>
        <w:rPr>
          <w:b w:val="1"/>
        </w:rPr>
      </w:pPr>
      <w:r w:rsidDel="00000000" w:rsidR="00000000" w:rsidRPr="00000000">
        <w:rPr>
          <w:rtl w:val="0"/>
        </w:rPr>
      </w:r>
    </w:p>
    <w:p w:rsidR="00000000" w:rsidDel="00000000" w:rsidP="00000000" w:rsidRDefault="00000000" w:rsidRPr="00000000" w14:paraId="00000011">
      <w:pPr>
        <w:tabs>
          <w:tab w:val="center" w:pos="4819"/>
          <w:tab w:val="right" w:pos="9638"/>
        </w:tabs>
        <w:rPr>
          <w:b w:val="1"/>
        </w:rPr>
      </w:pPr>
      <w:r w:rsidDel="00000000" w:rsidR="00000000" w:rsidRPr="00000000">
        <w:rPr>
          <w:rtl w:val="0"/>
        </w:rPr>
      </w:r>
    </w:p>
    <w:p w:rsidR="00000000" w:rsidDel="00000000" w:rsidP="00000000" w:rsidRDefault="00000000" w:rsidRPr="00000000" w14:paraId="00000012">
      <w:pPr>
        <w:tabs>
          <w:tab w:val="center" w:pos="4819"/>
          <w:tab w:val="right" w:pos="9638"/>
        </w:tabs>
        <w:rPr>
          <w:b w:val="1"/>
        </w:rPr>
      </w:pPr>
      <w:r w:rsidDel="00000000" w:rsidR="00000000" w:rsidRPr="00000000">
        <w:rPr>
          <w:rtl w:val="0"/>
        </w:rPr>
      </w:r>
    </w:p>
    <w:p w:rsidR="00000000" w:rsidDel="00000000" w:rsidP="00000000" w:rsidRDefault="00000000" w:rsidRPr="00000000" w14:paraId="00000013">
      <w:pPr>
        <w:tabs>
          <w:tab w:val="center" w:pos="4819"/>
          <w:tab w:val="right" w:pos="9638"/>
        </w:tabs>
        <w:rPr>
          <w:b w:val="1"/>
        </w:rPr>
      </w:pPr>
      <w:r w:rsidDel="00000000" w:rsidR="00000000" w:rsidRPr="00000000">
        <w:rPr>
          <w:rtl w:val="0"/>
        </w:rPr>
      </w:r>
    </w:p>
    <w:p w:rsidR="00000000" w:rsidDel="00000000" w:rsidP="00000000" w:rsidRDefault="00000000" w:rsidRPr="00000000" w14:paraId="00000014">
      <w:pPr>
        <w:tabs>
          <w:tab w:val="center" w:pos="4819"/>
          <w:tab w:val="right" w:pos="9638"/>
        </w:tabs>
        <w:rPr>
          <w:b w:val="1"/>
        </w:rPr>
      </w:pPr>
      <w:r w:rsidDel="00000000" w:rsidR="00000000" w:rsidRPr="00000000">
        <w:rPr>
          <w:rtl w:val="0"/>
        </w:rPr>
      </w:r>
    </w:p>
    <w:p w:rsidR="00000000" w:rsidDel="00000000" w:rsidP="00000000" w:rsidRDefault="00000000" w:rsidRPr="00000000" w14:paraId="00000015">
      <w:pPr>
        <w:tabs>
          <w:tab w:val="center" w:pos="4819"/>
          <w:tab w:val="right" w:pos="9638"/>
        </w:tabs>
        <w:rPr>
          <w:b w:val="1"/>
        </w:rPr>
      </w:pPr>
      <w:r w:rsidDel="00000000" w:rsidR="00000000" w:rsidRPr="00000000">
        <w:rPr>
          <w:rtl w:val="0"/>
        </w:rPr>
      </w:r>
    </w:p>
    <w:p w:rsidR="00000000" w:rsidDel="00000000" w:rsidP="00000000" w:rsidRDefault="00000000" w:rsidRPr="00000000" w14:paraId="00000016">
      <w:pPr>
        <w:tabs>
          <w:tab w:val="center" w:pos="4819"/>
          <w:tab w:val="right" w:pos="9638"/>
        </w:tabs>
        <w:jc w:val="center"/>
        <w:rPr>
          <w:b w:val="1"/>
          <w:sz w:val="22"/>
          <w:szCs w:val="22"/>
        </w:rPr>
      </w:pPr>
      <w:r w:rsidDel="00000000" w:rsidR="00000000" w:rsidRPr="00000000">
        <w:rPr>
          <w:b w:val="1"/>
          <w:sz w:val="22"/>
          <w:szCs w:val="22"/>
          <w:rtl w:val="0"/>
        </w:rPr>
        <w:t xml:space="preserve">Trabajo Práctico</w:t>
      </w:r>
    </w:p>
    <w:p w:rsidR="00000000" w:rsidDel="00000000" w:rsidP="00000000" w:rsidRDefault="00000000" w:rsidRPr="00000000" w14:paraId="00000017">
      <w:pPr>
        <w:tabs>
          <w:tab w:val="center" w:pos="4819"/>
          <w:tab w:val="right" w:pos="9638"/>
        </w:tabs>
        <w:jc w:val="center"/>
        <w:rPr>
          <w:b w:val="1"/>
          <w:sz w:val="22"/>
          <w:szCs w:val="22"/>
        </w:rPr>
      </w:pPr>
      <w:r w:rsidDel="00000000" w:rsidR="00000000" w:rsidRPr="00000000">
        <w:rPr>
          <w:b w:val="1"/>
          <w:sz w:val="22"/>
          <w:szCs w:val="22"/>
          <w:rtl w:val="0"/>
        </w:rPr>
        <w:t xml:space="preserve">Sistema de cerradura inteligente con código</w:t>
      </w:r>
    </w:p>
    <w:p w:rsidR="00000000" w:rsidDel="00000000" w:rsidP="00000000" w:rsidRDefault="00000000" w:rsidRPr="00000000" w14:paraId="00000018">
      <w:pPr>
        <w:tabs>
          <w:tab w:val="center" w:pos="4819"/>
          <w:tab w:val="right" w:pos="9638"/>
        </w:tabs>
        <w:jc w:val="center"/>
        <w:rPr>
          <w:b w:val="1"/>
        </w:rPr>
      </w:pPr>
      <w:r w:rsidDel="00000000" w:rsidR="00000000" w:rsidRPr="00000000">
        <w:rPr>
          <w:rtl w:val="0"/>
        </w:rPr>
      </w:r>
    </w:p>
    <w:p w:rsidR="00000000" w:rsidDel="00000000" w:rsidP="00000000" w:rsidRDefault="00000000" w:rsidRPr="00000000" w14:paraId="00000019">
      <w:pPr>
        <w:tabs>
          <w:tab w:val="center" w:pos="4819"/>
          <w:tab w:val="right" w:pos="9638"/>
        </w:tabs>
        <w:jc w:val="center"/>
        <w:rPr>
          <w:b w:val="1"/>
          <w:i w:val="1"/>
          <w:sz w:val="18"/>
          <w:szCs w:val="18"/>
        </w:rPr>
      </w:pPr>
      <w:r w:rsidDel="00000000" w:rsidR="00000000" w:rsidRPr="00000000">
        <w:rPr>
          <w:b w:val="1"/>
          <w:i w:val="1"/>
          <w:sz w:val="18"/>
          <w:szCs w:val="18"/>
          <w:rtl w:val="0"/>
        </w:rPr>
        <w:t xml:space="preserve">Sistemas de Procesamiento de Datos</w:t>
      </w:r>
    </w:p>
    <w:p w:rsidR="00000000" w:rsidDel="00000000" w:rsidP="00000000" w:rsidRDefault="00000000" w:rsidRPr="00000000" w14:paraId="0000001A">
      <w:pPr>
        <w:tabs>
          <w:tab w:val="center" w:pos="4819"/>
          <w:tab w:val="right" w:pos="9638"/>
        </w:tabs>
        <w:jc w:val="center"/>
        <w:rPr>
          <w:b w:val="1"/>
          <w:i w:val="1"/>
          <w:sz w:val="18"/>
          <w:szCs w:val="18"/>
        </w:rPr>
      </w:pPr>
      <w:r w:rsidDel="00000000" w:rsidR="00000000" w:rsidRPr="00000000">
        <w:rPr>
          <w:b w:val="1"/>
          <w:i w:val="1"/>
          <w:sz w:val="18"/>
          <w:szCs w:val="18"/>
          <w:rtl w:val="0"/>
        </w:rPr>
        <w:t xml:space="preserve">Tecnicatura Superior en Programación. </w:t>
      </w:r>
    </w:p>
    <w:p w:rsidR="00000000" w:rsidDel="00000000" w:rsidP="00000000" w:rsidRDefault="00000000" w:rsidRPr="00000000" w14:paraId="0000001B">
      <w:pPr>
        <w:tabs>
          <w:tab w:val="center" w:pos="4819"/>
          <w:tab w:val="right" w:pos="9638"/>
        </w:tabs>
        <w:jc w:val="center"/>
        <w:rPr>
          <w:b w:val="1"/>
          <w:i w:val="1"/>
          <w:sz w:val="18"/>
          <w:szCs w:val="18"/>
        </w:rPr>
      </w:pPr>
      <w:r w:rsidDel="00000000" w:rsidR="00000000" w:rsidRPr="00000000">
        <w:rPr>
          <w:b w:val="1"/>
          <w:i w:val="1"/>
          <w:sz w:val="18"/>
          <w:szCs w:val="18"/>
          <w:rtl w:val="0"/>
        </w:rPr>
        <w:t xml:space="preserve">UTN-FRA</w:t>
      </w:r>
    </w:p>
    <w:p w:rsidR="00000000" w:rsidDel="00000000" w:rsidP="00000000" w:rsidRDefault="00000000" w:rsidRPr="00000000" w14:paraId="0000001C">
      <w:pPr>
        <w:tabs>
          <w:tab w:val="center" w:pos="4819"/>
          <w:tab w:val="right" w:pos="9638"/>
        </w:tabs>
        <w:jc w:val="center"/>
        <w:rPr>
          <w:b w:val="1"/>
        </w:rPr>
      </w:pPr>
      <w:r w:rsidDel="00000000" w:rsidR="00000000" w:rsidRPr="00000000">
        <w:rPr>
          <w:rtl w:val="0"/>
        </w:rPr>
      </w:r>
    </w:p>
    <w:p w:rsidR="00000000" w:rsidDel="00000000" w:rsidP="00000000" w:rsidRDefault="00000000" w:rsidRPr="00000000" w14:paraId="0000001D">
      <w:pPr>
        <w:tabs>
          <w:tab w:val="center" w:pos="4819"/>
          <w:tab w:val="right" w:pos="9638"/>
        </w:tabs>
        <w:jc w:val="center"/>
        <w:rPr>
          <w:b w:val="1"/>
        </w:rPr>
      </w:pPr>
      <w:r w:rsidDel="00000000" w:rsidR="00000000" w:rsidRPr="00000000">
        <w:rPr>
          <w:rtl w:val="0"/>
        </w:rPr>
      </w:r>
    </w:p>
    <w:p w:rsidR="00000000" w:rsidDel="00000000" w:rsidP="00000000" w:rsidRDefault="00000000" w:rsidRPr="00000000" w14:paraId="0000001E">
      <w:pPr>
        <w:tabs>
          <w:tab w:val="center" w:pos="4819"/>
          <w:tab w:val="right" w:pos="9638"/>
        </w:tabs>
        <w:jc w:val="center"/>
        <w:rPr>
          <w:b w:val="1"/>
        </w:rPr>
      </w:pPr>
      <w:r w:rsidDel="00000000" w:rsidR="00000000" w:rsidRPr="00000000">
        <w:rPr>
          <w:rtl w:val="0"/>
        </w:rPr>
      </w:r>
    </w:p>
    <w:p w:rsidR="00000000" w:rsidDel="00000000" w:rsidP="00000000" w:rsidRDefault="00000000" w:rsidRPr="00000000" w14:paraId="0000001F">
      <w:pPr>
        <w:tabs>
          <w:tab w:val="center" w:pos="4819"/>
          <w:tab w:val="right" w:pos="9638"/>
        </w:tabs>
        <w:jc w:val="center"/>
        <w:rPr>
          <w:b w:val="1"/>
        </w:rPr>
      </w:pPr>
      <w:r w:rsidDel="00000000" w:rsidR="00000000" w:rsidRPr="00000000">
        <w:rPr>
          <w:rtl w:val="0"/>
        </w:rPr>
      </w:r>
    </w:p>
    <w:p w:rsidR="00000000" w:rsidDel="00000000" w:rsidP="00000000" w:rsidRDefault="00000000" w:rsidRPr="00000000" w14:paraId="00000020">
      <w:pPr>
        <w:tabs>
          <w:tab w:val="center" w:pos="4819"/>
          <w:tab w:val="right" w:pos="9638"/>
        </w:tabs>
        <w:jc w:val="center"/>
        <w:rPr>
          <w:b w:val="1"/>
        </w:rPr>
      </w:pPr>
      <w:r w:rsidDel="00000000" w:rsidR="00000000" w:rsidRPr="00000000">
        <w:rPr>
          <w:rtl w:val="0"/>
        </w:rPr>
      </w:r>
    </w:p>
    <w:p w:rsidR="00000000" w:rsidDel="00000000" w:rsidP="00000000" w:rsidRDefault="00000000" w:rsidRPr="00000000" w14:paraId="00000021">
      <w:pPr>
        <w:tabs>
          <w:tab w:val="center" w:pos="4819"/>
          <w:tab w:val="right" w:pos="9638"/>
        </w:tabs>
        <w:jc w:val="center"/>
        <w:rPr>
          <w:b w:val="1"/>
        </w:rPr>
      </w:pPr>
      <w:r w:rsidDel="00000000" w:rsidR="00000000" w:rsidRPr="00000000">
        <w:rPr>
          <w:rtl w:val="0"/>
        </w:rPr>
      </w:r>
    </w:p>
    <w:p w:rsidR="00000000" w:rsidDel="00000000" w:rsidP="00000000" w:rsidRDefault="00000000" w:rsidRPr="00000000" w14:paraId="00000022">
      <w:pPr>
        <w:tabs>
          <w:tab w:val="center" w:pos="4819"/>
          <w:tab w:val="right" w:pos="9638"/>
        </w:tabs>
        <w:jc w:val="center"/>
        <w:rPr>
          <w:b w:val="1"/>
        </w:rPr>
      </w:pPr>
      <w:r w:rsidDel="00000000" w:rsidR="00000000" w:rsidRPr="00000000">
        <w:rPr>
          <w:rtl w:val="0"/>
        </w:rPr>
      </w:r>
    </w:p>
    <w:p w:rsidR="00000000" w:rsidDel="00000000" w:rsidP="00000000" w:rsidRDefault="00000000" w:rsidRPr="00000000" w14:paraId="00000023">
      <w:pPr>
        <w:tabs>
          <w:tab w:val="center" w:pos="4819"/>
          <w:tab w:val="right" w:pos="9638"/>
        </w:tabs>
        <w:jc w:val="center"/>
        <w:rPr>
          <w:b w:val="1"/>
        </w:rPr>
      </w:pPr>
      <w:r w:rsidDel="00000000" w:rsidR="00000000" w:rsidRPr="00000000">
        <w:rPr>
          <w:rtl w:val="0"/>
        </w:rPr>
      </w:r>
    </w:p>
    <w:p w:rsidR="00000000" w:rsidDel="00000000" w:rsidP="00000000" w:rsidRDefault="00000000" w:rsidRPr="00000000" w14:paraId="00000024">
      <w:pPr>
        <w:tabs>
          <w:tab w:val="center" w:pos="4819"/>
          <w:tab w:val="right" w:pos="9638"/>
        </w:tabs>
        <w:jc w:val="center"/>
        <w:rPr>
          <w:b w:val="1"/>
        </w:rPr>
      </w:pPr>
      <w:r w:rsidDel="00000000" w:rsidR="00000000" w:rsidRPr="00000000">
        <w:rPr>
          <w:rtl w:val="0"/>
        </w:rPr>
      </w:r>
    </w:p>
    <w:p w:rsidR="00000000" w:rsidDel="00000000" w:rsidP="00000000" w:rsidRDefault="00000000" w:rsidRPr="00000000" w14:paraId="00000025">
      <w:pPr>
        <w:tabs>
          <w:tab w:val="center" w:pos="4819"/>
          <w:tab w:val="right" w:pos="9638"/>
        </w:tabs>
        <w:jc w:val="center"/>
        <w:rPr>
          <w:b w:val="1"/>
        </w:rPr>
      </w:pPr>
      <w:r w:rsidDel="00000000" w:rsidR="00000000" w:rsidRPr="00000000">
        <w:rPr>
          <w:rtl w:val="0"/>
        </w:rPr>
      </w:r>
    </w:p>
    <w:p w:rsidR="00000000" w:rsidDel="00000000" w:rsidP="00000000" w:rsidRDefault="00000000" w:rsidRPr="00000000" w14:paraId="00000026">
      <w:pPr>
        <w:tabs>
          <w:tab w:val="center" w:pos="4819"/>
          <w:tab w:val="right" w:pos="9638"/>
        </w:tabs>
        <w:jc w:val="center"/>
        <w:rPr>
          <w:b w:val="1"/>
        </w:rPr>
      </w:pPr>
      <w:r w:rsidDel="00000000" w:rsidR="00000000" w:rsidRPr="00000000">
        <w:rPr>
          <w:rtl w:val="0"/>
        </w:rPr>
      </w:r>
    </w:p>
    <w:p w:rsidR="00000000" w:rsidDel="00000000" w:rsidP="00000000" w:rsidRDefault="00000000" w:rsidRPr="00000000" w14:paraId="00000027">
      <w:pPr>
        <w:tabs>
          <w:tab w:val="center" w:pos="4819"/>
          <w:tab w:val="right" w:pos="9638"/>
        </w:tabs>
        <w:jc w:val="center"/>
        <w:rPr>
          <w:b w:val="1"/>
        </w:rPr>
      </w:pPr>
      <w:r w:rsidDel="00000000" w:rsidR="00000000" w:rsidRPr="00000000">
        <w:rPr>
          <w:rtl w:val="0"/>
        </w:rPr>
      </w:r>
    </w:p>
    <w:p w:rsidR="00000000" w:rsidDel="00000000" w:rsidP="00000000" w:rsidRDefault="00000000" w:rsidRPr="00000000" w14:paraId="00000028">
      <w:pPr>
        <w:tabs>
          <w:tab w:val="center" w:pos="4819"/>
          <w:tab w:val="right" w:pos="9638"/>
        </w:tabs>
        <w:jc w:val="center"/>
        <w:rPr>
          <w:b w:val="1"/>
        </w:rPr>
      </w:pPr>
      <w:r w:rsidDel="00000000" w:rsidR="00000000" w:rsidRPr="00000000">
        <w:rPr>
          <w:rtl w:val="0"/>
        </w:rPr>
      </w:r>
    </w:p>
    <w:p w:rsidR="00000000" w:rsidDel="00000000" w:rsidP="00000000" w:rsidRDefault="00000000" w:rsidRPr="00000000" w14:paraId="00000029">
      <w:pPr>
        <w:tabs>
          <w:tab w:val="center" w:pos="4819"/>
          <w:tab w:val="right" w:pos="9638"/>
        </w:tabs>
        <w:jc w:val="center"/>
        <w:rPr>
          <w:b w:val="1"/>
        </w:rPr>
      </w:pPr>
      <w:r w:rsidDel="00000000" w:rsidR="00000000" w:rsidRPr="00000000">
        <w:rPr>
          <w:rtl w:val="0"/>
        </w:rPr>
      </w:r>
    </w:p>
    <w:p w:rsidR="00000000" w:rsidDel="00000000" w:rsidP="00000000" w:rsidRDefault="00000000" w:rsidRPr="00000000" w14:paraId="0000002A">
      <w:pPr>
        <w:tabs>
          <w:tab w:val="center" w:pos="4819"/>
          <w:tab w:val="right" w:pos="9638"/>
        </w:tabs>
        <w:rPr>
          <w:b w:val="1"/>
        </w:rPr>
      </w:pPr>
      <w:r w:rsidDel="00000000" w:rsidR="00000000" w:rsidRPr="00000000">
        <w:rPr>
          <w:rtl w:val="0"/>
        </w:rPr>
      </w:r>
    </w:p>
    <w:p w:rsidR="00000000" w:rsidDel="00000000" w:rsidP="00000000" w:rsidRDefault="00000000" w:rsidRPr="00000000" w14:paraId="0000002B">
      <w:pPr>
        <w:tabs>
          <w:tab w:val="center" w:pos="4819"/>
          <w:tab w:val="right" w:pos="9638"/>
        </w:tabs>
        <w:rPr>
          <w:b w:val="1"/>
        </w:rPr>
      </w:pPr>
      <w:r w:rsidDel="00000000" w:rsidR="00000000" w:rsidRPr="00000000">
        <w:rPr>
          <w:rtl w:val="0"/>
        </w:rPr>
      </w:r>
    </w:p>
    <w:p w:rsidR="00000000" w:rsidDel="00000000" w:rsidP="00000000" w:rsidRDefault="00000000" w:rsidRPr="00000000" w14:paraId="0000002C">
      <w:pPr>
        <w:tabs>
          <w:tab w:val="center" w:pos="4819"/>
          <w:tab w:val="right" w:pos="9638"/>
        </w:tabs>
        <w:rPr>
          <w:i w:val="1"/>
        </w:rPr>
      </w:pPr>
      <w:r w:rsidDel="00000000" w:rsidR="00000000" w:rsidRPr="00000000">
        <w:rPr>
          <w:b w:val="1"/>
          <w:rtl w:val="0"/>
        </w:rPr>
        <w:t xml:space="preserve">Autores:  </w:t>
      </w:r>
      <w:r w:rsidDel="00000000" w:rsidR="00000000" w:rsidRPr="00000000">
        <w:rPr>
          <w:i w:val="1"/>
          <w:rtl w:val="0"/>
        </w:rPr>
        <w:t xml:space="preserve">Martín Isusi Seff</w:t>
      </w:r>
    </w:p>
    <w:p w:rsidR="00000000" w:rsidDel="00000000" w:rsidP="00000000" w:rsidRDefault="00000000" w:rsidRPr="00000000" w14:paraId="0000002D">
      <w:pPr>
        <w:tabs>
          <w:tab w:val="center" w:pos="4819"/>
          <w:tab w:val="right" w:pos="9638"/>
        </w:tabs>
        <w:rPr>
          <w:i w:val="1"/>
        </w:rPr>
      </w:pPr>
      <w:r w:rsidDel="00000000" w:rsidR="00000000" w:rsidRPr="00000000">
        <w:rPr>
          <w:rtl w:val="0"/>
        </w:rPr>
      </w:r>
    </w:p>
    <w:p w:rsidR="00000000" w:rsidDel="00000000" w:rsidP="00000000" w:rsidRDefault="00000000" w:rsidRPr="00000000" w14:paraId="0000002E">
      <w:pPr>
        <w:tabs>
          <w:tab w:val="center" w:pos="4819"/>
          <w:tab w:val="right" w:pos="9638"/>
        </w:tabs>
        <w:rPr>
          <w:i w:val="1"/>
        </w:rPr>
      </w:pPr>
      <w:r w:rsidDel="00000000" w:rsidR="00000000" w:rsidRPr="00000000">
        <w:rPr>
          <w:b w:val="1"/>
          <w:i w:val="1"/>
          <w:rtl w:val="0"/>
        </w:rPr>
        <w:t xml:space="preserve">Revisores:</w:t>
      </w:r>
      <w:r w:rsidDel="00000000" w:rsidR="00000000" w:rsidRPr="00000000">
        <w:rPr>
          <w:i w:val="1"/>
          <w:rtl w:val="0"/>
        </w:rPr>
        <w:t xml:space="preserve"> Ing. Darío Cuda</w:t>
      </w:r>
    </w:p>
    <w:p w:rsidR="00000000" w:rsidDel="00000000" w:rsidP="00000000" w:rsidRDefault="00000000" w:rsidRPr="00000000" w14:paraId="0000002F">
      <w:pPr>
        <w:tabs>
          <w:tab w:val="center" w:pos="4819"/>
          <w:tab w:val="right" w:pos="9638"/>
        </w:tabs>
        <w:rPr>
          <w:i w:val="1"/>
        </w:rPr>
      </w:pPr>
      <w:r w:rsidDel="00000000" w:rsidR="00000000" w:rsidRPr="00000000">
        <w:rPr>
          <w:rtl w:val="0"/>
        </w:rPr>
      </w:r>
    </w:p>
    <w:p w:rsidR="00000000" w:rsidDel="00000000" w:rsidP="00000000" w:rsidRDefault="00000000" w:rsidRPr="00000000" w14:paraId="00000030">
      <w:pPr>
        <w:tabs>
          <w:tab w:val="center" w:pos="4819"/>
          <w:tab w:val="right" w:pos="9638"/>
        </w:tabs>
        <w:rPr>
          <w:i w:val="1"/>
          <w:sz w:val="16"/>
          <w:szCs w:val="16"/>
        </w:rPr>
      </w:pPr>
      <w:r w:rsidDel="00000000" w:rsidR="00000000" w:rsidRPr="00000000">
        <w:rPr>
          <w:i w:val="1"/>
          <w:sz w:val="16"/>
          <w:szCs w:val="16"/>
          <w:rtl w:val="0"/>
        </w:rPr>
        <w:t xml:space="preserve">Versión : 1</w:t>
      </w:r>
    </w:p>
    <w:p w:rsidR="00000000" w:rsidDel="00000000" w:rsidP="00000000" w:rsidRDefault="00000000" w:rsidRPr="00000000" w14:paraId="00000031">
      <w:pPr>
        <w:tabs>
          <w:tab w:val="center" w:pos="4819"/>
          <w:tab w:val="right" w:pos="9638"/>
        </w:tabs>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52070</wp:posOffset>
            </wp:positionH>
            <wp:positionV relativeFrom="paragraph">
              <wp:posOffset>108585</wp:posOffset>
            </wp:positionV>
            <wp:extent cx="824865" cy="290830"/>
            <wp:effectExtent b="0" l="0" r="0" t="0"/>
            <wp:wrapTopAndBottom distB="0" dist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824865" cy="290830"/>
                    </a:xfrm>
                    <a:prstGeom prst="rect"/>
                    <a:ln/>
                  </pic:spPr>
                </pic:pic>
              </a:graphicData>
            </a:graphic>
          </wp:anchor>
        </w:drawing>
      </w:r>
    </w:p>
    <w:p w:rsidR="00000000" w:rsidDel="00000000" w:rsidP="00000000" w:rsidRDefault="00000000" w:rsidRPr="00000000" w14:paraId="00000032">
      <w:pPr>
        <w:tabs>
          <w:tab w:val="center" w:pos="4819"/>
          <w:tab w:val="right" w:pos="9638"/>
        </w:tabs>
        <w:rPr/>
      </w:pPr>
      <w:r w:rsidDel="00000000" w:rsidR="00000000" w:rsidRPr="00000000">
        <w:rPr>
          <w:rtl w:val="0"/>
        </w:rPr>
        <w:t xml:space="preserve">Esta obra está bajo una </w:t>
      </w:r>
      <w:hyperlink r:id="rId8">
        <w:r w:rsidDel="00000000" w:rsidR="00000000" w:rsidRPr="00000000">
          <w:rPr>
            <w:color w:val="4374b7"/>
            <w:rtl w:val="0"/>
          </w:rPr>
          <w:t xml:space="preserve">Licencia Creative Commons Atribución-CompartirIgual 4.0 Internacional</w:t>
        </w:r>
      </w:hyperlink>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3">
      <w:pPr>
        <w:tabs>
          <w:tab w:val="center" w:pos="4819"/>
          <w:tab w:val="right" w:pos="9638"/>
        </w:tabs>
        <w:rPr>
          <w:b w:val="1"/>
        </w:rPr>
      </w:pPr>
      <w:r w:rsidDel="00000000" w:rsidR="00000000" w:rsidRPr="00000000">
        <w:rPr>
          <w:rtl w:val="0"/>
        </w:rPr>
      </w:r>
    </w:p>
    <w:p w:rsidR="00000000" w:rsidDel="00000000" w:rsidP="00000000" w:rsidRDefault="00000000" w:rsidRPr="00000000" w14:paraId="00000034">
      <w:pPr>
        <w:rPr/>
      </w:pPr>
      <w:r w:rsidDel="00000000" w:rsidR="00000000" w:rsidRPr="00000000">
        <w:br w:type="page"/>
      </w:r>
      <w:r w:rsidDel="00000000" w:rsidR="00000000" w:rsidRPr="00000000">
        <w:rPr>
          <w:rtl w:val="0"/>
        </w:rPr>
      </w:r>
    </w:p>
    <w:p w:rsidR="00000000" w:rsidDel="00000000" w:rsidP="00000000" w:rsidRDefault="00000000" w:rsidRPr="00000000" w14:paraId="00000035">
      <w:pPr>
        <w:tabs>
          <w:tab w:val="center" w:pos="4819"/>
          <w:tab w:val="right" w:pos="9638"/>
        </w:tabs>
        <w:rPr>
          <w:b w:val="1"/>
          <w:sz w:val="32"/>
          <w:szCs w:val="32"/>
        </w:rPr>
      </w:pPr>
      <w:r w:rsidDel="00000000" w:rsidR="00000000" w:rsidRPr="00000000">
        <w:rPr>
          <w:rtl w:val="0"/>
        </w:rPr>
      </w:r>
    </w:p>
    <w:p w:rsidR="00000000" w:rsidDel="00000000" w:rsidP="00000000" w:rsidRDefault="00000000" w:rsidRPr="00000000" w14:paraId="00000036">
      <w:pPr>
        <w:widowControl w:val="1"/>
        <w:spacing w:after="200" w:line="360" w:lineRule="auto"/>
        <w:rPr>
          <w:b w:val="1"/>
          <w:sz w:val="22"/>
          <w:szCs w:val="22"/>
        </w:rPr>
      </w:pPr>
      <w:r w:rsidDel="00000000" w:rsidR="00000000" w:rsidRPr="00000000">
        <w:rPr>
          <w:b w:val="1"/>
          <w:sz w:val="22"/>
          <w:szCs w:val="22"/>
          <w:rtl w:val="0"/>
        </w:rPr>
        <w:t xml:space="preserve">Objetivo</w:t>
      </w:r>
    </w:p>
    <w:p w:rsidR="00000000" w:rsidDel="00000000" w:rsidP="00000000" w:rsidRDefault="00000000" w:rsidRPr="00000000" w14:paraId="00000037">
      <w:pPr>
        <w:widowControl w:val="1"/>
        <w:spacing w:after="200" w:line="360" w:lineRule="auto"/>
        <w:jc w:val="both"/>
        <w:rPr>
          <w:sz w:val="22"/>
          <w:szCs w:val="22"/>
        </w:rPr>
      </w:pPr>
      <w:r w:rsidDel="00000000" w:rsidR="00000000" w:rsidRPr="00000000">
        <w:rPr>
          <w:sz w:val="22"/>
          <w:szCs w:val="22"/>
          <w:rtl w:val="0"/>
        </w:rPr>
        <w:t xml:space="preserve">Desarrollar un sistema capaz de validar una contraseña ingresada a través del keypad, mediante la utilización de un código. El sistema deberá notificar al usuario mediante un mensaje en el display y luces leds en caso de que la contraseña sea correcta o incorrecta.</w:t>
      </w:r>
    </w:p>
    <w:p w:rsidR="00000000" w:rsidDel="00000000" w:rsidP="00000000" w:rsidRDefault="00000000" w:rsidRPr="00000000" w14:paraId="00000038">
      <w:pPr>
        <w:widowControl w:val="1"/>
        <w:spacing w:after="200" w:line="360" w:lineRule="auto"/>
        <w:jc w:val="both"/>
        <w:rPr>
          <w:sz w:val="22"/>
          <w:szCs w:val="22"/>
        </w:rPr>
      </w:pPr>
      <w:r w:rsidDel="00000000" w:rsidR="00000000" w:rsidRPr="00000000">
        <w:rPr>
          <w:sz w:val="22"/>
          <w:szCs w:val="22"/>
        </w:rPr>
        <w:drawing>
          <wp:inline distB="114300" distT="114300" distL="114300" distR="114300">
            <wp:extent cx="6119820" cy="5270500"/>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11982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1"/>
        <w:spacing w:after="200" w:line="360" w:lineRule="auto"/>
        <w:rPr>
          <w:b w:val="1"/>
          <w:sz w:val="22"/>
          <w:szCs w:val="22"/>
        </w:rPr>
      </w:pPr>
      <w:r w:rsidDel="00000000" w:rsidR="00000000" w:rsidRPr="00000000">
        <w:rPr>
          <w:rtl w:val="0"/>
        </w:rPr>
      </w:r>
    </w:p>
    <w:p w:rsidR="00000000" w:rsidDel="00000000" w:rsidP="00000000" w:rsidRDefault="00000000" w:rsidRPr="00000000" w14:paraId="0000003A">
      <w:pPr>
        <w:widowControl w:val="1"/>
        <w:spacing w:after="200" w:line="360" w:lineRule="auto"/>
        <w:rPr>
          <w:b w:val="1"/>
          <w:sz w:val="22"/>
          <w:szCs w:val="22"/>
        </w:rPr>
      </w:pPr>
      <w:r w:rsidDel="00000000" w:rsidR="00000000" w:rsidRPr="00000000">
        <w:rPr>
          <w:rtl w:val="0"/>
        </w:rPr>
      </w:r>
    </w:p>
    <w:p w:rsidR="00000000" w:rsidDel="00000000" w:rsidP="00000000" w:rsidRDefault="00000000" w:rsidRPr="00000000" w14:paraId="0000003B">
      <w:pPr>
        <w:widowControl w:val="1"/>
        <w:spacing w:after="200" w:line="360" w:lineRule="auto"/>
        <w:rPr>
          <w:b w:val="1"/>
          <w:sz w:val="22"/>
          <w:szCs w:val="22"/>
        </w:rPr>
      </w:pPr>
      <w:r w:rsidDel="00000000" w:rsidR="00000000" w:rsidRPr="00000000">
        <w:rPr>
          <w:rtl w:val="0"/>
        </w:rPr>
      </w:r>
    </w:p>
    <w:p w:rsidR="00000000" w:rsidDel="00000000" w:rsidP="00000000" w:rsidRDefault="00000000" w:rsidRPr="00000000" w14:paraId="0000003C">
      <w:pPr>
        <w:widowControl w:val="1"/>
        <w:spacing w:after="200" w:line="360" w:lineRule="auto"/>
        <w:rPr/>
      </w:pPr>
      <w:r w:rsidDel="00000000" w:rsidR="00000000" w:rsidRPr="00000000">
        <w:rPr>
          <w:b w:val="1"/>
          <w:sz w:val="22"/>
          <w:szCs w:val="22"/>
          <w:rtl w:val="0"/>
        </w:rPr>
        <w:t xml:space="preserve">Funcionamiento</w:t>
      </w:r>
      <w:r w:rsidDel="00000000" w:rsidR="00000000" w:rsidRPr="00000000">
        <w:rPr>
          <w:rFonts w:ascii="Arimo" w:cs="Arimo" w:eastAsia="Arimo" w:hAnsi="Arimo"/>
          <w:sz w:val="28"/>
          <w:szCs w:val="28"/>
          <w:rtl w:val="0"/>
        </w:rPr>
        <w:t xml:space="preserve"> </w:t>
      </w:r>
      <w:r w:rsidDel="00000000" w:rsidR="00000000" w:rsidRPr="00000000">
        <w:rPr>
          <w:rtl w:val="0"/>
        </w:rPr>
      </w:r>
    </w:p>
    <w:p w:rsidR="00000000" w:rsidDel="00000000" w:rsidP="00000000" w:rsidRDefault="00000000" w:rsidRPr="00000000" w14:paraId="0000003D">
      <w:pPr>
        <w:widowControl w:val="1"/>
        <w:spacing w:after="200" w:line="360" w:lineRule="auto"/>
        <w:jc w:val="both"/>
        <w:rPr>
          <w:sz w:val="22"/>
          <w:szCs w:val="22"/>
        </w:rPr>
      </w:pPr>
      <w:r w:rsidDel="00000000" w:rsidR="00000000" w:rsidRPr="00000000">
        <w:rPr>
          <w:sz w:val="22"/>
          <w:szCs w:val="22"/>
          <w:rtl w:val="0"/>
        </w:rPr>
        <w:t xml:space="preserve">Al momento de encender el dispositivo, deberá mostrar el mensaje “Password:”, habilitando al usuario a que ingrese una combinación de 6 teclas. Al presionar 6 teclas, se deberá validar que las mismas coincidan con la contraseña configurada (por defecto, ’1C2022’). Si la contraseña es correcta, El led verde debera parpadear 5 segundos y mostrar en pantalla el mensaje ‘Password OK’, pasado dicho tiempo se debera apagar. En caso de ser incorrecta, deberá parpadear el led rojo mostrando por pantalla ‘Password Fail’ durante el mismo tiempo que el verde. (Detallado más abajo)</w:t>
      </w:r>
    </w:p>
    <w:p w:rsidR="00000000" w:rsidDel="00000000" w:rsidP="00000000" w:rsidRDefault="00000000" w:rsidRPr="00000000" w14:paraId="0000003E">
      <w:pPr>
        <w:widowControl w:val="1"/>
        <w:spacing w:after="200" w:line="360" w:lineRule="auto"/>
        <w:jc w:val="center"/>
        <w:rPr>
          <w:sz w:val="22"/>
          <w:szCs w:val="22"/>
        </w:rPr>
      </w:pPr>
      <w:r w:rsidDel="00000000" w:rsidR="00000000" w:rsidRPr="00000000">
        <w:rPr>
          <w:sz w:val="22"/>
          <w:szCs w:val="22"/>
        </w:rPr>
        <w:drawing>
          <wp:inline distB="114300" distT="114300" distL="114300" distR="114300">
            <wp:extent cx="6119820" cy="32004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11982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1"/>
        <w:spacing w:after="200" w:line="360" w:lineRule="auto"/>
        <w:jc w:val="both"/>
        <w:rPr>
          <w:sz w:val="22"/>
          <w:szCs w:val="22"/>
        </w:rPr>
      </w:pPr>
      <w:r w:rsidDel="00000000" w:rsidR="00000000" w:rsidRPr="00000000">
        <w:rPr>
          <w:sz w:val="22"/>
          <w:szCs w:val="22"/>
          <w:rtl w:val="0"/>
        </w:rPr>
        <w:t xml:space="preserve">Presionando el botón “Configuration”, se deberá entrar en un modo de “configuración”. Dentro de dicho modo, el usuario deberá ingresar una nueva password la cual será tomada como default. Luego de ingresar 6 teclas, dicha combinación se guardará como el password y el dispositivo volverá a funcionar en el modo que permite ingresar el código.</w:t>
      </w:r>
    </w:p>
    <w:p w:rsidR="00000000" w:rsidDel="00000000" w:rsidP="00000000" w:rsidRDefault="00000000" w:rsidRPr="00000000" w14:paraId="00000040">
      <w:pPr>
        <w:widowControl w:val="1"/>
        <w:spacing w:after="200" w:line="360" w:lineRule="auto"/>
        <w:jc w:val="both"/>
        <w:rPr>
          <w:sz w:val="22"/>
          <w:szCs w:val="22"/>
        </w:rPr>
      </w:pPr>
      <w:r w:rsidDel="00000000" w:rsidR="00000000" w:rsidRPr="00000000">
        <w:rPr>
          <w:rtl w:val="0"/>
        </w:rPr>
      </w:r>
    </w:p>
    <w:p w:rsidR="00000000" w:rsidDel="00000000" w:rsidP="00000000" w:rsidRDefault="00000000" w:rsidRPr="00000000" w14:paraId="00000041">
      <w:pPr>
        <w:widowControl w:val="1"/>
        <w:numPr>
          <w:ilvl w:val="0"/>
          <w:numId w:val="1"/>
        </w:numPr>
        <w:spacing w:after="0" w:afterAutospacing="0" w:line="360" w:lineRule="auto"/>
        <w:ind w:left="720" w:hanging="360"/>
        <w:jc w:val="both"/>
        <w:rPr>
          <w:sz w:val="22"/>
          <w:szCs w:val="22"/>
          <w:u w:val="none"/>
        </w:rPr>
      </w:pPr>
      <w:r w:rsidDel="00000000" w:rsidR="00000000" w:rsidRPr="00000000">
        <w:rPr>
          <w:sz w:val="22"/>
          <w:szCs w:val="22"/>
          <w:rtl w:val="0"/>
        </w:rPr>
        <w:t xml:space="preserve">El teclado debe utilizarse para ingresar un password. El password se debe mostrar en pantalla a medida que se va ingresando. Se debe mostrar en la línea superior de la pantalla.</w:t>
      </w:r>
    </w:p>
    <w:p w:rsidR="00000000" w:rsidDel="00000000" w:rsidP="00000000" w:rsidRDefault="00000000" w:rsidRPr="00000000" w14:paraId="00000042">
      <w:pPr>
        <w:widowControl w:val="1"/>
        <w:numPr>
          <w:ilvl w:val="0"/>
          <w:numId w:val="1"/>
        </w:numPr>
        <w:spacing w:after="0" w:afterAutospacing="0" w:line="360" w:lineRule="auto"/>
        <w:ind w:left="720" w:hanging="360"/>
        <w:jc w:val="both"/>
        <w:rPr>
          <w:sz w:val="22"/>
          <w:szCs w:val="22"/>
          <w:u w:val="none"/>
        </w:rPr>
      </w:pPr>
      <w:r w:rsidDel="00000000" w:rsidR="00000000" w:rsidRPr="00000000">
        <w:rPr>
          <w:sz w:val="22"/>
          <w:szCs w:val="22"/>
          <w:rtl w:val="0"/>
        </w:rPr>
        <w:t xml:space="preserve">Como fue mencionado, El password por defecto debe ser '1C2022'</w:t>
      </w:r>
    </w:p>
    <w:p w:rsidR="00000000" w:rsidDel="00000000" w:rsidP="00000000" w:rsidRDefault="00000000" w:rsidRPr="00000000" w14:paraId="00000043">
      <w:pPr>
        <w:widowControl w:val="1"/>
        <w:numPr>
          <w:ilvl w:val="0"/>
          <w:numId w:val="1"/>
        </w:numPr>
        <w:spacing w:after="0" w:afterAutospacing="0" w:line="360" w:lineRule="auto"/>
        <w:ind w:left="720" w:hanging="360"/>
        <w:jc w:val="both"/>
        <w:rPr>
          <w:sz w:val="22"/>
          <w:szCs w:val="22"/>
          <w:u w:val="none"/>
        </w:rPr>
      </w:pPr>
      <w:r w:rsidDel="00000000" w:rsidR="00000000" w:rsidRPr="00000000">
        <w:rPr>
          <w:sz w:val="22"/>
          <w:szCs w:val="22"/>
          <w:rtl w:val="0"/>
        </w:rPr>
        <w:t xml:space="preserve">Si se ingresan 6 caracteres, automáticamente se debe validar si el password ingresado es el correcto.</w:t>
      </w:r>
    </w:p>
    <w:p w:rsidR="00000000" w:rsidDel="00000000" w:rsidP="00000000" w:rsidRDefault="00000000" w:rsidRPr="00000000" w14:paraId="00000044">
      <w:pPr>
        <w:widowControl w:val="1"/>
        <w:numPr>
          <w:ilvl w:val="0"/>
          <w:numId w:val="1"/>
        </w:numPr>
        <w:spacing w:after="0" w:afterAutospacing="0" w:line="360" w:lineRule="auto"/>
        <w:ind w:left="720" w:hanging="360"/>
        <w:jc w:val="both"/>
        <w:rPr>
          <w:sz w:val="22"/>
          <w:szCs w:val="22"/>
          <w:u w:val="none"/>
        </w:rPr>
      </w:pPr>
      <w:r w:rsidDel="00000000" w:rsidR="00000000" w:rsidRPr="00000000">
        <w:rPr>
          <w:sz w:val="22"/>
          <w:szCs w:val="22"/>
          <w:rtl w:val="0"/>
        </w:rPr>
        <w:t xml:space="preserve">El botón etiquetado como "RESET" debe reiniciar los caracteres ingresados. dejando solo el mensaje ‘Password:’ en el display.</w:t>
      </w:r>
    </w:p>
    <w:p w:rsidR="00000000" w:rsidDel="00000000" w:rsidP="00000000" w:rsidRDefault="00000000" w:rsidRPr="00000000" w14:paraId="00000045">
      <w:pPr>
        <w:widowControl w:val="1"/>
        <w:numPr>
          <w:ilvl w:val="0"/>
          <w:numId w:val="1"/>
        </w:numPr>
        <w:spacing w:after="0" w:afterAutospacing="0" w:line="360" w:lineRule="auto"/>
        <w:ind w:left="720" w:hanging="360"/>
        <w:jc w:val="both"/>
        <w:rPr>
          <w:sz w:val="22"/>
          <w:szCs w:val="22"/>
          <w:u w:val="none"/>
        </w:rPr>
      </w:pPr>
      <w:r w:rsidDel="00000000" w:rsidR="00000000" w:rsidRPr="00000000">
        <w:rPr>
          <w:sz w:val="22"/>
          <w:szCs w:val="22"/>
          <w:rtl w:val="0"/>
        </w:rPr>
        <w:t xml:space="preserve">El botón etiquetado como "TEST PASSWORD" debe validar si el password ingresado es correcto o no, sin importar si se ingresaron los 6 caracteres.</w:t>
      </w:r>
    </w:p>
    <w:p w:rsidR="00000000" w:rsidDel="00000000" w:rsidP="00000000" w:rsidRDefault="00000000" w:rsidRPr="00000000" w14:paraId="00000046">
      <w:pPr>
        <w:widowControl w:val="1"/>
        <w:numPr>
          <w:ilvl w:val="0"/>
          <w:numId w:val="1"/>
        </w:numPr>
        <w:spacing w:after="200" w:line="360" w:lineRule="auto"/>
        <w:ind w:left="720" w:hanging="360"/>
        <w:jc w:val="both"/>
        <w:rPr>
          <w:sz w:val="22"/>
          <w:szCs w:val="22"/>
          <w:u w:val="none"/>
        </w:rPr>
      </w:pPr>
      <w:r w:rsidDel="00000000" w:rsidR="00000000" w:rsidRPr="00000000">
        <w:rPr>
          <w:sz w:val="22"/>
          <w:szCs w:val="22"/>
          <w:rtl w:val="0"/>
        </w:rPr>
        <w:t xml:space="preserve">Si el password es correcto debe mostrarse el mensaje "PASSWORD OK", caso contrario se mostrará "PASSWORD FAIL"</w:t>
      </w:r>
    </w:p>
    <w:p w:rsidR="00000000" w:rsidDel="00000000" w:rsidP="00000000" w:rsidRDefault="00000000" w:rsidRPr="00000000" w14:paraId="00000047">
      <w:pPr>
        <w:widowControl w:val="1"/>
        <w:spacing w:after="200" w:line="360" w:lineRule="auto"/>
        <w:jc w:val="center"/>
        <w:rPr>
          <w:sz w:val="22"/>
          <w:szCs w:val="22"/>
        </w:rPr>
      </w:pPr>
      <w:r w:rsidDel="00000000" w:rsidR="00000000" w:rsidRPr="00000000">
        <w:rPr>
          <w:sz w:val="22"/>
          <w:szCs w:val="22"/>
        </w:rPr>
        <w:drawing>
          <wp:inline distB="114300" distT="114300" distL="114300" distR="114300">
            <wp:extent cx="3659025" cy="3007638"/>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659025" cy="300763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1"/>
        <w:spacing w:after="200" w:line="360" w:lineRule="auto"/>
        <w:jc w:val="center"/>
        <w:rPr>
          <w:sz w:val="22"/>
          <w:szCs w:val="22"/>
        </w:rPr>
      </w:pPr>
      <w:r w:rsidDel="00000000" w:rsidR="00000000" w:rsidRPr="00000000">
        <w:rPr>
          <w:sz w:val="22"/>
          <w:szCs w:val="22"/>
        </w:rPr>
        <w:drawing>
          <wp:inline distB="114300" distT="114300" distL="114300" distR="114300">
            <wp:extent cx="4534389" cy="3509328"/>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534389" cy="350932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1"/>
        <w:spacing w:after="200" w:line="360" w:lineRule="auto"/>
        <w:jc w:val="both"/>
        <w:rPr>
          <w:sz w:val="22"/>
          <w:szCs w:val="22"/>
        </w:rPr>
      </w:pPr>
      <w:r w:rsidDel="00000000" w:rsidR="00000000" w:rsidRPr="00000000">
        <w:rPr>
          <w:rtl w:val="0"/>
        </w:rPr>
      </w:r>
    </w:p>
    <w:p w:rsidR="00000000" w:rsidDel="00000000" w:rsidP="00000000" w:rsidRDefault="00000000" w:rsidRPr="00000000" w14:paraId="0000004A">
      <w:pPr>
        <w:widowControl w:val="1"/>
        <w:spacing w:after="200" w:line="360" w:lineRule="auto"/>
        <w:rPr>
          <w:rFonts w:ascii="Times New Roman" w:cs="Times New Roman" w:eastAsia="Times New Roman" w:hAnsi="Times New Roman"/>
          <w:color w:val="000000"/>
          <w:sz w:val="24"/>
          <w:szCs w:val="24"/>
        </w:rPr>
      </w:pPr>
      <w:r w:rsidDel="00000000" w:rsidR="00000000" w:rsidRPr="00000000">
        <w:rPr>
          <w:b w:val="1"/>
          <w:sz w:val="22"/>
          <w:szCs w:val="22"/>
          <w:rtl w:val="0"/>
        </w:rPr>
        <w:t xml:space="preserve">Materiales</w:t>
      </w:r>
      <w:r w:rsidDel="00000000" w:rsidR="00000000" w:rsidRPr="00000000">
        <w:rPr>
          <w:rFonts w:ascii="Arimo" w:cs="Arimo" w:eastAsia="Arimo" w:hAnsi="Arimo"/>
          <w:color w:val="000000"/>
          <w:sz w:val="28"/>
          <w:szCs w:val="28"/>
          <w:rtl w:val="0"/>
        </w:rPr>
        <w:t xml:space="preserve"> </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 Arduino UNO.</w:t>
      </w:r>
    </w:p>
    <w:p w:rsidR="00000000" w:rsidDel="00000000" w:rsidP="00000000" w:rsidRDefault="00000000" w:rsidRPr="00000000" w14:paraId="000000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Verdana" w:cs="Verdana" w:eastAsia="Verdana" w:hAnsi="Verdana"/>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 Módulo KeyPad Shield.</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Verdana" w:cs="Verdana" w:eastAsia="Verdana" w:hAnsi="Verdana"/>
          <w:b w:val="0"/>
          <w:i w:val="0"/>
          <w:smallCaps w:val="0"/>
          <w:strike w:val="0"/>
          <w:color w:val="000000"/>
          <w:sz w:val="22"/>
          <w:szCs w:val="22"/>
          <w:u w:val="none"/>
          <w:shd w:fill="auto" w:val="clear"/>
          <w:vertAlign w:val="baseline"/>
        </w:rPr>
      </w:pPr>
      <w:bookmarkStart w:colFirst="0" w:colLast="0" w:name="_heading=h.hhxpx04w7zgv" w:id="1"/>
      <w:bookmarkEnd w:id="1"/>
      <w:r w:rsidDel="00000000" w:rsidR="00000000" w:rsidRPr="00000000">
        <w:rPr>
          <w:sz w:val="22"/>
          <w:szCs w:val="22"/>
          <w:rtl w:val="0"/>
        </w:rPr>
        <w:t xml:space="preserve">3 pulsadores.</w:t>
      </w:r>
    </w:p>
    <w:p w:rsidR="00000000" w:rsidDel="00000000" w:rsidP="00000000" w:rsidRDefault="00000000" w:rsidRPr="00000000" w14:paraId="000000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sz w:val="22"/>
          <w:szCs w:val="22"/>
          <w:u w:val="none"/>
        </w:rPr>
      </w:pPr>
      <w:bookmarkStart w:colFirst="0" w:colLast="0" w:name="_heading=h.h0ayncdx0e2" w:id="2"/>
      <w:bookmarkEnd w:id="2"/>
      <w:r w:rsidDel="00000000" w:rsidR="00000000" w:rsidRPr="00000000">
        <w:rPr>
          <w:sz w:val="22"/>
          <w:szCs w:val="22"/>
          <w:rtl w:val="0"/>
        </w:rPr>
        <w:t xml:space="preserve">1 Display LCD 16x2.</w:t>
      </w:r>
    </w:p>
    <w:p w:rsidR="00000000" w:rsidDel="00000000" w:rsidP="00000000" w:rsidRDefault="00000000" w:rsidRPr="00000000" w14:paraId="000000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sz w:val="22"/>
          <w:szCs w:val="22"/>
          <w:u w:val="none"/>
        </w:rPr>
      </w:pPr>
      <w:bookmarkStart w:colFirst="0" w:colLast="0" w:name="_heading=h.k2230b2zc7q4" w:id="3"/>
      <w:bookmarkEnd w:id="3"/>
      <w:r w:rsidDel="00000000" w:rsidR="00000000" w:rsidRPr="00000000">
        <w:rPr>
          <w:sz w:val="22"/>
          <w:szCs w:val="22"/>
          <w:rtl w:val="0"/>
        </w:rPr>
        <w:t xml:space="preserve">Resistencias correspondientes para los componentes.</w:t>
      </w:r>
    </w:p>
    <w:p w:rsidR="00000000" w:rsidDel="00000000" w:rsidP="00000000" w:rsidRDefault="00000000" w:rsidRPr="00000000" w14:paraId="000000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sz w:val="22"/>
          <w:szCs w:val="22"/>
          <w:u w:val="none"/>
        </w:rPr>
      </w:pPr>
      <w:bookmarkStart w:colFirst="0" w:colLast="0" w:name="_heading=h.euo137kstl1t" w:id="4"/>
      <w:bookmarkEnd w:id="4"/>
      <w:r w:rsidDel="00000000" w:rsidR="00000000" w:rsidRPr="00000000">
        <w:rPr>
          <w:sz w:val="22"/>
          <w:szCs w:val="22"/>
          <w:rtl w:val="0"/>
        </w:rPr>
        <w:t xml:space="preserve">2 Leds [Verde y Rojo].</w:t>
      </w:r>
    </w:p>
    <w:p w:rsidR="00000000" w:rsidDel="00000000" w:rsidP="00000000" w:rsidRDefault="00000000" w:rsidRPr="00000000" w14:paraId="00000051">
      <w:pPr>
        <w:spacing w:after="200" w:before="120" w:line="360" w:lineRule="auto"/>
        <w:rPr>
          <w:i w:val="1"/>
        </w:rPr>
      </w:pPr>
      <w:r w:rsidDel="00000000" w:rsidR="00000000" w:rsidRPr="00000000">
        <w:rPr>
          <w:rtl w:val="0"/>
        </w:rPr>
      </w:r>
    </w:p>
    <w:p w:rsidR="00000000" w:rsidDel="00000000" w:rsidP="00000000" w:rsidRDefault="00000000" w:rsidRPr="00000000" w14:paraId="00000052">
      <w:pPr>
        <w:spacing w:after="200" w:before="120" w:line="360" w:lineRule="auto"/>
        <w:rPr>
          <w:i w:val="1"/>
        </w:rPr>
      </w:pPr>
      <w:r w:rsidDel="00000000" w:rsidR="00000000" w:rsidRPr="00000000">
        <w:rPr>
          <w:rtl w:val="0"/>
        </w:rPr>
      </w:r>
    </w:p>
    <w:p w:rsidR="00000000" w:rsidDel="00000000" w:rsidP="00000000" w:rsidRDefault="00000000" w:rsidRPr="00000000" w14:paraId="00000053">
      <w:pPr>
        <w:spacing w:after="200" w:before="120" w:line="360" w:lineRule="auto"/>
        <w:rPr>
          <w:i w:val="1"/>
        </w:rPr>
      </w:pPr>
      <w:r w:rsidDel="00000000" w:rsidR="00000000" w:rsidRPr="00000000">
        <w:rPr>
          <w:rtl w:val="0"/>
        </w:rPr>
      </w:r>
    </w:p>
    <w:p w:rsidR="00000000" w:rsidDel="00000000" w:rsidP="00000000" w:rsidRDefault="00000000" w:rsidRPr="00000000" w14:paraId="00000054">
      <w:pPr>
        <w:spacing w:after="200" w:before="120" w:line="360" w:lineRule="auto"/>
        <w:rPr>
          <w:i w:val="1"/>
        </w:rPr>
      </w:pPr>
      <w:r w:rsidDel="00000000" w:rsidR="00000000" w:rsidRPr="00000000">
        <w:rPr>
          <w:rtl w:val="0"/>
        </w:rPr>
      </w:r>
    </w:p>
    <w:p w:rsidR="00000000" w:rsidDel="00000000" w:rsidP="00000000" w:rsidRDefault="00000000" w:rsidRPr="00000000" w14:paraId="00000055">
      <w:pPr>
        <w:spacing w:after="200" w:before="120" w:line="360" w:lineRule="auto"/>
        <w:rPr>
          <w:i w:val="1"/>
        </w:rPr>
      </w:pPr>
      <w:r w:rsidDel="00000000" w:rsidR="00000000" w:rsidRPr="00000000">
        <w:rPr>
          <w:rtl w:val="0"/>
        </w:rPr>
      </w:r>
    </w:p>
    <w:p w:rsidR="00000000" w:rsidDel="00000000" w:rsidP="00000000" w:rsidRDefault="00000000" w:rsidRPr="00000000" w14:paraId="00000056">
      <w:pPr>
        <w:widowControl w:val="1"/>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Importante:</w:t>
      </w:r>
    </w:p>
    <w:p w:rsidR="00000000" w:rsidDel="00000000" w:rsidP="00000000" w:rsidRDefault="00000000" w:rsidRPr="00000000" w14:paraId="00000057">
      <w:pPr>
        <w:widowControl w:val="1"/>
        <w:numPr>
          <w:ilvl w:val="0"/>
          <w:numId w:val="2"/>
        </w:numPr>
        <w:spacing w:line="276" w:lineRule="auto"/>
        <w:ind w:left="720" w:hanging="360"/>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No puede modificar el circuito. El mismo es correcto, y solo modificando el código pueden resolverse los puntos indicados.</w:t>
      </w:r>
    </w:p>
    <w:p w:rsidR="00000000" w:rsidDel="00000000" w:rsidP="00000000" w:rsidRDefault="00000000" w:rsidRPr="00000000" w14:paraId="00000058">
      <w:pPr>
        <w:widowControl w:val="1"/>
        <w:numPr>
          <w:ilvl w:val="0"/>
          <w:numId w:val="2"/>
        </w:numPr>
        <w:spacing w:line="276" w:lineRule="auto"/>
        <w:ind w:left="720" w:hanging="360"/>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Usar Millis donde sea necesario. Solo se permite un único delay en el programa y DEBE ser en el loop, cualquier otro delay presente restará puntos.</w:t>
      </w:r>
    </w:p>
    <w:p w:rsidR="00000000" w:rsidDel="00000000" w:rsidP="00000000" w:rsidRDefault="00000000" w:rsidRPr="00000000" w14:paraId="00000059">
      <w:pPr>
        <w:widowControl w:val="1"/>
        <w:numPr>
          <w:ilvl w:val="0"/>
          <w:numId w:val="2"/>
        </w:numPr>
        <w:spacing w:line="276" w:lineRule="auto"/>
        <w:ind w:left="720" w:hanging="360"/>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Modularizar el código en pequeñas funciones para cada parte del programa.</w:t>
      </w:r>
    </w:p>
    <w:p w:rsidR="00000000" w:rsidDel="00000000" w:rsidP="00000000" w:rsidRDefault="00000000" w:rsidRPr="00000000" w14:paraId="0000005A">
      <w:pPr>
        <w:widowControl w:val="1"/>
        <w:numPr>
          <w:ilvl w:val="0"/>
          <w:numId w:val="2"/>
        </w:numPr>
        <w:spacing w:line="276" w:lineRule="auto"/>
        <w:ind w:left="720" w:hanging="360"/>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Documentar/Comentar las funciones, indicando que es lo que hace, que parámetros recibe y que retorna.</w:t>
      </w:r>
    </w:p>
    <w:p w:rsidR="00000000" w:rsidDel="00000000" w:rsidP="00000000" w:rsidRDefault="00000000" w:rsidRPr="00000000" w14:paraId="0000005B">
      <w:pPr>
        <w:widowControl w:val="1"/>
        <w:numPr>
          <w:ilvl w:val="0"/>
          <w:numId w:val="2"/>
        </w:numPr>
        <w:spacing w:line="276" w:lineRule="auto"/>
        <w:ind w:left="720" w:hanging="360"/>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Reutilizar la mayor cantidad de código como sea posible.</w:t>
      </w:r>
    </w:p>
    <w:p w:rsidR="00000000" w:rsidDel="00000000" w:rsidP="00000000" w:rsidRDefault="00000000" w:rsidRPr="00000000" w14:paraId="0000005C">
      <w:pPr>
        <w:widowControl w:val="1"/>
        <w:numPr>
          <w:ilvl w:val="0"/>
          <w:numId w:val="2"/>
        </w:numPr>
        <w:spacing w:line="276" w:lineRule="auto"/>
        <w:ind w:left="720" w:hanging="360"/>
        <w:rPr>
          <w:rFonts w:ascii="Arial" w:cs="Arial" w:eastAsia="Arial" w:hAnsi="Arial"/>
          <w:b w:val="1"/>
          <w:color w:val="ff0000"/>
          <w:sz w:val="22"/>
          <w:szCs w:val="22"/>
          <w:u w:val="none"/>
        </w:rPr>
      </w:pPr>
      <w:r w:rsidDel="00000000" w:rsidR="00000000" w:rsidRPr="00000000">
        <w:rPr>
          <w:rFonts w:ascii="Arial" w:cs="Arial" w:eastAsia="Arial" w:hAnsi="Arial"/>
          <w:b w:val="1"/>
          <w:color w:val="ff0000"/>
          <w:sz w:val="22"/>
          <w:szCs w:val="22"/>
          <w:rtl w:val="0"/>
        </w:rPr>
        <w:t xml:space="preserve">El código debe ser prolijo, evitar el uso de estructuras repetitivas anidadas. (For, While, Do-While).</w:t>
      </w:r>
    </w:p>
    <w:p w:rsidR="00000000" w:rsidDel="00000000" w:rsidP="00000000" w:rsidRDefault="00000000" w:rsidRPr="00000000" w14:paraId="0000005D">
      <w:pPr>
        <w:widowControl w:val="1"/>
        <w:spacing w:line="276" w:lineRule="auto"/>
        <w:ind w:left="720" w:firstLine="0"/>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5E">
      <w:pPr>
        <w:widowControl w:val="1"/>
        <w:spacing w:line="276" w:lineRule="auto"/>
        <w:ind w:left="720" w:firstLine="0"/>
        <w:jc w:val="center"/>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Pr>
        <w:drawing>
          <wp:inline distB="114300" distT="114300" distL="114300" distR="114300">
            <wp:extent cx="4638675" cy="2590800"/>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638675" cy="2590800"/>
                    </a:xfrm>
                    <a:prstGeom prst="rect"/>
                    <a:ln/>
                  </pic:spPr>
                </pic:pic>
              </a:graphicData>
            </a:graphic>
          </wp:inline>
        </w:drawing>
      </w:r>
      <w:r w:rsidDel="00000000" w:rsidR="00000000" w:rsidRPr="00000000">
        <w:rPr>
          <w:rtl w:val="0"/>
        </w:rPr>
      </w:r>
    </w:p>
    <w:sectPr>
      <w:headerReference r:id="rId14" w:type="default"/>
      <w:headerReference r:id="rId15" w:type="first"/>
      <w:headerReference r:id="rId16" w:type="even"/>
      <w:footerReference r:id="rId17" w:type="default"/>
      <w:footerReference r:id="rId18" w:type="first"/>
      <w:footerReference r:id="rId19" w:type="even"/>
      <w:pgSz w:h="16838" w:w="11906" w:orient="portrait"/>
      <w:pgMar w:bottom="1628" w:top="1651" w:left="1134" w:right="1134"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Arial"/>
  <w:font w:name="Georgia"/>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tabs>
        <w:tab w:val="center" w:pos="4819"/>
        <w:tab w:val="right" w:pos="9638"/>
      </w:tabs>
      <w:spacing w:after="1134" w:lineRule="auto"/>
      <w:rPr>
        <w:sz w:val="18"/>
        <w:szCs w:val="18"/>
      </w:rPr>
    </w:pPr>
    <w:r w:rsidDel="00000000" w:rsidR="00000000" w:rsidRPr="00000000">
      <w:rPr>
        <w:sz w:val="18"/>
        <w:szCs w:val="18"/>
        <w:rtl w:val="0"/>
      </w:rPr>
      <w:t xml:space="preserve">UTN FRA – Tecnicatura Superior en Programación. </w:t>
    </w:r>
    <w:hyperlink r:id="rId1">
      <w:r w:rsidDel="00000000" w:rsidR="00000000" w:rsidRPr="00000000">
        <w:rPr>
          <w:color w:val="000080"/>
          <w:sz w:val="18"/>
          <w:szCs w:val="18"/>
          <w:u w:val="single"/>
          <w:rtl w:val="0"/>
        </w:rPr>
        <w:t xml:space="preserve">http://www.sistemas-utnfra.com.ar</w:t>
      </w:r>
    </w:hyperlink>
    <w:r w:rsidDel="00000000" w:rsidR="00000000" w:rsidRPr="00000000">
      <w:rPr>
        <w:sz w:val="18"/>
        <w:szCs w:val="18"/>
        <w:rtl w:val="0"/>
      </w:rPr>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tabs>
        <w:tab w:val="center" w:pos="4819"/>
        <w:tab w:val="right" w:pos="9638"/>
      </w:tabs>
      <w:spacing w:before="1134" w:lineRule="auto"/>
      <w:jc w:val="right"/>
      <w:rPr/>
    </w:pPr>
    <w:r w:rsidDel="00000000" w:rsidR="00000000" w:rsidRPr="00000000">
      <w:rPr>
        <w:rtl w:val="0"/>
      </w:rPr>
      <w:tab/>
      <w:tab/>
    </w:r>
    <w:r w:rsidDel="00000000" w:rsidR="00000000" w:rsidRPr="00000000">
      <w:rPr>
        <w:b w:val="1"/>
        <w:i w:val="1"/>
        <w:sz w:val="18"/>
        <w:szCs w:val="18"/>
        <w:rtl w:val="0"/>
      </w:rPr>
      <w:t xml:space="preserve">Sistemas de Procesamiento de Datos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-47623</wp:posOffset>
          </wp:positionH>
          <wp:positionV relativeFrom="paragraph">
            <wp:posOffset>333375</wp:posOffset>
          </wp:positionV>
          <wp:extent cx="417830" cy="333375"/>
          <wp:effectExtent b="0" l="0" r="0" t="0"/>
          <wp:wrapTopAndBottom distB="0" distT="0"/>
          <wp:docPr id="4"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417830" cy="33337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rFonts w:ascii="Arial" w:cs="Arial" w:eastAsia="Arial" w:hAnsi="Arial"/>
      <w:b w:val="1"/>
      <w:sz w:val="32"/>
      <w:szCs w:val="32"/>
    </w:rPr>
  </w:style>
  <w:style w:type="paragraph" w:styleId="Heading2">
    <w:name w:val="heading 2"/>
    <w:basedOn w:val="Normal"/>
    <w:next w:val="Normal"/>
    <w:pPr>
      <w:keepNext w:val="1"/>
      <w:spacing w:after="120" w:before="240" w:lineRule="auto"/>
    </w:pPr>
    <w:rPr>
      <w:rFonts w:ascii="Arial" w:cs="Arial" w:eastAsia="Arial" w:hAnsi="Arial"/>
      <w:b w:val="1"/>
      <w:i w:val="1"/>
      <w:sz w:val="28"/>
      <w:szCs w:val="28"/>
    </w:rPr>
  </w:style>
  <w:style w:type="paragraph" w:styleId="Heading3">
    <w:name w:val="heading 3"/>
    <w:basedOn w:val="Normal"/>
    <w:next w:val="Normal"/>
    <w:pPr>
      <w:keepNext w:val="1"/>
      <w:spacing w:after="120" w:before="240" w:lineRule="auto"/>
    </w:pPr>
    <w:rPr>
      <w:rFonts w:ascii="Arial" w:cs="Arial" w:eastAsia="Arial" w:hAnsi="Arial"/>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Heading1">
    <w:name w:val="heading 1"/>
    <w:basedOn w:val="Normal"/>
    <w:next w:val="Normal"/>
    <w:pPr>
      <w:keepNext w:val="1"/>
      <w:spacing w:after="120" w:before="240"/>
      <w:outlineLvl w:val="0"/>
    </w:pPr>
    <w:rPr>
      <w:rFonts w:ascii="Arial" w:cs="Arial" w:eastAsia="Arial" w:hAnsi="Arial"/>
      <w:b w:val="1"/>
      <w:sz w:val="32"/>
      <w:szCs w:val="32"/>
    </w:rPr>
  </w:style>
  <w:style w:type="paragraph" w:styleId="Heading2">
    <w:name w:val="heading 2"/>
    <w:basedOn w:val="Normal"/>
    <w:next w:val="Normal"/>
    <w:pPr>
      <w:keepNext w:val="1"/>
      <w:spacing w:after="120" w:before="240"/>
      <w:outlineLvl w:val="1"/>
    </w:pPr>
    <w:rPr>
      <w:rFonts w:ascii="Arial" w:cs="Arial" w:eastAsia="Arial" w:hAnsi="Arial"/>
      <w:b w:val="1"/>
      <w:i w:val="1"/>
      <w:sz w:val="28"/>
      <w:szCs w:val="28"/>
    </w:rPr>
  </w:style>
  <w:style w:type="paragraph" w:styleId="Heading3">
    <w:name w:val="heading 3"/>
    <w:basedOn w:val="Normal"/>
    <w:next w:val="Normal"/>
    <w:pPr>
      <w:keepNext w:val="1"/>
      <w:spacing w:after="120" w:before="240"/>
      <w:outlineLvl w:val="2"/>
    </w:pPr>
    <w:rPr>
      <w:rFonts w:ascii="Arial" w:cs="Arial" w:eastAsia="Arial" w:hAnsi="Arial"/>
      <w:b w:val="1"/>
      <w:sz w:val="28"/>
      <w:szCs w:val="28"/>
    </w:rPr>
  </w:style>
  <w:style w:type="paragraph" w:styleId="Heading4">
    <w:name w:val="heading 4"/>
    <w:basedOn w:val="Normal"/>
    <w:next w:val="Normal"/>
    <w:pPr>
      <w:keepNext w:val="1"/>
      <w:keepLines w:val="1"/>
      <w:spacing w:after="40" w:before="240"/>
      <w:contextualSpacing w:val="1"/>
      <w:outlineLvl w:val="3"/>
    </w:pPr>
    <w:rPr>
      <w:b w:val="1"/>
      <w:sz w:val="24"/>
      <w:szCs w:val="24"/>
    </w:rPr>
  </w:style>
  <w:style w:type="paragraph" w:styleId="Heading5">
    <w:name w:val="heading 5"/>
    <w:basedOn w:val="Normal"/>
    <w:next w:val="Normal"/>
    <w:pPr>
      <w:keepNext w:val="1"/>
      <w:keepLines w:val="1"/>
      <w:spacing w:after="40" w:before="220"/>
      <w:contextualSpacing w:val="1"/>
      <w:outlineLvl w:val="4"/>
    </w:pPr>
    <w:rPr>
      <w:b w:val="1"/>
      <w:sz w:val="22"/>
      <w:szCs w:val="22"/>
    </w:rPr>
  </w:style>
  <w:style w:type="paragraph" w:styleId="Heading6">
    <w:name w:val="heading 6"/>
    <w:basedOn w:val="Normal"/>
    <w:next w:val="Normal"/>
    <w:pPr>
      <w:keepNext w:val="1"/>
      <w:keepLines w:val="1"/>
      <w:spacing w:after="40" w:before="200"/>
      <w:contextualSpacing w:val="1"/>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contextualSpacing w:val="1"/>
    </w:pPr>
    <w:rPr>
      <w:b w:val="1"/>
      <w:sz w:val="72"/>
      <w:szCs w:val="72"/>
    </w:rPr>
  </w:style>
  <w:style w:type="paragraph" w:styleId="Subtitle">
    <w:name w:val="Subtitle"/>
    <w:basedOn w:val="Normal"/>
    <w:next w:val="Normal"/>
    <w:pPr>
      <w:keepNext w:val="1"/>
      <w:keepLines w:val="1"/>
      <w:spacing w:after="80" w:before="360"/>
      <w:contextualSpacing w:val="1"/>
    </w:pPr>
    <w:rPr>
      <w:rFonts w:ascii="Georgia" w:cs="Georgia" w:eastAsia="Georgia" w:hAnsi="Georgia"/>
      <w:i w:val="1"/>
      <w:color w:val="666666"/>
      <w:sz w:val="48"/>
      <w:szCs w:val="48"/>
    </w:rPr>
  </w:style>
  <w:style w:type="paragraph" w:styleId="Header">
    <w:name w:val="header"/>
    <w:basedOn w:val="Normal"/>
    <w:link w:val="HeaderChar"/>
    <w:uiPriority w:val="99"/>
    <w:unhideWhenUsed w:val="1"/>
    <w:rsid w:val="00B94E4F"/>
    <w:pPr>
      <w:tabs>
        <w:tab w:val="center" w:pos="4680"/>
        <w:tab w:val="right" w:pos="9360"/>
      </w:tabs>
    </w:pPr>
  </w:style>
  <w:style w:type="character" w:styleId="HeaderChar" w:customStyle="1">
    <w:name w:val="Header Char"/>
    <w:basedOn w:val="DefaultParagraphFont"/>
    <w:link w:val="Header"/>
    <w:uiPriority w:val="99"/>
    <w:rsid w:val="00B94E4F"/>
  </w:style>
  <w:style w:type="paragraph" w:styleId="Footer">
    <w:name w:val="footer"/>
    <w:basedOn w:val="Normal"/>
    <w:link w:val="FooterChar"/>
    <w:uiPriority w:val="99"/>
    <w:unhideWhenUsed w:val="1"/>
    <w:rsid w:val="00B94E4F"/>
    <w:pPr>
      <w:tabs>
        <w:tab w:val="center" w:pos="4680"/>
        <w:tab w:val="right" w:pos="9360"/>
      </w:tabs>
    </w:pPr>
  </w:style>
  <w:style w:type="character" w:styleId="FooterChar" w:customStyle="1">
    <w:name w:val="Footer Char"/>
    <w:basedOn w:val="DefaultParagraphFont"/>
    <w:link w:val="Footer"/>
    <w:uiPriority w:val="99"/>
    <w:rsid w:val="00B94E4F"/>
  </w:style>
  <w:style w:type="paragraph" w:styleId="NormalWeb">
    <w:name w:val="Normal (Web)"/>
    <w:basedOn w:val="Normal"/>
    <w:uiPriority w:val="99"/>
    <w:semiHidden w:val="1"/>
    <w:unhideWhenUsed w:val="1"/>
    <w:rsid w:val="00B94E4F"/>
    <w:pPr>
      <w:widowControl w:val="1"/>
      <w:spacing w:after="100" w:afterAutospacing="1" w:before="100" w:beforeAutospacing="1"/>
    </w:pPr>
    <w:rPr>
      <w:rFonts w:ascii="Times New Roman" w:cs="Times New Roman" w:eastAsia="Times New Roman" w:hAnsi="Times New Roman"/>
      <w:color w:val="auto"/>
      <w:sz w:val="24"/>
      <w:szCs w:val="24"/>
    </w:rPr>
  </w:style>
  <w:style w:type="paragraph" w:styleId="ListParagraph">
    <w:name w:val="List Paragraph"/>
    <w:basedOn w:val="Normal"/>
    <w:uiPriority w:val="34"/>
    <w:qFormat w:val="1"/>
    <w:rsid w:val="00A30D0B"/>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3.xml"/><Relationship Id="rId14" Type="http://schemas.openxmlformats.org/officeDocument/2006/relationships/header" Target="header1.xml"/><Relationship Id="rId17" Type="http://schemas.openxmlformats.org/officeDocument/2006/relationships/footer" Target="footer3.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1.png"/><Relationship Id="rId8" Type="http://schemas.openxmlformats.org/officeDocument/2006/relationships/hyperlink" Target="http://creativecommons.org/licenses/by-sa/4.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footer3.xml.rels><?xml version="1.0" encoding="UTF-8" standalone="yes"?><Relationships xmlns="http://schemas.openxmlformats.org/package/2006/relationships"><Relationship Id="rId1" Type="http://schemas.openxmlformats.org/officeDocument/2006/relationships/hyperlink" Target="http://www.sistemas-utnfra.com.a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yMJ+8xXD1z0QMdMMwyclWRqvEw==">AMUW2mUIevIQbN0t6eiewVVU/bBBwjquSPHnh0GRCUn8bC9BlKtUert9Lzk1ibxcXAKNrg5O7EVGTpwoNlF4eUnvNl9biKpdZFQpbq3AhuIuW267Rw1iHOYugIOY0ZmTOlZ2LwHfleE1o5Uq+GtEblM1gTtp+2sxE4KESNd/tXCxWwhxdbmEAoNfIo4IBql7fTSRUEPsCQEB5pDna+KTa7Te9oBtZYpqlw==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2018-06-13T20:58:00Z</dcterms:created>
</cp:coreProperties>
</file>