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6C9" w:rsidRDefault="000F06C9" w:rsidP="00210914">
      <w:pPr>
        <w:spacing w:line="276" w:lineRule="auto"/>
        <w:rPr>
          <w:rFonts w:ascii="Tahoma" w:hAnsi="Tahoma" w:cs="Tahoma"/>
          <w:b/>
          <w:sz w:val="28"/>
          <w:szCs w:val="28"/>
        </w:rPr>
      </w:pPr>
      <w:r>
        <w:rPr>
          <w:rFonts w:ascii="Tahoma" w:hAnsi="Tahoma" w:cs="Tahoma"/>
          <w:b/>
          <w:sz w:val="28"/>
          <w:szCs w:val="28"/>
        </w:rPr>
        <w:t>Requirement Documentation</w:t>
      </w:r>
    </w:p>
    <w:p w:rsidR="000F06C9" w:rsidRPr="000F06C9" w:rsidRDefault="000F06C9" w:rsidP="00210914">
      <w:pPr>
        <w:spacing w:line="276" w:lineRule="auto"/>
        <w:rPr>
          <w:rFonts w:ascii="Tahoma" w:hAnsi="Tahoma" w:cs="Tahoma"/>
          <w:b/>
          <w:sz w:val="28"/>
          <w:szCs w:val="28"/>
        </w:rPr>
      </w:pPr>
    </w:p>
    <w:p w:rsidR="000F06C9" w:rsidRPr="000F06C9" w:rsidRDefault="000F06C9" w:rsidP="00210914">
      <w:pPr>
        <w:spacing w:line="276" w:lineRule="auto"/>
        <w:rPr>
          <w:rFonts w:ascii="Tahoma" w:hAnsi="Tahoma" w:cs="Tahoma"/>
          <w:b/>
          <w:sz w:val="28"/>
          <w:szCs w:val="28"/>
        </w:rPr>
      </w:pPr>
      <w:r w:rsidRPr="00CD4091">
        <w:rPr>
          <w:rFonts w:ascii="Tahoma" w:hAnsi="Tahoma" w:cs="Tahoma"/>
          <w:b/>
          <w:sz w:val="28"/>
          <w:szCs w:val="28"/>
        </w:rPr>
        <w:t>In Scope</w:t>
      </w:r>
    </w:p>
    <w:p w:rsidR="000F06C9" w:rsidRPr="000F06C9" w:rsidRDefault="000F06C9" w:rsidP="000F06C9">
      <w:pPr>
        <w:numPr>
          <w:ilvl w:val="0"/>
          <w:numId w:val="3"/>
        </w:numPr>
        <w:spacing w:line="360" w:lineRule="auto"/>
        <w:jc w:val="both"/>
        <w:rPr>
          <w:rFonts w:ascii="Tahoma" w:hAnsi="Tahoma" w:cs="Tahoma"/>
          <w:sz w:val="28"/>
          <w:szCs w:val="28"/>
        </w:rPr>
      </w:pPr>
      <w:r w:rsidRPr="00681173">
        <w:rPr>
          <w:rFonts w:ascii="Tahoma" w:hAnsi="Tahoma" w:cs="Tahoma"/>
          <w:b/>
          <w:bCs/>
          <w:iCs/>
          <w:sz w:val="28"/>
          <w:szCs w:val="28"/>
        </w:rPr>
        <w:t>Security Module -</w:t>
      </w:r>
      <w:r w:rsidRPr="00681173">
        <w:rPr>
          <w:rFonts w:ascii="Tahoma" w:hAnsi="Tahoma" w:cs="Tahoma"/>
          <w:sz w:val="28"/>
          <w:szCs w:val="28"/>
        </w:rPr>
        <w:t xml:space="preserve"> It is capable of controlling the access in the system.</w:t>
      </w:r>
    </w:p>
    <w:p w:rsidR="00C519B0" w:rsidRPr="00B5438E" w:rsidRDefault="00C519B0" w:rsidP="00A003A4">
      <w:pPr>
        <w:numPr>
          <w:ilvl w:val="0"/>
          <w:numId w:val="3"/>
        </w:numPr>
        <w:spacing w:line="360" w:lineRule="auto"/>
        <w:jc w:val="both"/>
        <w:rPr>
          <w:rFonts w:ascii="Tahoma" w:hAnsi="Tahoma" w:cs="Tahoma"/>
          <w:b/>
          <w:sz w:val="28"/>
          <w:szCs w:val="28"/>
        </w:rPr>
      </w:pPr>
      <w:r w:rsidRPr="00CD4091">
        <w:rPr>
          <w:rFonts w:ascii="Tahoma" w:hAnsi="Tahoma" w:cs="Tahoma"/>
          <w:b/>
          <w:sz w:val="28"/>
          <w:szCs w:val="28"/>
        </w:rPr>
        <w:t>Create &amp; Viewing ticket module</w:t>
      </w:r>
      <w:r>
        <w:rPr>
          <w:rFonts w:ascii="Tahoma" w:hAnsi="Tahoma" w:cs="Tahoma"/>
          <w:b/>
          <w:sz w:val="28"/>
          <w:szCs w:val="28"/>
        </w:rPr>
        <w:t xml:space="preserve"> - </w:t>
      </w:r>
      <w:r w:rsidRPr="00C05831">
        <w:rPr>
          <w:rFonts w:ascii="Tahoma" w:hAnsi="Tahoma" w:cs="Tahoma"/>
          <w:color w:val="000000"/>
          <w:sz w:val="28"/>
          <w:szCs w:val="28"/>
        </w:rPr>
        <w:t>This Create Ticket Module can create ticket that will be use for transaction with the company</w:t>
      </w:r>
      <w:r>
        <w:rPr>
          <w:rFonts w:ascii="Tahoma" w:hAnsi="Tahoma" w:cs="Tahoma"/>
          <w:color w:val="000000"/>
          <w:sz w:val="28"/>
          <w:szCs w:val="28"/>
        </w:rPr>
        <w:t xml:space="preserve"> and View Ticket for clients which will able them to see the progress of the issue they sent.</w:t>
      </w:r>
    </w:p>
    <w:p w:rsidR="00210914" w:rsidRPr="00210914" w:rsidRDefault="00210914" w:rsidP="00210914">
      <w:pPr>
        <w:numPr>
          <w:ilvl w:val="0"/>
          <w:numId w:val="3"/>
        </w:numPr>
        <w:spacing w:line="360" w:lineRule="auto"/>
        <w:jc w:val="both"/>
        <w:rPr>
          <w:rFonts w:ascii="Tahoma" w:hAnsi="Tahoma" w:cs="Tahoma"/>
          <w:b/>
          <w:sz w:val="28"/>
          <w:szCs w:val="28"/>
        </w:rPr>
      </w:pPr>
      <w:r>
        <w:rPr>
          <w:rFonts w:ascii="Tahoma" w:hAnsi="Tahoma" w:cs="Tahoma"/>
          <w:b/>
          <w:sz w:val="28"/>
          <w:szCs w:val="28"/>
        </w:rPr>
        <w:t xml:space="preserve">Ticket Module – </w:t>
      </w:r>
      <w:r>
        <w:rPr>
          <w:rFonts w:ascii="Tahoma" w:hAnsi="Tahoma" w:cs="Tahoma"/>
          <w:sz w:val="28"/>
          <w:szCs w:val="28"/>
        </w:rPr>
        <w:t>This module enables the administrator and the users to view the open tickets, the assigned tickets, closed tickets and those that are pending. In this module where they make the progress of the tickets.</w:t>
      </w:r>
    </w:p>
    <w:p w:rsidR="00210914" w:rsidRPr="00210914" w:rsidRDefault="00210914" w:rsidP="00210914">
      <w:pPr>
        <w:numPr>
          <w:ilvl w:val="0"/>
          <w:numId w:val="3"/>
        </w:numPr>
        <w:spacing w:line="360" w:lineRule="auto"/>
        <w:jc w:val="both"/>
        <w:rPr>
          <w:rFonts w:ascii="Tahoma" w:hAnsi="Tahoma" w:cs="Tahoma"/>
          <w:b/>
          <w:sz w:val="28"/>
          <w:szCs w:val="28"/>
        </w:rPr>
      </w:pPr>
      <w:r>
        <w:rPr>
          <w:rFonts w:ascii="Tahoma" w:hAnsi="Tahoma" w:cs="Tahoma"/>
          <w:b/>
          <w:sz w:val="28"/>
          <w:szCs w:val="28"/>
        </w:rPr>
        <w:t xml:space="preserve">Settings Module – </w:t>
      </w:r>
      <w:r>
        <w:rPr>
          <w:rFonts w:ascii="Tahoma" w:hAnsi="Tahoma" w:cs="Tahoma"/>
          <w:sz w:val="28"/>
          <w:szCs w:val="28"/>
        </w:rPr>
        <w:t>This module is accessible only by the administrator. In this module the administrator can add, edit and delete status, severity and resolution.</w:t>
      </w:r>
    </w:p>
    <w:p w:rsidR="000F06C9" w:rsidRPr="00210914" w:rsidRDefault="00210914" w:rsidP="00A003A4">
      <w:pPr>
        <w:numPr>
          <w:ilvl w:val="0"/>
          <w:numId w:val="3"/>
        </w:numPr>
        <w:spacing w:line="360" w:lineRule="auto"/>
        <w:jc w:val="both"/>
        <w:rPr>
          <w:rFonts w:ascii="Tahoma" w:hAnsi="Tahoma" w:cs="Tahoma"/>
          <w:b/>
          <w:sz w:val="28"/>
          <w:szCs w:val="28"/>
        </w:rPr>
      </w:pPr>
      <w:r>
        <w:rPr>
          <w:rFonts w:ascii="Tahoma" w:hAnsi="Tahoma" w:cs="Tahoma"/>
          <w:b/>
          <w:sz w:val="28"/>
          <w:szCs w:val="28"/>
        </w:rPr>
        <w:t xml:space="preserve">Users Module – </w:t>
      </w:r>
      <w:r>
        <w:rPr>
          <w:rFonts w:ascii="Tahoma" w:hAnsi="Tahoma" w:cs="Tahoma"/>
          <w:sz w:val="28"/>
          <w:szCs w:val="28"/>
        </w:rPr>
        <w:t>This module is accessible only by the administrator. In this module the administrator can add, edit, and delete user accounts for the system. The administrator also can activate and de-activate the user accounts.</w:t>
      </w:r>
    </w:p>
    <w:p w:rsidR="00210914" w:rsidRPr="00210914" w:rsidRDefault="00210914" w:rsidP="00210914">
      <w:pPr>
        <w:spacing w:line="360" w:lineRule="auto"/>
        <w:ind w:left="720"/>
        <w:jc w:val="both"/>
        <w:rPr>
          <w:rFonts w:ascii="Tahoma" w:hAnsi="Tahoma" w:cs="Tahoma"/>
          <w:b/>
          <w:sz w:val="28"/>
          <w:szCs w:val="28"/>
        </w:rPr>
      </w:pPr>
    </w:p>
    <w:p w:rsidR="00A003A4" w:rsidRDefault="00A003A4" w:rsidP="00A003A4">
      <w:pPr>
        <w:jc w:val="both"/>
        <w:rPr>
          <w:rFonts w:ascii="Tahoma" w:hAnsi="Tahoma" w:cs="Tahoma"/>
          <w:b/>
          <w:color w:val="000000"/>
          <w:sz w:val="32"/>
          <w:szCs w:val="32"/>
        </w:rPr>
      </w:pPr>
      <w:r w:rsidRPr="00322D4D">
        <w:rPr>
          <w:rFonts w:ascii="Tahoma" w:hAnsi="Tahoma" w:cs="Tahoma"/>
          <w:b/>
          <w:color w:val="000000"/>
          <w:sz w:val="32"/>
          <w:szCs w:val="32"/>
        </w:rPr>
        <w:t>System Design</w:t>
      </w:r>
    </w:p>
    <w:p w:rsidR="00A003A4" w:rsidRDefault="00A003A4" w:rsidP="00A003A4">
      <w:pPr>
        <w:jc w:val="both"/>
      </w:pPr>
    </w:p>
    <w:p w:rsidR="004D2653" w:rsidRDefault="004D2653" w:rsidP="000F06C9">
      <w:r w:rsidRPr="006470C3">
        <w:tab/>
      </w:r>
      <w:r w:rsidRPr="006470C3">
        <w:tab/>
      </w:r>
    </w:p>
    <w:p w:rsidR="004D2653" w:rsidRDefault="004D2653" w:rsidP="00A003A4">
      <w:pPr>
        <w:jc w:val="both"/>
      </w:pPr>
    </w:p>
    <w:p w:rsidR="00A003A4" w:rsidRDefault="00A003A4" w:rsidP="00A003A4">
      <w:pPr>
        <w:jc w:val="both"/>
      </w:pPr>
    </w:p>
    <w:p w:rsidR="00A003A4" w:rsidRDefault="00A003A4" w:rsidP="00A003A4">
      <w:pPr>
        <w:jc w:val="both"/>
      </w:pPr>
    </w:p>
    <w:p w:rsidR="00A003A4" w:rsidRDefault="00A003A4" w:rsidP="00A003A4">
      <w:pPr>
        <w:jc w:val="both"/>
      </w:pPr>
    </w:p>
    <w:p w:rsidR="00C519B0" w:rsidRDefault="00A003A4" w:rsidP="00A003A4">
      <w:pPr>
        <w:jc w:val="both"/>
        <w:rPr>
          <w:rFonts w:ascii="Tahoma" w:hAnsi="Tahoma" w:cs="Tahoma"/>
          <w:b/>
          <w:color w:val="000000"/>
          <w:sz w:val="32"/>
          <w:szCs w:val="32"/>
        </w:rPr>
      </w:pPr>
      <w:r w:rsidRPr="00322D4D">
        <w:rPr>
          <w:rFonts w:ascii="Tahoma" w:hAnsi="Tahoma" w:cs="Tahoma"/>
          <w:b/>
          <w:color w:val="000000"/>
          <w:sz w:val="32"/>
          <w:szCs w:val="32"/>
        </w:rPr>
        <w:lastRenderedPageBreak/>
        <w:t>Development Testing and Testing</w:t>
      </w:r>
    </w:p>
    <w:p w:rsidR="00C519B0" w:rsidRDefault="00C519B0" w:rsidP="00A003A4">
      <w:pPr>
        <w:jc w:val="both"/>
        <w:rPr>
          <w:rFonts w:ascii="Tahoma" w:hAnsi="Tahoma" w:cs="Tahoma"/>
          <w:b/>
          <w:color w:val="000000"/>
          <w:sz w:val="32"/>
          <w:szCs w:val="32"/>
        </w:rPr>
      </w:pPr>
    </w:p>
    <w:p w:rsidR="00C519B0" w:rsidRDefault="00C519B0" w:rsidP="00A003A4">
      <w:pPr>
        <w:jc w:val="both"/>
        <w:rPr>
          <w:rFonts w:ascii="Tahoma" w:hAnsi="Tahoma" w:cs="Tahoma"/>
          <w:b/>
          <w:color w:val="000000"/>
          <w:sz w:val="32"/>
          <w:szCs w:val="32"/>
        </w:rPr>
      </w:pPr>
    </w:p>
    <w:p w:rsidR="00C519B0" w:rsidRDefault="00C519B0" w:rsidP="00A003A4">
      <w:pPr>
        <w:jc w:val="both"/>
        <w:rPr>
          <w:rFonts w:ascii="Tahoma" w:hAnsi="Tahoma" w:cs="Tahoma"/>
          <w:b/>
          <w:color w:val="000000"/>
          <w:sz w:val="32"/>
          <w:szCs w:val="32"/>
        </w:rPr>
      </w:pPr>
    </w:p>
    <w:p w:rsidR="00C519B0" w:rsidRPr="00322D4D" w:rsidRDefault="00C519B0" w:rsidP="00A003A4">
      <w:pPr>
        <w:jc w:val="both"/>
        <w:rPr>
          <w:rFonts w:ascii="Tahoma" w:hAnsi="Tahoma" w:cs="Tahoma"/>
          <w:b/>
          <w:color w:val="000000"/>
          <w:sz w:val="32"/>
          <w:szCs w:val="32"/>
        </w:rPr>
      </w:pPr>
    </w:p>
    <w:p w:rsidR="00A003A4" w:rsidRDefault="00A003A4" w:rsidP="00A003A4">
      <w:pPr>
        <w:jc w:val="both"/>
        <w:rPr>
          <w:rFonts w:ascii="Tahoma" w:hAnsi="Tahoma" w:cs="Tahoma"/>
          <w:b/>
          <w:color w:val="000000"/>
          <w:sz w:val="32"/>
          <w:szCs w:val="32"/>
        </w:rPr>
      </w:pPr>
    </w:p>
    <w:p w:rsidR="00A003A4" w:rsidRDefault="00A003A4" w:rsidP="00A003A4">
      <w:pPr>
        <w:jc w:val="both"/>
        <w:rPr>
          <w:rFonts w:ascii="Tahoma" w:hAnsi="Tahoma" w:cs="Tahoma"/>
          <w:b/>
          <w:color w:val="000000"/>
          <w:sz w:val="32"/>
          <w:szCs w:val="32"/>
        </w:rPr>
      </w:pPr>
    </w:p>
    <w:p w:rsidR="00A003A4" w:rsidRDefault="00A003A4" w:rsidP="00A003A4">
      <w:pPr>
        <w:jc w:val="both"/>
        <w:rPr>
          <w:rFonts w:ascii="Tahoma" w:hAnsi="Tahoma" w:cs="Tahoma"/>
          <w:b/>
          <w:color w:val="000000"/>
          <w:sz w:val="32"/>
          <w:szCs w:val="32"/>
        </w:rPr>
      </w:pPr>
    </w:p>
    <w:p w:rsidR="00A003A4" w:rsidRDefault="00A003A4" w:rsidP="00A003A4">
      <w:pPr>
        <w:jc w:val="both"/>
        <w:rPr>
          <w:rFonts w:ascii="Tahoma" w:hAnsi="Tahoma" w:cs="Tahoma"/>
          <w:b/>
          <w:color w:val="000000"/>
          <w:sz w:val="32"/>
          <w:szCs w:val="32"/>
        </w:rPr>
      </w:pPr>
    </w:p>
    <w:p w:rsidR="00A003A4" w:rsidRPr="00322D4D" w:rsidRDefault="00A003A4" w:rsidP="00A003A4">
      <w:pPr>
        <w:jc w:val="both"/>
        <w:rPr>
          <w:rFonts w:ascii="Tahoma" w:hAnsi="Tahoma" w:cs="Tahoma"/>
          <w:b/>
          <w:color w:val="000000"/>
          <w:sz w:val="32"/>
          <w:szCs w:val="32"/>
        </w:rPr>
      </w:pPr>
    </w:p>
    <w:p w:rsidR="004B0A3D" w:rsidRDefault="004B0A3D" w:rsidP="00A003A4">
      <w:pPr>
        <w:jc w:val="both"/>
        <w:rPr>
          <w:rFonts w:ascii="Tahoma" w:hAnsi="Tahoma" w:cs="Tahoma"/>
          <w:b/>
          <w:color w:val="000000"/>
          <w:sz w:val="32"/>
          <w:szCs w:val="32"/>
        </w:rPr>
      </w:pPr>
    </w:p>
    <w:p w:rsidR="00F36DDC" w:rsidRDefault="00F36DDC" w:rsidP="00A003A4">
      <w:pPr>
        <w:jc w:val="both"/>
        <w:rPr>
          <w:rFonts w:ascii="Tahoma" w:hAnsi="Tahoma" w:cs="Tahoma"/>
          <w:b/>
          <w:color w:val="000000"/>
          <w:sz w:val="32"/>
          <w:szCs w:val="32"/>
        </w:rPr>
      </w:pPr>
    </w:p>
    <w:p w:rsidR="004B0A3D" w:rsidRDefault="004B0A3D" w:rsidP="00A003A4">
      <w:pPr>
        <w:jc w:val="both"/>
        <w:rPr>
          <w:rFonts w:ascii="Tahoma" w:hAnsi="Tahoma" w:cs="Tahoma"/>
          <w:b/>
          <w:color w:val="000000"/>
          <w:sz w:val="32"/>
          <w:szCs w:val="32"/>
        </w:rPr>
      </w:pPr>
    </w:p>
    <w:p w:rsidR="004B0A3D" w:rsidRDefault="004B0A3D" w:rsidP="00A003A4">
      <w:pPr>
        <w:jc w:val="both"/>
        <w:rPr>
          <w:rFonts w:ascii="Tahoma" w:hAnsi="Tahoma" w:cs="Tahoma"/>
          <w:b/>
          <w:color w:val="000000"/>
          <w:sz w:val="32"/>
          <w:szCs w:val="32"/>
        </w:rPr>
      </w:pPr>
    </w:p>
    <w:p w:rsidR="00A003A4" w:rsidRDefault="00A003A4" w:rsidP="00A003A4">
      <w:pPr>
        <w:jc w:val="both"/>
        <w:rPr>
          <w:rFonts w:ascii="Tahoma" w:hAnsi="Tahoma" w:cs="Tahoma"/>
          <w:b/>
          <w:color w:val="000000"/>
          <w:sz w:val="32"/>
          <w:szCs w:val="32"/>
        </w:rPr>
      </w:pPr>
      <w:r w:rsidRPr="00322D4D">
        <w:rPr>
          <w:rFonts w:ascii="Tahoma" w:hAnsi="Tahoma" w:cs="Tahoma"/>
          <w:b/>
          <w:color w:val="000000"/>
          <w:sz w:val="32"/>
          <w:szCs w:val="32"/>
        </w:rPr>
        <w:t>Description of the Prototype</w:t>
      </w:r>
    </w:p>
    <w:p w:rsidR="00A003A4" w:rsidRDefault="00A003A4" w:rsidP="00A003A4">
      <w:pPr>
        <w:jc w:val="both"/>
        <w:rPr>
          <w:rFonts w:ascii="Tahoma" w:hAnsi="Tahoma" w:cs="Tahoma"/>
          <w:b/>
          <w:color w:val="000000"/>
          <w:sz w:val="32"/>
          <w:szCs w:val="32"/>
        </w:rPr>
      </w:pPr>
    </w:p>
    <w:p w:rsidR="00A003A4" w:rsidRDefault="00A003A4" w:rsidP="00A003A4">
      <w:pPr>
        <w:jc w:val="center"/>
        <w:rPr>
          <w:rFonts w:ascii="Tahoma" w:hAnsi="Tahoma" w:cs="Tahoma"/>
          <w:b/>
          <w:color w:val="000000"/>
          <w:sz w:val="32"/>
          <w:szCs w:val="32"/>
        </w:rPr>
      </w:pPr>
      <w:r w:rsidRPr="00F01608">
        <w:rPr>
          <w:rFonts w:ascii="Tahoma" w:hAnsi="Tahoma" w:cs="Tahoma"/>
          <w:b/>
          <w:noProof/>
          <w:color w:val="000000"/>
          <w:sz w:val="32"/>
          <w:szCs w:val="32"/>
          <w:lang w:val="en-PH" w:eastAsia="en-PH"/>
        </w:rPr>
        <w:drawing>
          <wp:inline distT="0" distB="0" distL="0" distR="0">
            <wp:extent cx="5476792" cy="2660073"/>
            <wp:effectExtent l="19050" t="0" r="0" b="0"/>
            <wp:docPr id="4" name="Picture 2" descr="Log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orm.png"/>
                    <pic:cNvPicPr/>
                  </pic:nvPicPr>
                  <pic:blipFill>
                    <a:blip r:embed="rId8" cstate="print"/>
                    <a:stretch>
                      <a:fillRect/>
                    </a:stretch>
                  </pic:blipFill>
                  <pic:spPr>
                    <a:xfrm>
                      <a:off x="0" y="0"/>
                      <a:ext cx="5486400" cy="2664740"/>
                    </a:xfrm>
                    <a:prstGeom prst="rect">
                      <a:avLst/>
                    </a:prstGeom>
                  </pic:spPr>
                </pic:pic>
              </a:graphicData>
            </a:graphic>
          </wp:inline>
        </w:drawing>
      </w:r>
    </w:p>
    <w:p w:rsidR="00A003A4" w:rsidRDefault="00A003A4" w:rsidP="00A003A4">
      <w:pPr>
        <w:jc w:val="center"/>
        <w:rPr>
          <w:rFonts w:ascii="Tahoma" w:hAnsi="Tahoma" w:cs="Tahoma"/>
          <w:b/>
          <w:color w:val="000000"/>
          <w:sz w:val="32"/>
          <w:szCs w:val="32"/>
        </w:rPr>
      </w:pPr>
    </w:p>
    <w:p w:rsidR="00A003A4" w:rsidRPr="00E82FE3" w:rsidRDefault="00E82FE3" w:rsidP="00A003A4">
      <w:pPr>
        <w:jc w:val="both"/>
        <w:rPr>
          <w:rFonts w:ascii="Tahoma" w:hAnsi="Tahoma" w:cs="Tahoma"/>
          <w:b/>
          <w:color w:val="000000"/>
          <w:sz w:val="32"/>
          <w:szCs w:val="32"/>
        </w:rPr>
      </w:pPr>
      <w:r w:rsidRPr="00E82FE3">
        <w:rPr>
          <w:rFonts w:ascii="Tahoma" w:hAnsi="Tahoma" w:cs="Tahoma"/>
          <w:b/>
          <w:color w:val="000000"/>
          <w:sz w:val="28"/>
          <w:szCs w:val="32"/>
        </w:rPr>
        <w:t>Login Form -</w:t>
      </w:r>
      <w:r>
        <w:rPr>
          <w:rFonts w:ascii="Tahoma" w:hAnsi="Tahoma" w:cs="Tahoma"/>
          <w:b/>
          <w:color w:val="000000"/>
          <w:sz w:val="32"/>
          <w:szCs w:val="32"/>
        </w:rPr>
        <w:t xml:space="preserve"> </w:t>
      </w:r>
      <w:r w:rsidR="00A003A4" w:rsidRPr="00C05831">
        <w:rPr>
          <w:rFonts w:ascii="Tahoma" w:hAnsi="Tahoma" w:cs="Tahoma"/>
          <w:color w:val="000000"/>
          <w:sz w:val="28"/>
          <w:szCs w:val="28"/>
        </w:rPr>
        <w:t xml:space="preserve">This page is used to open a session with an account that is already created. </w:t>
      </w:r>
    </w:p>
    <w:p w:rsidR="00E82FE3" w:rsidRDefault="00E82FE3" w:rsidP="00E82FE3">
      <w:pPr>
        <w:rPr>
          <w:rFonts w:ascii="Tahoma" w:hAnsi="Tahoma" w:cs="Tahoma"/>
          <w:b/>
          <w:color w:val="000000"/>
          <w:sz w:val="32"/>
          <w:szCs w:val="32"/>
        </w:rPr>
      </w:pPr>
    </w:p>
    <w:p w:rsidR="00A003A4" w:rsidRDefault="00A003A4" w:rsidP="00E82FE3">
      <w:pPr>
        <w:rPr>
          <w:rFonts w:ascii="Tahoma" w:hAnsi="Tahoma" w:cs="Tahoma"/>
          <w:b/>
          <w:color w:val="000000"/>
          <w:sz w:val="32"/>
          <w:szCs w:val="32"/>
        </w:rPr>
      </w:pPr>
      <w:r>
        <w:rPr>
          <w:rFonts w:ascii="Tahoma" w:hAnsi="Tahoma" w:cs="Tahoma"/>
          <w:b/>
          <w:noProof/>
          <w:color w:val="000000"/>
          <w:sz w:val="32"/>
          <w:szCs w:val="32"/>
          <w:lang w:val="en-PH" w:eastAsia="en-PH"/>
        </w:rPr>
        <w:lastRenderedPageBreak/>
        <w:drawing>
          <wp:inline distT="0" distB="0" distL="0" distR="0">
            <wp:extent cx="5486542" cy="2493819"/>
            <wp:effectExtent l="19050" t="0" r="0" b="0"/>
            <wp:docPr id="1" name="Picture 0" descr="Admin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ndex.png"/>
                    <pic:cNvPicPr/>
                  </pic:nvPicPr>
                  <pic:blipFill>
                    <a:blip r:embed="rId9" cstate="print"/>
                    <a:stretch>
                      <a:fillRect/>
                    </a:stretch>
                  </pic:blipFill>
                  <pic:spPr>
                    <a:xfrm>
                      <a:off x="0" y="0"/>
                      <a:ext cx="5486400" cy="2493754"/>
                    </a:xfrm>
                    <a:prstGeom prst="rect">
                      <a:avLst/>
                    </a:prstGeom>
                  </pic:spPr>
                </pic:pic>
              </a:graphicData>
            </a:graphic>
          </wp:inline>
        </w:drawing>
      </w:r>
    </w:p>
    <w:p w:rsidR="00A003A4" w:rsidRDefault="00A003A4" w:rsidP="00A003A4">
      <w:pPr>
        <w:jc w:val="center"/>
        <w:rPr>
          <w:rFonts w:ascii="Tahoma" w:hAnsi="Tahoma" w:cs="Tahoma"/>
          <w:b/>
          <w:color w:val="000000"/>
          <w:sz w:val="32"/>
          <w:szCs w:val="32"/>
        </w:rPr>
      </w:pPr>
    </w:p>
    <w:p w:rsidR="00A003A4" w:rsidRPr="00E82FE3" w:rsidRDefault="00E82FE3" w:rsidP="00E82FE3">
      <w:pPr>
        <w:jc w:val="both"/>
        <w:rPr>
          <w:rFonts w:ascii="Tahoma" w:hAnsi="Tahoma" w:cs="Tahoma"/>
          <w:b/>
          <w:color w:val="000000"/>
          <w:sz w:val="28"/>
          <w:szCs w:val="28"/>
        </w:rPr>
      </w:pPr>
      <w:r w:rsidRPr="00E82FE3">
        <w:rPr>
          <w:rFonts w:ascii="Tahoma" w:hAnsi="Tahoma" w:cs="Tahoma"/>
          <w:b/>
          <w:color w:val="000000"/>
          <w:sz w:val="28"/>
          <w:szCs w:val="28"/>
        </w:rPr>
        <w:t>Admin Index -</w:t>
      </w:r>
      <w:r w:rsidR="00A003A4" w:rsidRPr="00C05831">
        <w:rPr>
          <w:rFonts w:ascii="Tahoma" w:hAnsi="Tahoma" w:cs="Tahoma"/>
          <w:color w:val="000000"/>
          <w:sz w:val="28"/>
          <w:szCs w:val="28"/>
        </w:rPr>
        <w:t>This Admin Index Module will use to see and to manage the system.</w:t>
      </w:r>
    </w:p>
    <w:p w:rsidR="00A003A4" w:rsidRDefault="00A003A4" w:rsidP="00A003A4">
      <w:pPr>
        <w:jc w:val="both"/>
        <w:rPr>
          <w:rFonts w:ascii="Tahoma" w:hAnsi="Tahoma" w:cs="Tahoma"/>
          <w:b/>
          <w:color w:val="000000"/>
          <w:sz w:val="32"/>
          <w:szCs w:val="32"/>
        </w:rPr>
      </w:pPr>
    </w:p>
    <w:p w:rsidR="00A003A4" w:rsidRDefault="00A003A4" w:rsidP="00A003A4">
      <w:pPr>
        <w:jc w:val="both"/>
        <w:rPr>
          <w:rFonts w:ascii="Tahoma" w:hAnsi="Tahoma" w:cs="Tahoma"/>
          <w:b/>
          <w:color w:val="000000"/>
          <w:sz w:val="32"/>
          <w:szCs w:val="32"/>
        </w:rPr>
      </w:pPr>
    </w:p>
    <w:p w:rsidR="00C41527" w:rsidRDefault="00C41527" w:rsidP="00E82FE3">
      <w:pPr>
        <w:rPr>
          <w:rFonts w:ascii="Tahoma" w:hAnsi="Tahoma" w:cs="Tahoma"/>
          <w:b/>
          <w:color w:val="000000"/>
          <w:sz w:val="32"/>
          <w:szCs w:val="32"/>
        </w:rPr>
      </w:pPr>
    </w:p>
    <w:p w:rsidR="00A003A4" w:rsidRDefault="00A003A4" w:rsidP="00E82FE3">
      <w:pPr>
        <w:rPr>
          <w:rFonts w:ascii="Tahoma" w:hAnsi="Tahoma" w:cs="Tahoma"/>
          <w:b/>
          <w:color w:val="000000"/>
          <w:sz w:val="32"/>
          <w:szCs w:val="32"/>
        </w:rPr>
      </w:pPr>
      <w:r>
        <w:rPr>
          <w:rFonts w:ascii="Tahoma" w:hAnsi="Tahoma" w:cs="Tahoma"/>
          <w:b/>
          <w:noProof/>
          <w:color w:val="000000"/>
          <w:sz w:val="32"/>
          <w:szCs w:val="32"/>
          <w:lang w:val="en-PH" w:eastAsia="en-PH"/>
        </w:rPr>
        <w:drawing>
          <wp:inline distT="0" distB="0" distL="0" distR="0">
            <wp:extent cx="5484120" cy="2992582"/>
            <wp:effectExtent l="19050" t="0" r="2280" b="0"/>
            <wp:docPr id="2" name="Picture 1" descr="Creat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icket.png"/>
                    <pic:cNvPicPr/>
                  </pic:nvPicPr>
                  <pic:blipFill>
                    <a:blip r:embed="rId10" cstate="print"/>
                    <a:stretch>
                      <a:fillRect/>
                    </a:stretch>
                  </pic:blipFill>
                  <pic:spPr>
                    <a:xfrm>
                      <a:off x="0" y="0"/>
                      <a:ext cx="5486400" cy="2993826"/>
                    </a:xfrm>
                    <a:prstGeom prst="rect">
                      <a:avLst/>
                    </a:prstGeom>
                  </pic:spPr>
                </pic:pic>
              </a:graphicData>
            </a:graphic>
          </wp:inline>
        </w:drawing>
      </w:r>
    </w:p>
    <w:p w:rsidR="00E82FE3" w:rsidRDefault="00E82FE3" w:rsidP="00E82FE3">
      <w:pPr>
        <w:jc w:val="both"/>
        <w:rPr>
          <w:rFonts w:ascii="Tahoma" w:hAnsi="Tahoma" w:cs="Tahoma"/>
          <w:b/>
          <w:color w:val="000000"/>
          <w:sz w:val="32"/>
          <w:szCs w:val="32"/>
        </w:rPr>
      </w:pPr>
    </w:p>
    <w:p w:rsidR="00A003A4" w:rsidRDefault="00E82FE3" w:rsidP="00A003A4">
      <w:pPr>
        <w:jc w:val="both"/>
        <w:rPr>
          <w:rFonts w:ascii="Tahoma" w:hAnsi="Tahoma" w:cs="Tahoma"/>
          <w:b/>
          <w:color w:val="000000"/>
          <w:sz w:val="32"/>
          <w:szCs w:val="32"/>
        </w:rPr>
      </w:pPr>
      <w:r w:rsidRPr="00E82FE3">
        <w:rPr>
          <w:rFonts w:ascii="Tahoma" w:hAnsi="Tahoma" w:cs="Tahoma"/>
          <w:b/>
          <w:color w:val="000000"/>
          <w:sz w:val="28"/>
          <w:szCs w:val="32"/>
        </w:rPr>
        <w:t xml:space="preserve">Create Ticket - </w:t>
      </w:r>
      <w:r w:rsidR="00A003A4" w:rsidRPr="00C05831">
        <w:rPr>
          <w:rFonts w:ascii="Tahoma" w:hAnsi="Tahoma" w:cs="Tahoma"/>
          <w:color w:val="000000"/>
          <w:sz w:val="28"/>
          <w:szCs w:val="28"/>
        </w:rPr>
        <w:t>This Create Ticket Module can create ticket that will be use for transaction with the company</w:t>
      </w:r>
    </w:p>
    <w:p w:rsidR="00A003A4" w:rsidRDefault="00A003A4" w:rsidP="00C41527">
      <w:pPr>
        <w:rPr>
          <w:rFonts w:ascii="Tahoma" w:hAnsi="Tahoma" w:cs="Tahoma"/>
          <w:b/>
          <w:color w:val="000000"/>
          <w:sz w:val="32"/>
          <w:szCs w:val="32"/>
        </w:rPr>
      </w:pPr>
      <w:r>
        <w:rPr>
          <w:rFonts w:ascii="Tahoma" w:hAnsi="Tahoma" w:cs="Tahoma"/>
          <w:b/>
          <w:noProof/>
          <w:color w:val="000000"/>
          <w:sz w:val="32"/>
          <w:szCs w:val="32"/>
          <w:lang w:val="en-PH" w:eastAsia="en-PH"/>
        </w:rPr>
        <w:lastRenderedPageBreak/>
        <w:drawing>
          <wp:inline distT="0" distB="0" distL="0" distR="0">
            <wp:extent cx="5486400" cy="2982191"/>
            <wp:effectExtent l="19050" t="0" r="0" b="0"/>
            <wp:docPr id="5" name="Picture 4" descr="SettingResolu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ettingResolution.png"/>
                    <pic:cNvPicPr/>
                  </pic:nvPicPr>
                  <pic:blipFill>
                    <a:blip r:embed="rId11" cstate="print"/>
                    <a:stretch>
                      <a:fillRect/>
                    </a:stretch>
                  </pic:blipFill>
                  <pic:spPr>
                    <a:xfrm>
                      <a:off x="0" y="0"/>
                      <a:ext cx="5486400" cy="2982191"/>
                    </a:xfrm>
                    <a:prstGeom prst="rect">
                      <a:avLst/>
                    </a:prstGeom>
                  </pic:spPr>
                </pic:pic>
              </a:graphicData>
            </a:graphic>
          </wp:inline>
        </w:drawing>
      </w:r>
    </w:p>
    <w:p w:rsidR="00E82FE3" w:rsidRDefault="00E82FE3" w:rsidP="00A003A4">
      <w:pPr>
        <w:rPr>
          <w:rFonts w:ascii="Tahoma" w:hAnsi="Tahoma" w:cs="Tahoma"/>
          <w:color w:val="000000"/>
          <w:sz w:val="28"/>
          <w:szCs w:val="28"/>
        </w:rPr>
      </w:pPr>
    </w:p>
    <w:p w:rsidR="00E82FE3" w:rsidRDefault="00E82FE3" w:rsidP="00E82FE3">
      <w:pPr>
        <w:jc w:val="both"/>
        <w:rPr>
          <w:rFonts w:ascii="Tahoma" w:hAnsi="Tahoma" w:cs="Tahoma"/>
          <w:b/>
          <w:color w:val="000000"/>
          <w:sz w:val="28"/>
          <w:szCs w:val="28"/>
        </w:rPr>
      </w:pPr>
    </w:p>
    <w:p w:rsidR="00A003A4" w:rsidRPr="00E82FE3" w:rsidRDefault="00E82FE3" w:rsidP="00E82FE3">
      <w:pPr>
        <w:jc w:val="both"/>
        <w:rPr>
          <w:rFonts w:ascii="Tahoma" w:hAnsi="Tahoma" w:cs="Tahoma"/>
          <w:b/>
          <w:color w:val="000000"/>
          <w:sz w:val="28"/>
          <w:szCs w:val="28"/>
        </w:rPr>
      </w:pPr>
      <w:r w:rsidRPr="00E82FE3">
        <w:rPr>
          <w:rFonts w:ascii="Tahoma" w:hAnsi="Tahoma" w:cs="Tahoma"/>
          <w:b/>
          <w:color w:val="000000"/>
          <w:sz w:val="28"/>
          <w:szCs w:val="28"/>
        </w:rPr>
        <w:t>Setting Resolution -</w:t>
      </w:r>
      <w:r>
        <w:rPr>
          <w:rFonts w:ascii="Tahoma" w:hAnsi="Tahoma" w:cs="Tahoma"/>
          <w:b/>
          <w:color w:val="000000"/>
          <w:sz w:val="28"/>
          <w:szCs w:val="28"/>
        </w:rPr>
        <w:t xml:space="preserve"> </w:t>
      </w:r>
      <w:r w:rsidR="00A003A4">
        <w:rPr>
          <w:rFonts w:ascii="Tahoma" w:hAnsi="Tahoma" w:cs="Tahoma"/>
          <w:color w:val="000000"/>
          <w:sz w:val="28"/>
          <w:szCs w:val="28"/>
        </w:rPr>
        <w:t>This Setting (R</w:t>
      </w:r>
      <w:r w:rsidR="00B5438E">
        <w:rPr>
          <w:rFonts w:ascii="Tahoma" w:hAnsi="Tahoma" w:cs="Tahoma"/>
          <w:color w:val="000000"/>
          <w:sz w:val="28"/>
          <w:szCs w:val="28"/>
        </w:rPr>
        <w:t>esolution) Module can add, edit, and delete</w:t>
      </w:r>
      <w:r w:rsidR="00A003A4">
        <w:rPr>
          <w:rFonts w:ascii="Tahoma" w:hAnsi="Tahoma" w:cs="Tahoma"/>
          <w:color w:val="000000"/>
          <w:sz w:val="28"/>
          <w:szCs w:val="28"/>
        </w:rPr>
        <w:t xml:space="preserve"> resolution</w:t>
      </w:r>
      <w:r w:rsidR="00B5438E">
        <w:rPr>
          <w:rFonts w:ascii="Tahoma" w:hAnsi="Tahoma" w:cs="Tahoma"/>
          <w:color w:val="000000"/>
          <w:sz w:val="28"/>
          <w:szCs w:val="28"/>
        </w:rPr>
        <w:t>s</w:t>
      </w:r>
      <w:r w:rsidR="00A003A4">
        <w:rPr>
          <w:rFonts w:ascii="Tahoma" w:hAnsi="Tahoma" w:cs="Tahoma"/>
          <w:color w:val="000000"/>
          <w:sz w:val="28"/>
          <w:szCs w:val="28"/>
        </w:rPr>
        <w:t>.</w:t>
      </w:r>
    </w:p>
    <w:p w:rsidR="00A003A4" w:rsidRDefault="00A003A4" w:rsidP="00A003A4">
      <w:pPr>
        <w:jc w:val="both"/>
        <w:rPr>
          <w:rFonts w:ascii="Tahoma" w:hAnsi="Tahoma" w:cs="Tahoma"/>
          <w:b/>
          <w:color w:val="000000"/>
          <w:sz w:val="32"/>
          <w:szCs w:val="32"/>
        </w:rPr>
      </w:pPr>
    </w:p>
    <w:p w:rsidR="00A003A4" w:rsidRDefault="00A003A4" w:rsidP="00C41527">
      <w:pPr>
        <w:rPr>
          <w:rFonts w:ascii="Tahoma" w:hAnsi="Tahoma" w:cs="Tahoma"/>
          <w:b/>
          <w:color w:val="000000"/>
          <w:sz w:val="32"/>
          <w:szCs w:val="32"/>
        </w:rPr>
      </w:pPr>
      <w:r>
        <w:rPr>
          <w:rFonts w:ascii="Tahoma" w:hAnsi="Tahoma" w:cs="Tahoma"/>
          <w:b/>
          <w:noProof/>
          <w:color w:val="000000"/>
          <w:sz w:val="32"/>
          <w:szCs w:val="32"/>
          <w:lang w:val="en-PH" w:eastAsia="en-PH"/>
        </w:rPr>
        <w:drawing>
          <wp:inline distT="0" distB="0" distL="0" distR="0">
            <wp:extent cx="5486400" cy="3090347"/>
            <wp:effectExtent l="19050" t="0" r="0" b="0"/>
            <wp:docPr id="6" name="Picture 5" descr="Setting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tatus.png"/>
                    <pic:cNvPicPr/>
                  </pic:nvPicPr>
                  <pic:blipFill>
                    <a:blip r:embed="rId12" cstate="print"/>
                    <a:stretch>
                      <a:fillRect/>
                    </a:stretch>
                  </pic:blipFill>
                  <pic:spPr>
                    <a:xfrm>
                      <a:off x="0" y="0"/>
                      <a:ext cx="5486400" cy="3090347"/>
                    </a:xfrm>
                    <a:prstGeom prst="rect">
                      <a:avLst/>
                    </a:prstGeom>
                  </pic:spPr>
                </pic:pic>
              </a:graphicData>
            </a:graphic>
          </wp:inline>
        </w:drawing>
      </w:r>
    </w:p>
    <w:p w:rsidR="00C41527" w:rsidRDefault="00C41527" w:rsidP="00A003A4">
      <w:pPr>
        <w:rPr>
          <w:rFonts w:ascii="Tahoma" w:hAnsi="Tahoma" w:cs="Tahoma"/>
          <w:color w:val="000000"/>
          <w:sz w:val="28"/>
          <w:szCs w:val="28"/>
        </w:rPr>
      </w:pPr>
    </w:p>
    <w:p w:rsidR="00A003A4" w:rsidRPr="009063DA" w:rsidRDefault="00C41527" w:rsidP="00A003A4">
      <w:pPr>
        <w:rPr>
          <w:rFonts w:ascii="Tahoma" w:hAnsi="Tahoma" w:cs="Tahoma"/>
          <w:color w:val="000000"/>
          <w:sz w:val="28"/>
          <w:szCs w:val="28"/>
        </w:rPr>
      </w:pPr>
      <w:r>
        <w:rPr>
          <w:rFonts w:ascii="Tahoma" w:hAnsi="Tahoma" w:cs="Tahoma"/>
          <w:b/>
          <w:color w:val="000000"/>
          <w:sz w:val="28"/>
          <w:szCs w:val="28"/>
        </w:rPr>
        <w:t xml:space="preserve">Setting Status - </w:t>
      </w:r>
      <w:r w:rsidR="00A003A4">
        <w:rPr>
          <w:rFonts w:ascii="Tahoma" w:hAnsi="Tahoma" w:cs="Tahoma"/>
          <w:color w:val="000000"/>
          <w:sz w:val="28"/>
          <w:szCs w:val="28"/>
        </w:rPr>
        <w:t>Th</w:t>
      </w:r>
      <w:r w:rsidR="00B5438E">
        <w:rPr>
          <w:rFonts w:ascii="Tahoma" w:hAnsi="Tahoma" w:cs="Tahoma"/>
          <w:color w:val="000000"/>
          <w:sz w:val="28"/>
          <w:szCs w:val="28"/>
        </w:rPr>
        <w:t>is Setting (Status) Module can a</w:t>
      </w:r>
      <w:r w:rsidR="00A003A4">
        <w:rPr>
          <w:rFonts w:ascii="Tahoma" w:hAnsi="Tahoma" w:cs="Tahoma"/>
          <w:color w:val="000000"/>
          <w:sz w:val="28"/>
          <w:szCs w:val="28"/>
        </w:rPr>
        <w:t xml:space="preserve">dd, </w:t>
      </w:r>
      <w:r w:rsidR="00B5438E">
        <w:rPr>
          <w:rFonts w:ascii="Tahoma" w:hAnsi="Tahoma" w:cs="Tahoma"/>
          <w:color w:val="000000"/>
          <w:sz w:val="28"/>
          <w:szCs w:val="28"/>
        </w:rPr>
        <w:t>edit</w:t>
      </w:r>
      <w:r w:rsidR="00A003A4">
        <w:rPr>
          <w:rFonts w:ascii="Tahoma" w:hAnsi="Tahoma" w:cs="Tahoma"/>
          <w:color w:val="000000"/>
          <w:sz w:val="28"/>
          <w:szCs w:val="28"/>
        </w:rPr>
        <w:t>,</w:t>
      </w:r>
      <w:r w:rsidR="00B5438E">
        <w:rPr>
          <w:rFonts w:ascii="Tahoma" w:hAnsi="Tahoma" w:cs="Tahoma"/>
          <w:color w:val="000000"/>
          <w:sz w:val="28"/>
          <w:szCs w:val="28"/>
        </w:rPr>
        <w:t xml:space="preserve"> and delete</w:t>
      </w:r>
      <w:r w:rsidR="00A003A4">
        <w:rPr>
          <w:rFonts w:ascii="Tahoma" w:hAnsi="Tahoma" w:cs="Tahoma"/>
          <w:color w:val="000000"/>
          <w:sz w:val="28"/>
          <w:szCs w:val="28"/>
        </w:rPr>
        <w:t xml:space="preserve"> status.</w:t>
      </w:r>
    </w:p>
    <w:p w:rsidR="00A003A4" w:rsidRDefault="00A003A4" w:rsidP="00A003A4">
      <w:pPr>
        <w:jc w:val="center"/>
        <w:rPr>
          <w:rFonts w:ascii="Tahoma" w:hAnsi="Tahoma" w:cs="Tahoma"/>
          <w:b/>
          <w:color w:val="000000"/>
          <w:sz w:val="32"/>
          <w:szCs w:val="32"/>
        </w:rPr>
      </w:pPr>
    </w:p>
    <w:p w:rsidR="00A003A4" w:rsidRDefault="00A003A4" w:rsidP="00A003A4">
      <w:pPr>
        <w:jc w:val="both"/>
        <w:rPr>
          <w:rFonts w:ascii="Tahoma" w:hAnsi="Tahoma" w:cs="Tahoma"/>
          <w:b/>
          <w:color w:val="000000"/>
          <w:sz w:val="32"/>
          <w:szCs w:val="32"/>
        </w:rPr>
      </w:pPr>
      <w:r>
        <w:rPr>
          <w:rFonts w:ascii="Tahoma" w:hAnsi="Tahoma" w:cs="Tahoma"/>
          <w:b/>
          <w:noProof/>
          <w:color w:val="000000"/>
          <w:sz w:val="32"/>
          <w:szCs w:val="32"/>
          <w:lang w:val="en-PH" w:eastAsia="en-PH"/>
        </w:rPr>
        <w:drawing>
          <wp:inline distT="0" distB="0" distL="0" distR="0">
            <wp:extent cx="5486400" cy="3084830"/>
            <wp:effectExtent l="19050" t="0" r="0" b="0"/>
            <wp:docPr id="7" name="Picture 6" descr="SettingSeve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everity.png"/>
                    <pic:cNvPicPr/>
                  </pic:nvPicPr>
                  <pic:blipFill>
                    <a:blip r:embed="rId13" cstate="print"/>
                    <a:stretch>
                      <a:fillRect/>
                    </a:stretch>
                  </pic:blipFill>
                  <pic:spPr>
                    <a:xfrm>
                      <a:off x="0" y="0"/>
                      <a:ext cx="5486400" cy="3084830"/>
                    </a:xfrm>
                    <a:prstGeom prst="rect">
                      <a:avLst/>
                    </a:prstGeom>
                  </pic:spPr>
                </pic:pic>
              </a:graphicData>
            </a:graphic>
          </wp:inline>
        </w:drawing>
      </w:r>
    </w:p>
    <w:p w:rsidR="00C41527" w:rsidRDefault="00C41527" w:rsidP="00A003A4">
      <w:pPr>
        <w:rPr>
          <w:rFonts w:ascii="Tahoma" w:hAnsi="Tahoma" w:cs="Tahoma"/>
          <w:b/>
          <w:color w:val="000000"/>
          <w:sz w:val="28"/>
          <w:szCs w:val="32"/>
        </w:rPr>
      </w:pPr>
    </w:p>
    <w:p w:rsidR="00A003A4" w:rsidRPr="009063DA" w:rsidRDefault="00C41527" w:rsidP="00A003A4">
      <w:pPr>
        <w:rPr>
          <w:rFonts w:ascii="Tahoma" w:hAnsi="Tahoma" w:cs="Tahoma"/>
          <w:color w:val="000000"/>
          <w:sz w:val="28"/>
          <w:szCs w:val="28"/>
        </w:rPr>
      </w:pPr>
      <w:r w:rsidRPr="00C41527">
        <w:rPr>
          <w:rFonts w:ascii="Tahoma" w:hAnsi="Tahoma" w:cs="Tahoma"/>
          <w:b/>
          <w:color w:val="000000"/>
          <w:sz w:val="28"/>
          <w:szCs w:val="32"/>
        </w:rPr>
        <w:t>Setting Severity</w:t>
      </w:r>
      <w:r>
        <w:rPr>
          <w:rFonts w:ascii="Tahoma" w:hAnsi="Tahoma" w:cs="Tahoma"/>
          <w:b/>
          <w:color w:val="000000"/>
          <w:sz w:val="28"/>
          <w:szCs w:val="32"/>
        </w:rPr>
        <w:t xml:space="preserve"> - </w:t>
      </w:r>
      <w:r w:rsidR="00A003A4">
        <w:rPr>
          <w:rFonts w:ascii="Tahoma" w:hAnsi="Tahoma" w:cs="Tahoma"/>
          <w:color w:val="000000"/>
          <w:sz w:val="28"/>
          <w:szCs w:val="28"/>
        </w:rPr>
        <w:t xml:space="preserve">This Setting </w:t>
      </w:r>
      <w:r w:rsidR="00B5438E">
        <w:rPr>
          <w:rFonts w:ascii="Tahoma" w:hAnsi="Tahoma" w:cs="Tahoma"/>
          <w:color w:val="000000"/>
          <w:sz w:val="28"/>
          <w:szCs w:val="28"/>
        </w:rPr>
        <w:t>(</w:t>
      </w:r>
      <w:r w:rsidR="00A003A4">
        <w:rPr>
          <w:rFonts w:ascii="Tahoma" w:hAnsi="Tahoma" w:cs="Tahoma"/>
          <w:color w:val="000000"/>
          <w:sz w:val="28"/>
          <w:szCs w:val="28"/>
        </w:rPr>
        <w:t>Severity</w:t>
      </w:r>
      <w:r w:rsidR="00B5438E">
        <w:rPr>
          <w:rFonts w:ascii="Tahoma" w:hAnsi="Tahoma" w:cs="Tahoma"/>
          <w:color w:val="000000"/>
          <w:sz w:val="28"/>
          <w:szCs w:val="28"/>
        </w:rPr>
        <w:t xml:space="preserve">) Module can add, edit, and delete </w:t>
      </w:r>
      <w:r w:rsidR="00A003A4">
        <w:rPr>
          <w:rFonts w:ascii="Tahoma" w:hAnsi="Tahoma" w:cs="Tahoma"/>
          <w:color w:val="000000"/>
          <w:sz w:val="28"/>
          <w:szCs w:val="28"/>
        </w:rPr>
        <w:t>severity.</w:t>
      </w:r>
    </w:p>
    <w:p w:rsidR="00A003A4" w:rsidRDefault="00A003A4" w:rsidP="00A003A4">
      <w:pPr>
        <w:jc w:val="both"/>
        <w:rPr>
          <w:rFonts w:ascii="Tahoma" w:hAnsi="Tahoma" w:cs="Tahoma"/>
          <w:b/>
          <w:color w:val="000000"/>
          <w:sz w:val="32"/>
          <w:szCs w:val="32"/>
        </w:rPr>
      </w:pPr>
    </w:p>
    <w:p w:rsidR="00A003A4" w:rsidRDefault="00A003A4" w:rsidP="00A003A4">
      <w:pPr>
        <w:jc w:val="both"/>
        <w:rPr>
          <w:rFonts w:ascii="Tahoma" w:hAnsi="Tahoma" w:cs="Tahoma"/>
          <w:b/>
          <w:color w:val="000000"/>
          <w:sz w:val="32"/>
          <w:szCs w:val="32"/>
        </w:rPr>
      </w:pPr>
    </w:p>
    <w:p w:rsidR="00A003A4" w:rsidRDefault="00A003A4" w:rsidP="00A003A4">
      <w:pPr>
        <w:jc w:val="both"/>
        <w:rPr>
          <w:rFonts w:ascii="Tahoma" w:hAnsi="Tahoma" w:cs="Tahoma"/>
          <w:b/>
          <w:color w:val="000000"/>
          <w:sz w:val="32"/>
          <w:szCs w:val="32"/>
        </w:rPr>
      </w:pPr>
    </w:p>
    <w:p w:rsidR="00A003A4" w:rsidRPr="00322D4D" w:rsidRDefault="00A003A4" w:rsidP="00A003A4">
      <w:pPr>
        <w:jc w:val="both"/>
        <w:rPr>
          <w:rFonts w:ascii="Tahoma" w:hAnsi="Tahoma" w:cs="Tahoma"/>
          <w:b/>
          <w:color w:val="000000"/>
          <w:sz w:val="32"/>
          <w:szCs w:val="32"/>
        </w:rPr>
      </w:pPr>
      <w:r w:rsidRPr="00322D4D">
        <w:rPr>
          <w:rFonts w:ascii="Tahoma" w:hAnsi="Tahoma" w:cs="Tahoma"/>
          <w:b/>
          <w:color w:val="000000"/>
          <w:sz w:val="32"/>
          <w:szCs w:val="32"/>
        </w:rPr>
        <w:t>Implementation plan</w:t>
      </w:r>
    </w:p>
    <w:p w:rsidR="00A003A4" w:rsidRDefault="00A003A4" w:rsidP="00A003A4">
      <w:pPr>
        <w:spacing w:line="360" w:lineRule="auto"/>
        <w:jc w:val="both"/>
      </w:pPr>
    </w:p>
    <w:p w:rsidR="00A003A4" w:rsidRDefault="00A003A4" w:rsidP="00A003A4">
      <w:pPr>
        <w:spacing w:line="360" w:lineRule="auto"/>
        <w:jc w:val="both"/>
      </w:pPr>
    </w:p>
    <w:p w:rsidR="00A003A4" w:rsidRDefault="00A003A4" w:rsidP="00A003A4">
      <w:pPr>
        <w:spacing w:line="360" w:lineRule="auto"/>
        <w:jc w:val="both"/>
      </w:pPr>
    </w:p>
    <w:p w:rsidR="00FA5FCF" w:rsidRPr="00E2612D" w:rsidRDefault="00FA5FCF" w:rsidP="00E2612D"/>
    <w:sectPr w:rsidR="00FA5FCF" w:rsidRPr="00E2612D" w:rsidSect="00A003A4">
      <w:headerReference w:type="even" r:id="rId14"/>
      <w:headerReference w:type="default" r:id="rId15"/>
      <w:footerReference w:type="default" r:id="rId16"/>
      <w:pgSz w:w="12240" w:h="15840"/>
      <w:pgMar w:top="1440" w:right="1440" w:bottom="1440" w:left="2160" w:header="720" w:footer="720" w:gutter="0"/>
      <w:pgNumType w:start="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316" w:rsidRDefault="000B1316" w:rsidP="00EE360A">
      <w:r>
        <w:separator/>
      </w:r>
    </w:p>
  </w:endnote>
  <w:endnote w:type="continuationSeparator" w:id="0">
    <w:p w:rsidR="000B1316" w:rsidRDefault="000B1316" w:rsidP="00EE36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DDC" w:rsidRPr="00EE360A" w:rsidRDefault="00F36DDC" w:rsidP="00EE360A">
    <w:pPr>
      <w:pStyle w:val="Footer"/>
      <w:pBdr>
        <w:top w:val="thinThickSmallGap" w:sz="24" w:space="1" w:color="622423"/>
      </w:pBdr>
      <w:tabs>
        <w:tab w:val="clear" w:pos="4680"/>
        <w:tab w:val="left" w:pos="8839"/>
      </w:tabs>
      <w:rPr>
        <w:rFonts w:ascii="Cambria" w:hAnsi="Cambria" w:cstheme="minorBidi"/>
        <w:sz w:val="22"/>
        <w:szCs w:val="22"/>
      </w:rPr>
    </w:pPr>
    <w:r>
      <w:rPr>
        <w:rFonts w:ascii="Cambria" w:hAnsi="Cambria"/>
      </w:rPr>
      <w:t xml:space="preserve">Online Ticketing System for Fortis Technologies Corporation                                        </w:t>
    </w:r>
    <w:r w:rsidRPr="00EE360A">
      <w:rPr>
        <w:rFonts w:ascii="Cambria" w:hAnsi="Cambria"/>
      </w:rPr>
      <w:fldChar w:fldCharType="begin"/>
    </w:r>
    <w:r w:rsidRPr="00EE360A">
      <w:rPr>
        <w:rFonts w:ascii="Cambria" w:hAnsi="Cambria"/>
      </w:rPr>
      <w:instrText xml:space="preserve"> PAGE   \* MERGEFORMAT </w:instrText>
    </w:r>
    <w:r w:rsidRPr="00EE360A">
      <w:rPr>
        <w:rFonts w:ascii="Cambria" w:hAnsi="Cambria"/>
      </w:rPr>
      <w:fldChar w:fldCharType="separate"/>
    </w:r>
    <w:r w:rsidR="00210914">
      <w:rPr>
        <w:rFonts w:ascii="Cambria" w:hAnsi="Cambria"/>
        <w:noProof/>
      </w:rPr>
      <w:t>13</w:t>
    </w:r>
    <w:r w:rsidRPr="00EE360A">
      <w:rPr>
        <w:rFonts w:ascii="Cambria" w:hAnsi="Cambria"/>
      </w:rPr>
      <w:fldChar w:fldCharType="end"/>
    </w:r>
    <w:r>
      <w:rPr>
        <w:rFonts w:ascii="Cambria" w:hAnsi="Cambr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316" w:rsidRDefault="000B1316" w:rsidP="00EE360A">
      <w:r>
        <w:separator/>
      </w:r>
    </w:p>
  </w:footnote>
  <w:footnote w:type="continuationSeparator" w:id="0">
    <w:p w:rsidR="000B1316" w:rsidRDefault="000B1316" w:rsidP="00EE36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DDC" w:rsidRDefault="00F36DDC">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DDC" w:rsidRDefault="00F36DDC" w:rsidP="00113C77">
    <w:pPr>
      <w:pStyle w:val="Header"/>
      <w:jc w:val="center"/>
      <w:rPr>
        <w:rFonts w:ascii="Tahoma" w:hAnsi="Tahoma" w:cs="Tahoma"/>
        <w:b/>
        <w:color w:val="000000"/>
        <w:sz w:val="12"/>
      </w:rPr>
    </w:pPr>
    <w:r w:rsidRPr="00044B0C">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alt="logo3" style="position:absolute;left:0;text-align:left;margin-left:-7pt;margin-top:-13.55pt;width:48.35pt;height:52.6pt;z-index:-251655168;visibility:visible">
          <v:imagedata r:id="rId1" o:title="logo3"/>
        </v:shape>
      </w:pict>
    </w:r>
    <w:r w:rsidRPr="00693F1D">
      <w:rPr>
        <w:rFonts w:ascii="Tahoma" w:hAnsi="Tahoma" w:cs="Tahoma"/>
        <w:b/>
        <w:color w:val="000000"/>
        <w:sz w:val="38"/>
      </w:rPr>
      <w:t>COLEGIO DE STA. TERESA DE AVILA</w:t>
    </w:r>
  </w:p>
  <w:p w:rsidR="00F36DDC" w:rsidRPr="00A40E7B" w:rsidRDefault="00F36DDC" w:rsidP="00113C77">
    <w:pPr>
      <w:pStyle w:val="Header"/>
      <w:jc w:val="center"/>
      <w:rPr>
        <w:rFonts w:ascii="Tahoma" w:hAnsi="Tahoma" w:cs="Tahoma"/>
        <w:b/>
        <w:color w:val="000000"/>
        <w:sz w:val="12"/>
      </w:rPr>
    </w:pPr>
  </w:p>
  <w:p w:rsidR="00F36DDC" w:rsidRPr="00296AA9" w:rsidRDefault="00F36DDC" w:rsidP="00113C77">
    <w:pPr>
      <w:pStyle w:val="Header"/>
      <w:jc w:val="center"/>
      <w:rPr>
        <w:b/>
        <w:sz w:val="38"/>
      </w:rPr>
    </w:pPr>
    <w:r w:rsidRPr="00044B0C">
      <w:rPr>
        <w:b/>
        <w:noProof/>
        <w:color w:val="993300"/>
        <w:sz w:val="38"/>
        <w:lang w:val="en-PH" w:eastAsia="en-PH"/>
      </w:rPr>
      <w:pict>
        <v:line id="Line 3" o:spid="_x0000_s1027" style="position:absolute;left:0;text-align:left;z-index:251660288;visibility:visible;mso-wrap-distance-top:-3e-5mm;mso-wrap-distance-bottom:-3e-5mm" from="0,14.15pt" to="6in,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" strokecolor="maroon" strokeweight="4.5pt">
          <v:stroke linestyle="thick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38E576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E00B25"/>
    <w:multiLevelType w:val="hybridMultilevel"/>
    <w:tmpl w:val="6C5C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B94166"/>
    <w:multiLevelType w:val="hybridMultilevel"/>
    <w:tmpl w:val="5782A23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hdrShapeDefaults>
    <o:shapedefaults v:ext="edit" spidmax="15362"/>
    <o:shapelayout v:ext="edit">
      <o:idmap v:ext="edit" data="1"/>
    </o:shapelayout>
  </w:hdrShapeDefaults>
  <w:footnotePr>
    <w:footnote w:id="-1"/>
    <w:footnote w:id="0"/>
  </w:footnotePr>
  <w:endnotePr>
    <w:endnote w:id="-1"/>
    <w:endnote w:id="0"/>
  </w:endnotePr>
  <w:compat/>
  <w:rsids>
    <w:rsidRoot w:val="00EE360A"/>
    <w:rsid w:val="00044B0C"/>
    <w:rsid w:val="000B1316"/>
    <w:rsid w:val="000F06C9"/>
    <w:rsid w:val="00113C77"/>
    <w:rsid w:val="0015325F"/>
    <w:rsid w:val="00210914"/>
    <w:rsid w:val="0033099E"/>
    <w:rsid w:val="0049491E"/>
    <w:rsid w:val="004A792A"/>
    <w:rsid w:val="004B0A3D"/>
    <w:rsid w:val="004B2CAB"/>
    <w:rsid w:val="004C4ABD"/>
    <w:rsid w:val="004D2653"/>
    <w:rsid w:val="00541390"/>
    <w:rsid w:val="005632D8"/>
    <w:rsid w:val="005D59A9"/>
    <w:rsid w:val="007C5A3A"/>
    <w:rsid w:val="008F7B6D"/>
    <w:rsid w:val="00910355"/>
    <w:rsid w:val="00917689"/>
    <w:rsid w:val="00943EE9"/>
    <w:rsid w:val="00A003A4"/>
    <w:rsid w:val="00A365B8"/>
    <w:rsid w:val="00A40AF5"/>
    <w:rsid w:val="00A61A29"/>
    <w:rsid w:val="00A6545B"/>
    <w:rsid w:val="00B5438E"/>
    <w:rsid w:val="00BB1DA7"/>
    <w:rsid w:val="00BC662F"/>
    <w:rsid w:val="00C41527"/>
    <w:rsid w:val="00C519B0"/>
    <w:rsid w:val="00D93AC3"/>
    <w:rsid w:val="00DF014C"/>
    <w:rsid w:val="00E002E0"/>
    <w:rsid w:val="00E2612D"/>
    <w:rsid w:val="00E42E28"/>
    <w:rsid w:val="00E6558D"/>
    <w:rsid w:val="00E82FE3"/>
    <w:rsid w:val="00EE360A"/>
    <w:rsid w:val="00F36DDC"/>
    <w:rsid w:val="00F841B8"/>
    <w:rsid w:val="00FA5FCF"/>
    <w:rsid w:val="00FE232F"/>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60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E360A"/>
    <w:pPr>
      <w:tabs>
        <w:tab w:val="center" w:pos="4680"/>
        <w:tab w:val="right" w:pos="9360"/>
      </w:tabs>
    </w:pPr>
  </w:style>
  <w:style w:type="character" w:customStyle="1" w:styleId="HeaderChar">
    <w:name w:val="Header Char"/>
    <w:basedOn w:val="DefaultParagraphFont"/>
    <w:link w:val="Header"/>
    <w:uiPriority w:val="99"/>
    <w:semiHidden/>
    <w:rsid w:val="00EE360A"/>
  </w:style>
  <w:style w:type="paragraph" w:styleId="Footer">
    <w:name w:val="footer"/>
    <w:basedOn w:val="Normal"/>
    <w:link w:val="FooterChar"/>
    <w:uiPriority w:val="99"/>
    <w:unhideWhenUsed/>
    <w:rsid w:val="00EE360A"/>
    <w:pPr>
      <w:tabs>
        <w:tab w:val="center" w:pos="4680"/>
        <w:tab w:val="right" w:pos="9360"/>
      </w:tabs>
    </w:pPr>
  </w:style>
  <w:style w:type="character" w:customStyle="1" w:styleId="FooterChar">
    <w:name w:val="Footer Char"/>
    <w:basedOn w:val="DefaultParagraphFont"/>
    <w:link w:val="Footer"/>
    <w:uiPriority w:val="99"/>
    <w:rsid w:val="00EE360A"/>
  </w:style>
  <w:style w:type="character" w:customStyle="1" w:styleId="apple-converted-space">
    <w:name w:val="apple-converted-space"/>
    <w:basedOn w:val="DefaultParagraphFont"/>
    <w:rsid w:val="00EE360A"/>
  </w:style>
  <w:style w:type="paragraph" w:styleId="ListParagraph">
    <w:name w:val="List Paragraph"/>
    <w:basedOn w:val="Normal"/>
    <w:uiPriority w:val="34"/>
    <w:qFormat/>
    <w:rsid w:val="00EE360A"/>
    <w:pPr>
      <w:ind w:left="720"/>
      <w:contextualSpacing/>
    </w:pPr>
  </w:style>
  <w:style w:type="paragraph" w:styleId="ListBullet">
    <w:name w:val="List Bullet"/>
    <w:basedOn w:val="Normal"/>
    <w:rsid w:val="00EE360A"/>
    <w:pPr>
      <w:numPr>
        <w:numId w:val="1"/>
      </w:numPr>
      <w:contextualSpacing/>
    </w:pPr>
  </w:style>
  <w:style w:type="paragraph" w:styleId="BalloonText">
    <w:name w:val="Balloon Text"/>
    <w:basedOn w:val="Normal"/>
    <w:link w:val="BalloonTextChar"/>
    <w:uiPriority w:val="99"/>
    <w:semiHidden/>
    <w:unhideWhenUsed/>
    <w:rsid w:val="00FA5FCF"/>
    <w:rPr>
      <w:rFonts w:ascii="Tahoma" w:hAnsi="Tahoma" w:cs="Tahoma"/>
      <w:sz w:val="16"/>
      <w:szCs w:val="16"/>
    </w:rPr>
  </w:style>
  <w:style w:type="character" w:customStyle="1" w:styleId="BalloonTextChar">
    <w:name w:val="Balloon Text Char"/>
    <w:basedOn w:val="DefaultParagraphFont"/>
    <w:link w:val="BalloonText"/>
    <w:uiPriority w:val="99"/>
    <w:semiHidden/>
    <w:rsid w:val="00FA5FCF"/>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78C75C-66CB-49AC-9765-9DA7E2C88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Kurth John P.Quimora</dc:creator>
  <cp:lastModifiedBy>Kurth John P.Quimora</cp:lastModifiedBy>
  <cp:revision>8</cp:revision>
  <dcterms:created xsi:type="dcterms:W3CDTF">2017-03-03T06:11:00Z</dcterms:created>
  <dcterms:modified xsi:type="dcterms:W3CDTF">2017-03-04T06:27:00Z</dcterms:modified>
</cp:coreProperties>
</file>