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037DB" w14:textId="7CEA64D2" w:rsidR="00D30BB6" w:rsidRDefault="00D30BB6">
      <w:r w:rsidRPr="00D30BB6">
        <w:t>1. 简历第一页，标题和基本信息占了一大部分，可以适当调一下一些间距；</w:t>
      </w:r>
      <w:r w:rsidRPr="00D30BB6">
        <w:cr/>
        <w:t>2. 求职意向应该紧跟基本信息，让HR一眼能看到你应聘什么职位（填写的岗位最好和你投的那个岗位同名，比如人家叫web前端开发，你就不要写什么前端，遇到有些严格的HR直接判定你海投简历）</w:t>
      </w:r>
      <w:r w:rsidRPr="00D30BB6">
        <w:cr/>
        <w:t>3. 个人技能应该放前面一点，比如放在教育经历后面，因为简历的第一关是HR，HR看不懂你什么项目经历的，他更在乎你的专业技能，看看和技术部门给出的要求一不一致（也就是你经常能在APP看到的应聘要求，最好根据这家公司提出的要求改一下自己的专业技能这一块</w:t>
      </w:r>
      <w:r>
        <w:rPr>
          <w:rFonts w:hint="eastAsia"/>
        </w:rPr>
        <w:t>，比如这家公司要求会less和scss，这两个实际上不是什么很牛逼的技术，可能你不会，人家技术部门也不觉得有什么，但是人家H</w:t>
      </w:r>
      <w:r>
        <w:t>R</w:t>
      </w:r>
      <w:r>
        <w:rPr>
          <w:rFonts w:hint="eastAsia"/>
        </w:rPr>
        <w:t>就不知道这俩是啥，看你没写这俩玩意，可能就扣了点分</w:t>
      </w:r>
      <w:r w:rsidRPr="00D30BB6">
        <w:t>）</w:t>
      </w:r>
      <w:r>
        <w:rPr>
          <w:rFonts w:hint="eastAsia"/>
        </w:rPr>
        <w:t>语言可以稍微精简一点，H</w:t>
      </w:r>
      <w:r>
        <w:t>R</w:t>
      </w:r>
      <w:r>
        <w:rPr>
          <w:rFonts w:hint="eastAsia"/>
        </w:rPr>
        <w:t>只在乎一些关键字，技术大佬更不用说，看到关键字基本知道是什么，比如：</w:t>
      </w:r>
    </w:p>
    <w:p w14:paraId="7B358FBE" w14:textId="77777777" w:rsidR="00D30BB6" w:rsidRPr="00BB25B5" w:rsidRDefault="00D30BB6" w:rsidP="00D30BB6">
      <w:pPr>
        <w:pStyle w:val="a7"/>
        <w:numPr>
          <w:ilvl w:val="0"/>
          <w:numId w:val="1"/>
        </w:numPr>
        <w:adjustRightInd w:val="0"/>
        <w:snapToGrid w:val="0"/>
        <w:spacing w:afterLines="20" w:after="62"/>
        <w:ind w:left="465" w:firstLineChars="0" w:hanging="357"/>
        <w:jc w:val="left"/>
        <w:rPr>
          <w:rFonts w:ascii="微软雅黑" w:eastAsia="微软雅黑" w:hAnsi="微软雅黑" w:cs="微软雅黑"/>
          <w:color w:val="595959"/>
          <w:sz w:val="22"/>
        </w:rPr>
      </w:pPr>
      <w:r w:rsidRPr="00BB25B5">
        <w:rPr>
          <w:rFonts w:ascii="微软雅黑" w:eastAsia="微软雅黑" w:hAnsi="微软雅黑" w:cs="微软雅黑"/>
          <w:color w:val="595959"/>
          <w:sz w:val="22"/>
        </w:rPr>
        <w:t>熟悉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H</w:t>
      </w:r>
      <w:r w:rsidRPr="00BB25B5">
        <w:rPr>
          <w:rFonts w:ascii="微软雅黑" w:eastAsia="微软雅黑" w:hAnsi="微软雅黑" w:cs="微软雅黑"/>
          <w:color w:val="595959"/>
          <w:sz w:val="22"/>
        </w:rPr>
        <w:t>TML+CSS布局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、重构及H</w:t>
      </w:r>
      <w:r w:rsidRPr="00BB25B5">
        <w:rPr>
          <w:rFonts w:ascii="微软雅黑" w:eastAsia="微软雅黑" w:hAnsi="微软雅黑" w:cs="微软雅黑"/>
          <w:color w:val="595959"/>
          <w:sz w:val="22"/>
        </w:rPr>
        <w:t>TML5+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C</w:t>
      </w:r>
      <w:r w:rsidRPr="00BB25B5">
        <w:rPr>
          <w:rFonts w:ascii="微软雅黑" w:eastAsia="微软雅黑" w:hAnsi="微软雅黑" w:cs="微软雅黑"/>
          <w:color w:val="595959"/>
          <w:sz w:val="22"/>
        </w:rPr>
        <w:t>SS3的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新特性，能高度还原设计稿；</w:t>
      </w:r>
    </w:p>
    <w:p w14:paraId="50D85765" w14:textId="77777777" w:rsidR="00D30BB6" w:rsidRPr="00BB25B5" w:rsidRDefault="00D30BB6" w:rsidP="00D30BB6">
      <w:pPr>
        <w:pStyle w:val="a7"/>
        <w:numPr>
          <w:ilvl w:val="0"/>
          <w:numId w:val="1"/>
        </w:numPr>
        <w:adjustRightInd w:val="0"/>
        <w:snapToGrid w:val="0"/>
        <w:spacing w:afterLines="20" w:after="62"/>
        <w:ind w:left="465" w:firstLineChars="0" w:hanging="357"/>
        <w:jc w:val="left"/>
        <w:rPr>
          <w:rFonts w:ascii="微软雅黑" w:eastAsia="微软雅黑" w:hAnsi="微软雅黑" w:cs="微软雅黑"/>
          <w:color w:val="595959"/>
          <w:sz w:val="22"/>
        </w:rPr>
      </w:pPr>
      <w:r w:rsidRPr="00BB25B5">
        <w:rPr>
          <w:rFonts w:ascii="微软雅黑" w:eastAsia="微软雅黑" w:hAnsi="微软雅黑" w:cs="微软雅黑" w:hint="eastAsia"/>
          <w:color w:val="595959"/>
          <w:sz w:val="22"/>
        </w:rPr>
        <w:t>掌握流式布局、响应式开发、移动端开发，</w:t>
      </w:r>
      <w:r w:rsidRPr="00BB25B5">
        <w:rPr>
          <w:rFonts w:ascii="微软雅黑" w:eastAsia="微软雅黑" w:hAnsi="微软雅黑" w:cs="微软雅黑"/>
          <w:color w:val="595959"/>
          <w:sz w:val="22"/>
        </w:rPr>
        <w:t xml:space="preserve"> </w:t>
      </w:r>
    </w:p>
    <w:p w14:paraId="169DA2C6" w14:textId="77777777" w:rsidR="00D30BB6" w:rsidRDefault="00D30BB6" w:rsidP="00D30BB6">
      <w:pPr>
        <w:pStyle w:val="a7"/>
        <w:numPr>
          <w:ilvl w:val="0"/>
          <w:numId w:val="1"/>
        </w:numPr>
        <w:adjustRightInd w:val="0"/>
        <w:snapToGrid w:val="0"/>
        <w:spacing w:afterLines="20" w:after="62"/>
        <w:ind w:left="465" w:firstLineChars="0" w:hanging="357"/>
        <w:jc w:val="left"/>
        <w:rPr>
          <w:rFonts w:ascii="微软雅黑" w:eastAsia="微软雅黑" w:hAnsi="微软雅黑" w:cs="微软雅黑"/>
          <w:color w:val="595959"/>
          <w:sz w:val="22"/>
        </w:rPr>
      </w:pPr>
      <w:r w:rsidRPr="00BB25B5">
        <w:rPr>
          <w:rFonts w:ascii="微软雅黑" w:eastAsia="微软雅黑" w:hAnsi="微软雅黑" w:cs="微软雅黑" w:hint="eastAsia"/>
          <w:color w:val="595959"/>
          <w:sz w:val="22"/>
        </w:rPr>
        <w:t>熟悉原生J</w:t>
      </w:r>
      <w:r w:rsidRPr="00BB25B5">
        <w:rPr>
          <w:rFonts w:ascii="微软雅黑" w:eastAsia="微软雅黑" w:hAnsi="微软雅黑" w:cs="微软雅黑"/>
          <w:color w:val="595959"/>
          <w:sz w:val="22"/>
        </w:rPr>
        <w:t>avascript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（含E</w:t>
      </w:r>
      <w:r w:rsidRPr="00BB25B5">
        <w:rPr>
          <w:rFonts w:ascii="微软雅黑" w:eastAsia="微软雅黑" w:hAnsi="微软雅黑" w:cs="微软雅黑"/>
          <w:color w:val="595959"/>
          <w:sz w:val="22"/>
        </w:rPr>
        <w:t>S6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），理解面向对象中的继承、原型链、作用域、闭包的原理；</w:t>
      </w:r>
    </w:p>
    <w:p w14:paraId="387A3AAE" w14:textId="77777777" w:rsidR="00D30BB6" w:rsidRPr="00BB25B5" w:rsidRDefault="00D30BB6" w:rsidP="00D30BB6">
      <w:pPr>
        <w:pStyle w:val="a7"/>
        <w:numPr>
          <w:ilvl w:val="0"/>
          <w:numId w:val="1"/>
        </w:numPr>
        <w:adjustRightInd w:val="0"/>
        <w:snapToGrid w:val="0"/>
        <w:spacing w:afterLines="20" w:after="62"/>
        <w:ind w:left="465" w:firstLineChars="0" w:hanging="357"/>
        <w:jc w:val="left"/>
        <w:rPr>
          <w:rFonts w:ascii="微软雅黑" w:eastAsia="微软雅黑" w:hAnsi="微软雅黑" w:cs="微软雅黑" w:hint="eastAsia"/>
          <w:color w:val="595959"/>
          <w:sz w:val="22"/>
        </w:rPr>
      </w:pPr>
      <w:r w:rsidRPr="00BB25B5">
        <w:rPr>
          <w:rFonts w:ascii="微软雅黑" w:eastAsia="微软雅黑" w:hAnsi="微软雅黑" w:cs="微软雅黑" w:hint="eastAsia"/>
          <w:color w:val="595959"/>
          <w:sz w:val="22"/>
        </w:rPr>
        <w:t>熟练使用Ajax、JSON、等相关技术完成前后端数据接口对接，并利用模板引擎动态渲染数据</w:t>
      </w:r>
    </w:p>
    <w:p w14:paraId="4429FA41" w14:textId="77777777" w:rsidR="00D30BB6" w:rsidRPr="00BB25B5" w:rsidRDefault="00D30BB6" w:rsidP="00D30BB6">
      <w:pPr>
        <w:pStyle w:val="a7"/>
        <w:numPr>
          <w:ilvl w:val="0"/>
          <w:numId w:val="1"/>
        </w:numPr>
        <w:adjustRightInd w:val="0"/>
        <w:snapToGrid w:val="0"/>
        <w:spacing w:afterLines="20" w:after="62"/>
        <w:ind w:left="465" w:firstLineChars="0" w:hanging="357"/>
        <w:jc w:val="left"/>
        <w:rPr>
          <w:rFonts w:ascii="微软雅黑" w:eastAsia="微软雅黑" w:hAnsi="微软雅黑" w:cs="微软雅黑"/>
          <w:color w:val="595959"/>
          <w:sz w:val="22"/>
        </w:rPr>
      </w:pPr>
      <w:r w:rsidRPr="00BB25B5">
        <w:rPr>
          <w:rFonts w:ascii="微软雅黑" w:eastAsia="微软雅黑" w:hAnsi="微软雅黑" w:cs="微软雅黑" w:hint="eastAsia"/>
          <w:color w:val="595959"/>
          <w:sz w:val="22"/>
        </w:rPr>
        <w:t>熟练掌握V</w:t>
      </w:r>
      <w:r w:rsidRPr="00BB25B5">
        <w:rPr>
          <w:rFonts w:ascii="微软雅黑" w:eastAsia="微软雅黑" w:hAnsi="微软雅黑" w:cs="微软雅黑"/>
          <w:color w:val="595959"/>
          <w:sz w:val="22"/>
        </w:rPr>
        <w:t>ue全家桶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、axios；</w:t>
      </w:r>
    </w:p>
    <w:p w14:paraId="19726FAD" w14:textId="77777777" w:rsidR="00D30BB6" w:rsidRPr="00BB25B5" w:rsidRDefault="00D30BB6" w:rsidP="00D30BB6">
      <w:pPr>
        <w:pStyle w:val="a7"/>
        <w:numPr>
          <w:ilvl w:val="0"/>
          <w:numId w:val="1"/>
        </w:numPr>
        <w:adjustRightInd w:val="0"/>
        <w:snapToGrid w:val="0"/>
        <w:spacing w:afterLines="20" w:after="62"/>
        <w:ind w:left="465" w:firstLineChars="0" w:hanging="357"/>
        <w:jc w:val="left"/>
        <w:rPr>
          <w:rFonts w:ascii="微软雅黑" w:eastAsia="微软雅黑" w:hAnsi="微软雅黑" w:cs="微软雅黑"/>
          <w:color w:val="595959"/>
          <w:sz w:val="22"/>
        </w:rPr>
      </w:pPr>
      <w:r w:rsidRPr="00BB25B5">
        <w:rPr>
          <w:rFonts w:ascii="微软雅黑" w:eastAsia="微软雅黑" w:hAnsi="微软雅黑" w:cs="微软雅黑" w:hint="eastAsia"/>
          <w:color w:val="595959"/>
          <w:sz w:val="22"/>
        </w:rPr>
        <w:t>熟悉J</w:t>
      </w:r>
      <w:r w:rsidRPr="00BB25B5">
        <w:rPr>
          <w:rFonts w:ascii="微软雅黑" w:eastAsia="微软雅黑" w:hAnsi="微软雅黑" w:cs="微软雅黑"/>
          <w:color w:val="595959"/>
          <w:sz w:val="22"/>
        </w:rPr>
        <w:t>Query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、微信小程序、uni-app、element-U</w:t>
      </w:r>
      <w:r w:rsidRPr="00BB25B5">
        <w:rPr>
          <w:rFonts w:ascii="微软雅黑" w:eastAsia="微软雅黑" w:hAnsi="微软雅黑" w:cs="微软雅黑"/>
          <w:color w:val="595959"/>
          <w:sz w:val="22"/>
        </w:rPr>
        <w:t>I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、u</w:t>
      </w:r>
      <w:r w:rsidRPr="00BB25B5">
        <w:rPr>
          <w:rFonts w:ascii="微软雅黑" w:eastAsia="微软雅黑" w:hAnsi="微软雅黑" w:cs="微软雅黑"/>
          <w:color w:val="595959"/>
          <w:sz w:val="22"/>
        </w:rPr>
        <w:t>View等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；</w:t>
      </w:r>
    </w:p>
    <w:p w14:paraId="5632EE14" w14:textId="77777777" w:rsidR="00D30BB6" w:rsidRPr="00BB25B5" w:rsidRDefault="00D30BB6" w:rsidP="00D30BB6">
      <w:pPr>
        <w:pStyle w:val="a7"/>
        <w:numPr>
          <w:ilvl w:val="0"/>
          <w:numId w:val="1"/>
        </w:numPr>
        <w:adjustRightInd w:val="0"/>
        <w:snapToGrid w:val="0"/>
        <w:spacing w:afterLines="20" w:after="62"/>
        <w:ind w:left="465" w:firstLineChars="0" w:hanging="357"/>
        <w:jc w:val="left"/>
        <w:rPr>
          <w:rFonts w:ascii="微软雅黑" w:eastAsia="微软雅黑" w:hAnsi="微软雅黑" w:cs="微软雅黑"/>
          <w:color w:val="595959"/>
          <w:sz w:val="22"/>
        </w:rPr>
      </w:pPr>
      <w:r w:rsidRPr="00BB25B5">
        <w:rPr>
          <w:rFonts w:ascii="微软雅黑" w:eastAsia="微软雅黑" w:hAnsi="微软雅黑" w:cs="微软雅黑" w:hint="eastAsia"/>
          <w:color w:val="595959"/>
          <w:sz w:val="22"/>
        </w:rPr>
        <w:t>熟悉G</w:t>
      </w:r>
      <w:r w:rsidRPr="00BB25B5">
        <w:rPr>
          <w:rFonts w:ascii="微软雅黑" w:eastAsia="微软雅黑" w:hAnsi="微软雅黑" w:cs="微软雅黑"/>
          <w:color w:val="595959"/>
          <w:sz w:val="22"/>
        </w:rPr>
        <w:t>it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分布式版本控制工具；</w:t>
      </w:r>
    </w:p>
    <w:p w14:paraId="7AE451E0" w14:textId="77777777" w:rsidR="00D30BB6" w:rsidRPr="00BB25B5" w:rsidRDefault="00D30BB6" w:rsidP="00D30BB6">
      <w:pPr>
        <w:pStyle w:val="a7"/>
        <w:numPr>
          <w:ilvl w:val="0"/>
          <w:numId w:val="1"/>
        </w:numPr>
        <w:adjustRightInd w:val="0"/>
        <w:snapToGrid w:val="0"/>
        <w:spacing w:afterLines="20" w:after="62"/>
        <w:ind w:left="465" w:firstLineChars="0" w:hanging="357"/>
        <w:jc w:val="left"/>
        <w:rPr>
          <w:rFonts w:ascii="微软雅黑" w:eastAsia="微软雅黑" w:hAnsi="微软雅黑" w:cs="微软雅黑"/>
          <w:color w:val="595959"/>
          <w:sz w:val="22"/>
        </w:rPr>
      </w:pPr>
      <w:r w:rsidRPr="00BB25B5">
        <w:rPr>
          <w:rFonts w:ascii="微软雅黑" w:eastAsia="微软雅黑" w:hAnsi="微软雅黑" w:cs="微软雅黑" w:hint="eastAsia"/>
          <w:color w:val="595959"/>
          <w:sz w:val="22"/>
        </w:rPr>
        <w:t>掌握less、scss</w:t>
      </w:r>
      <w:r w:rsidRPr="00BB25B5">
        <w:rPr>
          <w:rFonts w:ascii="微软雅黑" w:eastAsia="微软雅黑" w:hAnsi="微软雅黑" w:cs="微软雅黑"/>
          <w:color w:val="595959"/>
          <w:sz w:val="22"/>
        </w:rPr>
        <w:t>预编译处理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，了解webpack</w:t>
      </w:r>
      <w:r w:rsidRPr="00BB25B5">
        <w:rPr>
          <w:rFonts w:ascii="微软雅黑" w:eastAsia="微软雅黑" w:hAnsi="微软雅黑" w:cs="微软雅黑"/>
          <w:color w:val="595959"/>
          <w:sz w:val="22"/>
        </w:rPr>
        <w:t>进行</w:t>
      </w:r>
      <w:r w:rsidRPr="00BB25B5">
        <w:rPr>
          <w:rFonts w:ascii="微软雅黑" w:eastAsia="微软雅黑" w:hAnsi="微软雅黑" w:cs="微软雅黑" w:hint="eastAsia"/>
          <w:color w:val="595959"/>
          <w:sz w:val="22"/>
        </w:rPr>
        <w:t>项目的集成、测试、打包；</w:t>
      </w:r>
    </w:p>
    <w:p w14:paraId="472AC4C6" w14:textId="77777777" w:rsidR="00D30BB6" w:rsidRPr="00D30BB6" w:rsidRDefault="00D30BB6">
      <w:pPr>
        <w:rPr>
          <w:rFonts w:hint="eastAsia"/>
        </w:rPr>
      </w:pPr>
    </w:p>
    <w:p w14:paraId="399A49C4" w14:textId="581C9A81" w:rsidR="00460989" w:rsidRDefault="00D30BB6">
      <w:r w:rsidRPr="00D30BB6">
        <w:t>4. 工作经历上面一些东西，我感觉没什么必要，你直接和项目经历结合就好了，或许你可以在工作经历的工作内容里，大致说一下你在公司</w:t>
      </w:r>
      <w:r>
        <w:rPr>
          <w:rFonts w:hint="eastAsia"/>
        </w:rPr>
        <w:t>负责开发和维护什么项目，详见项目经验；</w:t>
      </w:r>
    </w:p>
    <w:p w14:paraId="11EECCF4" w14:textId="3B804FDD" w:rsidR="00D30BB6" w:rsidRDefault="00D30BB6">
      <w:r>
        <w:t xml:space="preserve">5. </w:t>
      </w:r>
      <w:r>
        <w:rPr>
          <w:rFonts w:hint="eastAsia"/>
        </w:rPr>
        <w:t>项目描述这里，特别是在公司做的项目，其实最好能吹一吹。但是我不知道具体是什么样的项目，也不知道怎么吹。但是在项目的所用技术（也就是技术栈）那里，直接从高到低把技术列出来就好了，不要用这种什么elementUI组件的使用，vue</w:t>
      </w:r>
      <w:r>
        <w:t>-</w:t>
      </w:r>
      <w:r>
        <w:rPr>
          <w:rFonts w:hint="eastAsia"/>
        </w:rPr>
        <w:t>router使用这种冗长的语言；</w:t>
      </w:r>
    </w:p>
    <w:p w14:paraId="4484A0B6" w14:textId="7CD40C6A" w:rsidR="00D30BB6" w:rsidRDefault="00D30BB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另外两个项目，如果只是你看一些网课的话，可以略写，不用写的太详细</w:t>
      </w:r>
      <w:r w:rsidR="009821D7">
        <w:rPr>
          <w:rFonts w:hint="eastAsia"/>
        </w:rPr>
        <w:t>，重点应该放在公司做的项目。</w:t>
      </w:r>
    </w:p>
    <w:p w14:paraId="6DED3498" w14:textId="5926AA33" w:rsidR="009821D7" w:rsidRPr="00D30BB6" w:rsidRDefault="009821D7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页数真的不要超过两页，除非你真的很厉害，两页根本塞不下你的实力。超过两页，废话又多的话，不管是H</w:t>
      </w:r>
      <w:r>
        <w:t>R</w:t>
      </w:r>
      <w:r>
        <w:rPr>
          <w:rFonts w:hint="eastAsia"/>
        </w:rPr>
        <w:t>还是面试官都不喜欢。</w:t>
      </w:r>
    </w:p>
    <w:sectPr w:rsidR="009821D7" w:rsidRPr="00D30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DC03A" w14:textId="77777777" w:rsidR="00081E1F" w:rsidRDefault="00081E1F" w:rsidP="00D30BB6">
      <w:r>
        <w:separator/>
      </w:r>
    </w:p>
  </w:endnote>
  <w:endnote w:type="continuationSeparator" w:id="0">
    <w:p w14:paraId="006B4636" w14:textId="77777777" w:rsidR="00081E1F" w:rsidRDefault="00081E1F" w:rsidP="00D3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E3F81" w14:textId="77777777" w:rsidR="00081E1F" w:rsidRDefault="00081E1F" w:rsidP="00D30BB6">
      <w:r>
        <w:separator/>
      </w:r>
    </w:p>
  </w:footnote>
  <w:footnote w:type="continuationSeparator" w:id="0">
    <w:p w14:paraId="60222EF4" w14:textId="77777777" w:rsidR="00081E1F" w:rsidRDefault="00081E1F" w:rsidP="00D30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F1F9A"/>
    <w:multiLevelType w:val="hybridMultilevel"/>
    <w:tmpl w:val="C8BEC86E"/>
    <w:lvl w:ilvl="0" w:tplc="44BC7284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9D"/>
    <w:rsid w:val="00081E1F"/>
    <w:rsid w:val="000B589D"/>
    <w:rsid w:val="0038580C"/>
    <w:rsid w:val="0084638F"/>
    <w:rsid w:val="009821D7"/>
    <w:rsid w:val="00D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0EBE"/>
  <w15:chartTrackingRefBased/>
  <w15:docId w15:val="{2423797B-F99D-4550-885D-582F70BC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BB6"/>
    <w:rPr>
      <w:sz w:val="18"/>
      <w:szCs w:val="18"/>
    </w:rPr>
  </w:style>
  <w:style w:type="paragraph" w:styleId="a7">
    <w:name w:val="List Paragraph"/>
    <w:basedOn w:val="a"/>
    <w:uiPriority w:val="34"/>
    <w:qFormat/>
    <w:rsid w:val="00D30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嘉枫</dc:creator>
  <cp:keywords/>
  <dc:description/>
  <cp:lastModifiedBy>卢 嘉枫</cp:lastModifiedBy>
  <cp:revision>2</cp:revision>
  <dcterms:created xsi:type="dcterms:W3CDTF">2021-03-13T09:23:00Z</dcterms:created>
  <dcterms:modified xsi:type="dcterms:W3CDTF">2021-03-13T09:37:00Z</dcterms:modified>
</cp:coreProperties>
</file>