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NFT等级体系测试文档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项目相关文档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https://app.mockplus.cn/app/share-43243abc91caeec3451d14465f0b94f2share-7hHJcMABGb/comment/p24-p6bxJ/l1cz1EbZFJ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https://www.figma.com/design/FP3lWMHhJ7riy3PTtJpxL0/AIW3?node-id=33969-9412&amp;p=f&amp;t=Qz1Ey6dD35aYkwHd-0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测试相关文档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需求分析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02-需求分析报告.md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098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测试方案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03-测试策略方案.md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测试用例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总结性文档：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NFT业务场景测试覆盖总结.md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业务规则说明.md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测试用例设计：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05-解锁流程测试用例.md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06-合成功能测试用例.md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07-界面集成测试用例.md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08-交互流程测试用例.md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测试用例表格版：</w:t>
      </w:r>
      <w:r>
        <w:rPr>
          <w:rFonts w:eastAsia="等线" w:ascii="Arial" w:cs="Arial" w:hAnsi="Arial"/>
          <w:sz w:val="22"/>
        </w:rPr>
        <w:t>NFT测试用例汇总_20250806_133856.xlsx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参考：</w:t>
      </w:r>
      <w:r>
        <w:rPr>
          <w:rFonts w:eastAsia="等线" w:ascii="Arial" w:cs="Arial" w:hAnsi="Arial"/>
          <w:sz w:val="22"/>
        </w:rPr>
        <w:t>09-接口测试用例--参考.md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3336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测试需求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核心的功能验证 </w:t>
      </w:r>
      <w:r>
        <w:rPr>
          <w:rFonts w:eastAsia="等线" w:ascii="Arial" w:cs="Arial" w:hAnsi="Arial"/>
          <w:color w:val="d83931"/>
          <w:sz w:val="22"/>
        </w:rPr>
        <w:t>NTF升级条件、徽章获取条件、手续费减免的生效</w:t>
      </w:r>
      <w:r>
        <w:rPr>
          <w:rFonts w:eastAsia="等线" w:ascii="Arial" w:cs="Arial" w:hAnsi="Arial"/>
          <w:sz w:val="22"/>
        </w:rPr>
        <w:t xml:space="preserve"> 都与实盘交易有关，交易量无法通过技术层面控制，需要在对应的判断接口预留手段配合测试，否则</w:t>
      </w:r>
      <w:r>
        <w:rPr>
          <w:rFonts w:eastAsia="等线" w:ascii="Arial" w:cs="Arial" w:hAnsi="Arial"/>
          <w:color w:val="d83931"/>
          <w:sz w:val="22"/>
        </w:rPr>
        <w:t>主功能无法验证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811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052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预估接口功能 -- 参考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获取用户统计信息接口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获取用户NFT列表接口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获取用户勋章列表接口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勋章获取接口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NFT合成接口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获取用户成就接口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更新成就进度接口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2025-08-06T09:31:51Z</dcterms:created>
  <dc:creator>Apache POI</dc:creator>
</cp:coreProperties>
</file>