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3474A" w14:textId="658DA479" w:rsidR="00663A7A" w:rsidRDefault="006146DD" w:rsidP="006146DD">
      <w:pPr>
        <w:pStyle w:val="Title"/>
      </w:pPr>
      <w:r>
        <w:t>Discount Calculator</w:t>
      </w:r>
    </w:p>
    <w:sdt>
      <w:sdtPr>
        <w:id w:val="-1561935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040B131" w14:textId="00AA9C0C" w:rsidR="000A70B1" w:rsidRDefault="000A70B1">
          <w:pPr>
            <w:pStyle w:val="TOCHeading"/>
          </w:pPr>
          <w:r>
            <w:t>Contents</w:t>
          </w:r>
        </w:p>
        <w:p w14:paraId="161956D6" w14:textId="2A62242E" w:rsidR="000A70B1" w:rsidRDefault="000A70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14297" w:history="1">
            <w:r w:rsidRPr="00B63597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5005F" w14:textId="25C75415" w:rsidR="000A70B1" w:rsidRDefault="000A70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314298" w:history="1">
            <w:r w:rsidRPr="00B6359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C1D6E" w14:textId="736ADC2C" w:rsidR="000A70B1" w:rsidRDefault="000A70B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4314299" w:history="1">
            <w:r w:rsidRPr="00B63597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A6085" w14:textId="658D816A" w:rsidR="000A70B1" w:rsidRDefault="000A70B1">
          <w:r>
            <w:rPr>
              <w:b/>
              <w:bCs/>
              <w:noProof/>
            </w:rPr>
            <w:fldChar w:fldCharType="end"/>
          </w:r>
        </w:p>
      </w:sdtContent>
    </w:sdt>
    <w:p w14:paraId="05EBA7C7" w14:textId="3C902D66" w:rsidR="006146DD" w:rsidRDefault="006146DD" w:rsidP="006146DD"/>
    <w:p w14:paraId="022A6D10" w14:textId="653EF277" w:rsidR="006146DD" w:rsidRDefault="006146DD" w:rsidP="006146DD">
      <w:pPr>
        <w:pStyle w:val="Heading1"/>
      </w:pPr>
      <w:bookmarkStart w:id="0" w:name="_Toc64314297"/>
      <w:r>
        <w:t>Description</w:t>
      </w:r>
      <w:bookmarkEnd w:id="0"/>
    </w:p>
    <w:p w14:paraId="3AE8A4AF" w14:textId="1A62CF42" w:rsidR="006146DD" w:rsidRDefault="006146DD" w:rsidP="006146DD">
      <w:r>
        <w:t xml:space="preserve">The discount calculator script is used to calculate savings on different categories of things. It requires that each category has a dedicated form which contains two HTML input fields. One is a text field with an id of “spend”. The user enters the amount they are likely spend into this field. The other is a </w:t>
      </w:r>
      <w:proofErr w:type="spellStart"/>
      <w:r>
        <w:t>readonly</w:t>
      </w:r>
      <w:proofErr w:type="spellEnd"/>
      <w:r>
        <w:t xml:space="preserve"> text field where the Discount Calculator will write the results of apply the discount to the value in the spend field</w:t>
      </w:r>
      <w:r w:rsidR="00FE24D2">
        <w:t>. This must be given an id of “saving”.</w:t>
      </w:r>
    </w:p>
    <w:p w14:paraId="066FC61F" w14:textId="7890673D" w:rsidR="00FE24D2" w:rsidRDefault="00FE24D2" w:rsidP="00FE24D2">
      <w:r>
        <w:t xml:space="preserve">To make the calculations work an </w:t>
      </w:r>
      <w:proofErr w:type="spellStart"/>
      <w:r>
        <w:t>onkeyup</w:t>
      </w:r>
      <w:proofErr w:type="spellEnd"/>
      <w:r>
        <w:t xml:space="preserve"> event handler needs to be added to the spend field to call the </w:t>
      </w:r>
      <w:proofErr w:type="spellStart"/>
      <w:r>
        <w:t>write_discounts</w:t>
      </w:r>
      <w:proofErr w:type="spellEnd"/>
      <w:r>
        <w:t xml:space="preserve"> function in the Discount Calculator. A reference to the spend field needs to be passed to this function. Here is an example.</w:t>
      </w:r>
    </w:p>
    <w:p w14:paraId="09EA1DDF" w14:textId="77777777" w:rsidR="00FE24D2" w:rsidRDefault="00FE24D2" w:rsidP="00FE24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t xml:space="preserve"> </w:t>
      </w:r>
      <w:r>
        <w:rPr>
          <w:color w:val="080808"/>
        </w:rPr>
        <w:t>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 xml:space="preserve">="spend" </w:t>
      </w:r>
      <w:proofErr w:type="spellStart"/>
      <w:r>
        <w:rPr>
          <w:color w:val="174AD4"/>
        </w:rPr>
        <w:t>onkeyup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write_discounts</w:t>
      </w:r>
      <w:proofErr w:type="spellEnd"/>
      <w:r>
        <w:rPr>
          <w:color w:val="067D17"/>
        </w:rPr>
        <w:t>(this)"</w:t>
      </w:r>
      <w:r>
        <w:rPr>
          <w:color w:val="080808"/>
        </w:rPr>
        <w:t>/&gt;</w:t>
      </w:r>
    </w:p>
    <w:p w14:paraId="37FBCDF5" w14:textId="2810D333" w:rsidR="00FE24D2" w:rsidRDefault="00FE24D2" w:rsidP="00FE24D2">
      <w:pPr>
        <w:pStyle w:val="HTMLPreformatted"/>
        <w:shd w:val="clear" w:color="auto" w:fill="FFFFFF"/>
        <w:rPr>
          <w:color w:val="080808"/>
        </w:rPr>
      </w:pPr>
    </w:p>
    <w:p w14:paraId="28830526" w14:textId="0F9F778B" w:rsidR="00FE24D2" w:rsidRDefault="00FE24D2" w:rsidP="00FE24D2">
      <w:r>
        <w:t>An example of the form for a category might look like this.</w:t>
      </w:r>
    </w:p>
    <w:p w14:paraId="0079E3FC" w14:textId="1FD0281C" w:rsidR="00FE24D2" w:rsidRDefault="00FE24D2" w:rsidP="00FE24D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CategoryA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CategoryA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Spend: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>="spend"</w:t>
      </w:r>
      <w:r>
        <w:rPr>
          <w:color w:val="067D17"/>
        </w:rPr>
        <w:t xml:space="preserve"> </w:t>
      </w:r>
      <w:proofErr w:type="spellStart"/>
      <w:r>
        <w:rPr>
          <w:color w:val="174AD4"/>
        </w:rPr>
        <w:t>onkeyup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write_discounts</w:t>
      </w:r>
      <w:proofErr w:type="spellEnd"/>
      <w:r>
        <w:rPr>
          <w:color w:val="067D17"/>
        </w:rPr>
        <w:t>(this)"</w:t>
      </w:r>
      <w:r>
        <w:rPr>
          <w:color w:val="080808"/>
        </w:rPr>
        <w:t>/&gt;&lt;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Saving: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name</w:t>
      </w:r>
      <w:r>
        <w:rPr>
          <w:color w:val="067D17"/>
        </w:rPr>
        <w:t xml:space="preserve">="saving" </w:t>
      </w:r>
      <w:proofErr w:type="spellStart"/>
      <w:r>
        <w:rPr>
          <w:color w:val="174AD4"/>
        </w:rPr>
        <w:t>readonly</w:t>
      </w:r>
      <w:proofErr w:type="spellEnd"/>
      <w:r>
        <w:rPr>
          <w:color w:val="080808"/>
        </w:rPr>
        <w:t>/&gt; 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</w:p>
    <w:p w14:paraId="5A0FB44C" w14:textId="13D8EB0C" w:rsidR="000A70B1" w:rsidRDefault="000A70B1" w:rsidP="006146DD"/>
    <w:p w14:paraId="03BDDFAA" w14:textId="74780F52" w:rsidR="000A70B1" w:rsidRDefault="000A70B1" w:rsidP="006146DD">
      <w:r>
        <w:t>The association between a category and its discount is based on the id of the form that contains the spend and saving field that go with it.</w:t>
      </w:r>
      <w:r>
        <w:t xml:space="preserve"> You can add as many category forms as required; each must have a unique id.</w:t>
      </w:r>
    </w:p>
    <w:p w14:paraId="53141C61" w14:textId="2F874BEA" w:rsidR="000A70B1" w:rsidRDefault="000A70B1" w:rsidP="006146DD">
      <w:r>
        <w:t xml:space="preserve">The spend fields are assumed to contain monthly spends. The total </w:t>
      </w:r>
      <w:proofErr w:type="gramStart"/>
      <w:r>
        <w:t>spend</w:t>
      </w:r>
      <w:proofErr w:type="gramEnd"/>
      <w:r>
        <w:t xml:space="preserve"> and saving for all categories and the total savings for a year are written into the fields of a form with an id of “Totals”.</w:t>
      </w:r>
    </w:p>
    <w:p w14:paraId="333E0A46" w14:textId="1A740D2E" w:rsidR="000A70B1" w:rsidRDefault="000A70B1" w:rsidP="000A70B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name</w:t>
      </w:r>
      <w:r>
        <w:rPr>
          <w:color w:val="067D17"/>
        </w:rPr>
        <w:t>="Total</w:t>
      </w:r>
      <w:r>
        <w:rPr>
          <w:color w:val="067D17"/>
        </w:rPr>
        <w:t>s</w:t>
      </w:r>
      <w:r>
        <w:rPr>
          <w:color w:val="067D17"/>
        </w:rPr>
        <w:t xml:space="preserve">" </w:t>
      </w:r>
      <w:r>
        <w:rPr>
          <w:color w:val="174AD4"/>
        </w:rPr>
        <w:t>id</w:t>
      </w:r>
      <w:r>
        <w:rPr>
          <w:color w:val="067D17"/>
        </w:rPr>
        <w:t>="Totals"</w:t>
      </w:r>
      <w:r>
        <w:rPr>
          <w:color w:val="080808"/>
        </w:rPr>
        <w:t>&gt;</w:t>
      </w:r>
      <w:r>
        <w:rPr>
          <w:color w:val="080808"/>
        </w:rPr>
        <w:br/>
        <w:t xml:space="preserve">  Spend: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="spend</w:t>
      </w:r>
      <w:proofErr w:type="gramStart"/>
      <w:r>
        <w:rPr>
          <w:color w:val="067D17"/>
        </w:rPr>
        <w:t xml:space="preserve">"  </w:t>
      </w:r>
      <w:proofErr w:type="spellStart"/>
      <w:r>
        <w:rPr>
          <w:color w:val="174AD4"/>
        </w:rPr>
        <w:t>readonly</w:t>
      </w:r>
      <w:proofErr w:type="spellEnd"/>
      <w:proofErr w:type="gramEnd"/>
      <w:r>
        <w:rPr>
          <w:color w:val="080808"/>
        </w:rPr>
        <w:t>/&gt;&lt;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Saving: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="saving" </w:t>
      </w:r>
      <w:proofErr w:type="spellStart"/>
      <w:r>
        <w:rPr>
          <w:color w:val="174AD4"/>
        </w:rPr>
        <w:t>readonly</w:t>
      </w:r>
      <w:proofErr w:type="spellEnd"/>
      <w:r>
        <w:rPr>
          <w:color w:val="080808"/>
        </w:rPr>
        <w:t>/&gt; 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  <w:t xml:space="preserve">  Total Yearly: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>="</w:t>
      </w:r>
      <w:proofErr w:type="spellStart"/>
      <w:r>
        <w:rPr>
          <w:color w:val="067D17"/>
        </w:rPr>
        <w:t>yearlySaving</w:t>
      </w:r>
      <w:proofErr w:type="spellEnd"/>
      <w:r>
        <w:rPr>
          <w:color w:val="067D17"/>
        </w:rPr>
        <w:t xml:space="preserve">" </w:t>
      </w:r>
      <w:proofErr w:type="spellStart"/>
      <w:r>
        <w:rPr>
          <w:color w:val="174AD4"/>
        </w:rPr>
        <w:t>readonly</w:t>
      </w:r>
      <w:proofErr w:type="spellEnd"/>
      <w:r>
        <w:rPr>
          <w:color w:val="080808"/>
        </w:rPr>
        <w:t>/&gt; &lt;</w:t>
      </w:r>
      <w:proofErr w:type="spellStart"/>
      <w:r>
        <w:rPr>
          <w:color w:val="0033B3"/>
        </w:rPr>
        <w:t>br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</w:p>
    <w:p w14:paraId="595F61D4" w14:textId="77777777" w:rsidR="000A70B1" w:rsidRPr="006146DD" w:rsidRDefault="000A70B1" w:rsidP="006146DD"/>
    <w:p w14:paraId="42863E6B" w14:textId="4DC5FB60" w:rsidR="006146DD" w:rsidRDefault="006146DD" w:rsidP="006146DD">
      <w:pPr>
        <w:pStyle w:val="Heading1"/>
      </w:pPr>
      <w:bookmarkStart w:id="1" w:name="_Toc64314298"/>
      <w:r>
        <w:lastRenderedPageBreak/>
        <w:t>Configuration</w:t>
      </w:r>
      <w:bookmarkEnd w:id="1"/>
    </w:p>
    <w:p w14:paraId="178B6911" w14:textId="3231F785" w:rsidR="00FE24D2" w:rsidRDefault="00FE24D2" w:rsidP="00FE24D2">
      <w:r>
        <w:t>In the JavaScript of the Discount Calculator the discount for a category is</w:t>
      </w:r>
      <w:r w:rsidR="00345A48">
        <w:t xml:space="preserve"> represented by a </w:t>
      </w:r>
      <w:proofErr w:type="spellStart"/>
      <w:r w:rsidR="00345A48">
        <w:t>DiscountCatagory</w:t>
      </w:r>
      <w:proofErr w:type="spellEnd"/>
      <w:r w:rsidR="00345A48">
        <w:t xml:space="preserve"> that contains the id of the form where the discount is to be applied, and the percentage discount as a whole number. In this example the spend values in the form with an id of “</w:t>
      </w:r>
      <w:proofErr w:type="spellStart"/>
      <w:r w:rsidR="00345A48">
        <w:t>CategoryA</w:t>
      </w:r>
      <w:proofErr w:type="spellEnd"/>
      <w:r w:rsidR="00345A48">
        <w:t>” will have a discount of 10% applied.</w:t>
      </w:r>
    </w:p>
    <w:p w14:paraId="766863D9" w14:textId="77777777" w:rsidR="00FE24D2" w:rsidRDefault="00FE24D2" w:rsidP="00345A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new </w:t>
      </w:r>
      <w:proofErr w:type="spellStart"/>
      <w:proofErr w:type="gramStart"/>
      <w:r>
        <w:rPr>
          <w:color w:val="080808"/>
        </w:rPr>
        <w:t>DiscountCategory</w:t>
      </w:r>
      <w:proofErr w:type="spellEnd"/>
      <w:r>
        <w:rPr>
          <w:color w:val="080808"/>
        </w:rPr>
        <w:t>(</w:t>
      </w:r>
      <w:proofErr w:type="gramEnd"/>
      <w:r>
        <w:rPr>
          <w:color w:val="067D17"/>
        </w:rPr>
        <w:t>"</w:t>
      </w:r>
      <w:proofErr w:type="spellStart"/>
      <w:r>
        <w:rPr>
          <w:color w:val="067D17"/>
        </w:rPr>
        <w:t>CategoryA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</w:p>
    <w:p w14:paraId="4E94F677" w14:textId="41F16A48" w:rsidR="00FE24D2" w:rsidRDefault="00FE24D2" w:rsidP="00FE24D2"/>
    <w:p w14:paraId="65871223" w14:textId="2B5FD42A" w:rsidR="00345A48" w:rsidRDefault="00345A48" w:rsidP="00FE24D2">
      <w:r>
        <w:t xml:space="preserve">The </w:t>
      </w:r>
      <w:proofErr w:type="spellStart"/>
      <w:r>
        <w:t>DiscountCategory</w:t>
      </w:r>
      <w:proofErr w:type="spellEnd"/>
      <w:r>
        <w:t xml:space="preserve"> must be added to an array called </w:t>
      </w:r>
      <w:proofErr w:type="spellStart"/>
      <w:r>
        <w:t>DiscountCaclulatorConfig.discountCategories</w:t>
      </w:r>
      <w:proofErr w:type="spellEnd"/>
      <w:r>
        <w:t>, like this:</w:t>
      </w:r>
    </w:p>
    <w:p w14:paraId="686F316A" w14:textId="0CC793FD" w:rsidR="00345A48" w:rsidRDefault="00345A48" w:rsidP="00FE24D2"/>
    <w:p w14:paraId="09E2D3CA" w14:textId="77777777" w:rsidR="00345A48" w:rsidRDefault="00345A48" w:rsidP="00345A4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>
        <w:rPr>
          <w:color w:val="080808"/>
        </w:rPr>
        <w:t>DiscountCalculatorConfig.discountCategories[</w:t>
      </w:r>
      <w:proofErr w:type="gramStart"/>
      <w:r>
        <w:rPr>
          <w:color w:val="080808"/>
        </w:rPr>
        <w:t>DiscountCalculatorConfig.discountCategories.length</w:t>
      </w:r>
      <w:proofErr w:type="gramEnd"/>
      <w:r>
        <w:rPr>
          <w:color w:val="080808"/>
        </w:rPr>
        <w:t xml:space="preserve">] </w:t>
      </w:r>
      <w:r>
        <w:rPr>
          <w:color w:val="080808"/>
        </w:rPr>
        <w:br/>
        <w:t xml:space="preserve">    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DiscountCategory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CategoryA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);</w:t>
      </w:r>
    </w:p>
    <w:p w14:paraId="5F851AA3" w14:textId="77777777" w:rsidR="00345A48" w:rsidRPr="00FE24D2" w:rsidRDefault="00345A48" w:rsidP="00FE24D2"/>
    <w:p w14:paraId="79CE33EA" w14:textId="1254827C" w:rsidR="006146DD" w:rsidRDefault="00345A48" w:rsidP="00345A48">
      <w:pPr>
        <w:pStyle w:val="Heading1"/>
      </w:pPr>
      <w:bookmarkStart w:id="2" w:name="_Toc64314299"/>
      <w:r>
        <w:t>Test</w:t>
      </w:r>
      <w:bookmarkEnd w:id="2"/>
    </w:p>
    <w:p w14:paraId="4F1E8213" w14:textId="19F42EC9" w:rsidR="00345A48" w:rsidRPr="00345A48" w:rsidRDefault="00345A48" w:rsidP="00345A48">
      <w:r>
        <w:t>A file called TEST_SAVINGS.HTML is supplied as a demonstration of the Discount Calculator and to allow manual testing.</w:t>
      </w:r>
    </w:p>
    <w:sectPr w:rsidR="00345A48" w:rsidRPr="00345A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3FA12" w14:textId="77777777" w:rsidR="004F074F" w:rsidRDefault="004F074F" w:rsidP="000A70B1">
      <w:pPr>
        <w:spacing w:after="0" w:line="240" w:lineRule="auto"/>
      </w:pPr>
      <w:r>
        <w:separator/>
      </w:r>
    </w:p>
  </w:endnote>
  <w:endnote w:type="continuationSeparator" w:id="0">
    <w:p w14:paraId="2DE796A3" w14:textId="77777777" w:rsidR="004F074F" w:rsidRDefault="004F074F" w:rsidP="000A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B401B" w14:textId="77777777" w:rsidR="000A70B1" w:rsidRDefault="000A7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63DF4" w14:textId="1895C76A" w:rsidR="000A70B1" w:rsidRDefault="000A70B1" w:rsidP="000A70B1">
    <w:pPr>
      <w:pStyle w:val="Footer"/>
    </w:pPr>
    <w:r>
      <w:t>Version 1.0 1</w:t>
    </w:r>
    <w:r>
      <w:t>6</w:t>
    </w:r>
    <w:r>
      <w:t>/01/2020</w:t>
    </w:r>
  </w:p>
  <w:p w14:paraId="4ED3B9EB" w14:textId="77777777" w:rsidR="000A70B1" w:rsidRDefault="000A70B1" w:rsidP="000A70B1">
    <w:pPr>
      <w:pStyle w:val="Footer"/>
    </w:pPr>
    <w:r>
      <w:t xml:space="preserve">Page </w:t>
    </w:r>
    <w:sdt>
      <w:sdtPr>
        <w:id w:val="904392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sdtContent>
    </w:sdt>
  </w:p>
  <w:p w14:paraId="79924423" w14:textId="77777777" w:rsidR="000A70B1" w:rsidRDefault="000A70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E3D66" w14:textId="77777777" w:rsidR="000A70B1" w:rsidRDefault="000A7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DF6B9" w14:textId="77777777" w:rsidR="004F074F" w:rsidRDefault="004F074F" w:rsidP="000A70B1">
      <w:pPr>
        <w:spacing w:after="0" w:line="240" w:lineRule="auto"/>
      </w:pPr>
      <w:r>
        <w:separator/>
      </w:r>
    </w:p>
  </w:footnote>
  <w:footnote w:type="continuationSeparator" w:id="0">
    <w:p w14:paraId="6C46F82A" w14:textId="77777777" w:rsidR="004F074F" w:rsidRDefault="004F074F" w:rsidP="000A7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40D1" w14:textId="77777777" w:rsidR="000A70B1" w:rsidRDefault="000A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9C852" w14:textId="77777777" w:rsidR="000A70B1" w:rsidRDefault="000A7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DD604" w14:textId="77777777" w:rsidR="000A70B1" w:rsidRDefault="000A70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38"/>
    <w:rsid w:val="000A70B1"/>
    <w:rsid w:val="00345A48"/>
    <w:rsid w:val="00420538"/>
    <w:rsid w:val="004F074F"/>
    <w:rsid w:val="006146DD"/>
    <w:rsid w:val="00663A7A"/>
    <w:rsid w:val="00FE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404B"/>
  <w15:chartTrackingRefBased/>
  <w15:docId w15:val="{033F17DD-B72A-460C-974D-326FBC8C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46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4D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A70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70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0B1"/>
  </w:style>
  <w:style w:type="paragraph" w:styleId="Footer">
    <w:name w:val="footer"/>
    <w:basedOn w:val="Normal"/>
    <w:link w:val="FooterChar"/>
    <w:uiPriority w:val="99"/>
    <w:unhideWhenUsed/>
    <w:rsid w:val="000A7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9BD74-548F-4BC9-99E7-8851E6399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Description</vt:lpstr>
      <vt:lpstr>Configuration</vt:lpstr>
      <vt:lpstr>Test</vt:lpstr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l.j.george@btinternet.com</dc:creator>
  <cp:keywords/>
  <dc:description/>
  <cp:lastModifiedBy>l.j.george@btinternet.com</cp:lastModifiedBy>
  <cp:revision>2</cp:revision>
  <dcterms:created xsi:type="dcterms:W3CDTF">2021-02-15T20:08:00Z</dcterms:created>
  <dcterms:modified xsi:type="dcterms:W3CDTF">2021-02-15T20:46:00Z</dcterms:modified>
</cp:coreProperties>
</file>