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F3" w:rsidRDefault="00750F68" w:rsidP="00750F68">
      <w:pPr>
        <w:spacing w:line="360" w:lineRule="auto"/>
        <w:jc w:val="both"/>
      </w:pPr>
      <w:r>
        <w:t>A medida que crece el volumen de información a manejar en la administración, aumenta la necesidad de disponer de una tecnología de la información que soporte dinámica y eficazmente el funcionamiento normal de los distintos departamentos que la constituyen.</w:t>
      </w:r>
    </w:p>
    <w:p w:rsidR="00750F68" w:rsidRDefault="00750F68" w:rsidP="00750F68">
      <w:pPr>
        <w:spacing w:line="360" w:lineRule="auto"/>
        <w:jc w:val="both"/>
      </w:pPr>
      <w:r>
        <w:t>Dicho soporte ha de ser dinámico en el sentido de que debe adaptarse con facilidad a las condiciones, externas e internas, cambiantes de la organización. Por otra parte, ha de ser eficaz y atenerse estrictamente a las necesidades del usuario, para ello la comunicación entre las unidades usuarias y de las de tecnología de la información es un factor vital y determinante.</w:t>
      </w:r>
    </w:p>
    <w:p w:rsidR="00750F68" w:rsidRDefault="00750F68" w:rsidP="00750F68">
      <w:pPr>
        <w:spacing w:line="360" w:lineRule="auto"/>
        <w:jc w:val="both"/>
      </w:pPr>
      <w:r>
        <w:t>Por tanto la implantación de una metodología de desarrollo de sistemas en la administración, en la que se defina un conjunto de métodos, procedimientos, técnicas y herramientas que faciliten la construcción de sistemas de información, con el fin de:</w:t>
      </w:r>
    </w:p>
    <w:p w:rsidR="00750F68" w:rsidRDefault="00750F68" w:rsidP="0034670F">
      <w:pPr>
        <w:pStyle w:val="Prrafodelista"/>
        <w:numPr>
          <w:ilvl w:val="0"/>
          <w:numId w:val="2"/>
        </w:numPr>
        <w:spacing w:line="360" w:lineRule="auto"/>
        <w:jc w:val="both"/>
      </w:pPr>
      <w:r>
        <w:t>Satisfacer todas las necesidades de los departamentos usuarios implicados.</w:t>
      </w:r>
    </w:p>
    <w:p w:rsidR="00750F68" w:rsidRDefault="00750F68" w:rsidP="0034670F">
      <w:pPr>
        <w:pStyle w:val="Prrafodelista"/>
        <w:numPr>
          <w:ilvl w:val="0"/>
          <w:numId w:val="2"/>
        </w:numPr>
        <w:spacing w:line="360" w:lineRule="auto"/>
        <w:jc w:val="both"/>
      </w:pPr>
      <w:r>
        <w:t>Generar la documentación asociada, para facilitar su mantenimiento posterior.</w:t>
      </w:r>
    </w:p>
    <w:p w:rsidR="00750F68" w:rsidRDefault="00750F68" w:rsidP="0034670F">
      <w:pPr>
        <w:pStyle w:val="Prrafodelista"/>
        <w:numPr>
          <w:ilvl w:val="0"/>
          <w:numId w:val="2"/>
        </w:numPr>
        <w:spacing w:line="360" w:lineRule="auto"/>
        <w:jc w:val="both"/>
      </w:pPr>
      <w:r>
        <w:t>Mejorar la productividad de los departamentos de tecnología de la información-</w:t>
      </w:r>
    </w:p>
    <w:p w:rsidR="00750F68" w:rsidRDefault="00750F68" w:rsidP="00750F68">
      <w:pPr>
        <w:spacing w:line="360" w:lineRule="auto"/>
        <w:jc w:val="both"/>
      </w:pPr>
      <w:r>
        <w:t>Esta metodología es una guía formal, aunque flexible en su utilización, para la planificación, análisis, diseño y construcción e implantación de sistemas de información.</w:t>
      </w:r>
    </w:p>
    <w:p w:rsidR="00750F68" w:rsidRDefault="00750F68" w:rsidP="00750F68">
      <w:pPr>
        <w:spacing w:line="360" w:lineRule="auto"/>
        <w:jc w:val="both"/>
      </w:pPr>
      <w:r>
        <w:t>Entonces métrica surge como un modelo para la administración general del estado pero no hay ninguna razón que impida su utilización  por las administraciones locales, e incluso por compañías privadas de cualquier tipo.</w:t>
      </w:r>
      <w:r w:rsidRPr="007A452F">
        <w:rPr>
          <w:b/>
          <w:sz w:val="32"/>
        </w:rPr>
        <w:t xml:space="preserve"> (Puede poner esto como introducción.)</w:t>
      </w:r>
    </w:p>
    <w:p w:rsidR="00750F68" w:rsidRDefault="00750F68" w:rsidP="00750F68">
      <w:pPr>
        <w:spacing w:line="360" w:lineRule="auto"/>
        <w:jc w:val="both"/>
      </w:pPr>
      <w:r>
        <w:t>¿Para qué sirve métrica v3?</w:t>
      </w:r>
    </w:p>
    <w:p w:rsidR="00750F68" w:rsidRDefault="0034670F" w:rsidP="00750F68">
      <w:pPr>
        <w:spacing w:line="360" w:lineRule="auto"/>
        <w:jc w:val="both"/>
      </w:pPr>
      <w:r>
        <w:t>Métrica v3 proporciona las herramientas necesarias para cumplir con este objetivo, ofreciendo un marco de trabajo en el que se define:</w:t>
      </w:r>
    </w:p>
    <w:p w:rsidR="0034670F" w:rsidRDefault="0034670F" w:rsidP="0034670F">
      <w:pPr>
        <w:pStyle w:val="Prrafodelista"/>
        <w:numPr>
          <w:ilvl w:val="0"/>
          <w:numId w:val="1"/>
        </w:numPr>
        <w:spacing w:line="360" w:lineRule="auto"/>
        <w:jc w:val="both"/>
      </w:pPr>
      <w:r>
        <w:t>Una estructura de proyecto que sirva de guía al equipo de trabajo e involucre a los usuarios en su desarrollo y en sus puntos decisivos.</w:t>
      </w:r>
    </w:p>
    <w:p w:rsidR="0034670F" w:rsidRDefault="0034670F" w:rsidP="0034670F">
      <w:pPr>
        <w:pStyle w:val="Prrafodelista"/>
        <w:numPr>
          <w:ilvl w:val="0"/>
          <w:numId w:val="1"/>
        </w:numPr>
        <w:spacing w:line="360" w:lineRule="auto"/>
        <w:jc w:val="both"/>
      </w:pPr>
      <w:r>
        <w:t>Un conjunto de productos finales a desarrollar.</w:t>
      </w:r>
    </w:p>
    <w:p w:rsidR="0034670F" w:rsidRDefault="0034670F" w:rsidP="0034670F">
      <w:pPr>
        <w:pStyle w:val="Prrafodelista"/>
        <w:numPr>
          <w:ilvl w:val="0"/>
          <w:numId w:val="1"/>
        </w:numPr>
        <w:spacing w:line="360" w:lineRule="auto"/>
        <w:jc w:val="both"/>
      </w:pPr>
      <w:r>
        <w:t>Un conjunto de técnicas para obtener los productos finales.</w:t>
      </w:r>
    </w:p>
    <w:p w:rsidR="0034670F" w:rsidRDefault="0034670F" w:rsidP="0034670F">
      <w:pPr>
        <w:pStyle w:val="Prrafodelista"/>
        <w:numPr>
          <w:ilvl w:val="0"/>
          <w:numId w:val="1"/>
        </w:numPr>
        <w:spacing w:line="360" w:lineRule="auto"/>
        <w:jc w:val="both"/>
      </w:pPr>
      <w:r>
        <w:t>Las diferentes responsabilidades y funciones del equipo de proyecto y usuarios.</w:t>
      </w:r>
    </w:p>
    <w:p w:rsidR="0034670F" w:rsidRDefault="0034670F" w:rsidP="0034670F">
      <w:pPr>
        <w:spacing w:line="360" w:lineRule="auto"/>
        <w:jc w:val="both"/>
      </w:pPr>
      <w:r>
        <w:t>El resultado es un sistema de información que cumpla los siguientes requisitos:</w:t>
      </w:r>
    </w:p>
    <w:p w:rsidR="0034670F" w:rsidRDefault="0034670F" w:rsidP="0034670F">
      <w:pPr>
        <w:pStyle w:val="Prrafodelista"/>
        <w:numPr>
          <w:ilvl w:val="0"/>
          <w:numId w:val="3"/>
        </w:numPr>
        <w:spacing w:line="360" w:lineRule="auto"/>
        <w:jc w:val="both"/>
      </w:pPr>
      <w:r>
        <w:t>Que brinde soluciones adecuadas a los objetivos considerados en la planeación.</w:t>
      </w:r>
    </w:p>
    <w:p w:rsidR="0034670F" w:rsidRDefault="0034670F" w:rsidP="0034670F">
      <w:pPr>
        <w:pStyle w:val="Prrafodelista"/>
        <w:numPr>
          <w:ilvl w:val="0"/>
          <w:numId w:val="3"/>
        </w:numPr>
        <w:spacing w:line="360" w:lineRule="auto"/>
        <w:jc w:val="both"/>
      </w:pPr>
      <w:r>
        <w:lastRenderedPageBreak/>
        <w:t>Que haya sido desarrollado tal y como el usuario los necesite y de acuerdo con los presupuestos y duración estimados.</w:t>
      </w:r>
      <w:r w:rsidRPr="0034670F">
        <w:t xml:space="preserve"> </w:t>
      </w:r>
    </w:p>
    <w:p w:rsidR="0034670F" w:rsidRDefault="0034670F" w:rsidP="0034670F">
      <w:pPr>
        <w:pStyle w:val="Prrafodelista"/>
        <w:numPr>
          <w:ilvl w:val="0"/>
          <w:numId w:val="3"/>
        </w:numPr>
        <w:spacing w:line="360" w:lineRule="auto"/>
        <w:jc w:val="both"/>
      </w:pPr>
      <w:r>
        <w:t>Que sean de calidad, que se mantengan fácilmente para soportar los cambios futuros de la organización.</w:t>
      </w:r>
    </w:p>
    <w:p w:rsidR="0034670F" w:rsidRDefault="0034670F" w:rsidP="0034670F">
      <w:pPr>
        <w:spacing w:line="360" w:lineRule="auto"/>
        <w:jc w:val="both"/>
      </w:pPr>
      <w:r>
        <w:t>Requerimientos de la metodología:</w:t>
      </w:r>
    </w:p>
    <w:p w:rsidR="0034670F" w:rsidRDefault="0034670F" w:rsidP="0034670F">
      <w:pPr>
        <w:pStyle w:val="Prrafodelista"/>
        <w:numPr>
          <w:ilvl w:val="0"/>
          <w:numId w:val="4"/>
        </w:numPr>
        <w:spacing w:line="360" w:lineRule="auto"/>
        <w:jc w:val="both"/>
      </w:pPr>
      <w:r>
        <w:t>Conformación de equipo de trabajo.</w:t>
      </w:r>
    </w:p>
    <w:p w:rsidR="0034670F" w:rsidRDefault="0034670F" w:rsidP="0034670F">
      <w:pPr>
        <w:pStyle w:val="Prrafodelista"/>
        <w:numPr>
          <w:ilvl w:val="0"/>
          <w:numId w:val="4"/>
        </w:numPr>
        <w:spacing w:line="360" w:lineRule="auto"/>
        <w:jc w:val="both"/>
      </w:pPr>
      <w:r>
        <w:t>Involucrar a los usuarios en su desarrollo y en sus puntos decisivos.</w:t>
      </w:r>
    </w:p>
    <w:p w:rsidR="0034670F" w:rsidRDefault="0034670F" w:rsidP="0034670F">
      <w:pPr>
        <w:pStyle w:val="Prrafodelista"/>
        <w:numPr>
          <w:ilvl w:val="0"/>
          <w:numId w:val="4"/>
        </w:numPr>
        <w:spacing w:line="360" w:lineRule="auto"/>
        <w:jc w:val="both"/>
      </w:pPr>
      <w:r>
        <w:t>La definición de responsabilidades y funciones de los miembros del equipo</w:t>
      </w:r>
      <w:r w:rsidR="007A452F">
        <w:t xml:space="preserve"> de</w:t>
      </w:r>
      <w:r>
        <w:t xml:space="preserve"> proyecto y de los usuarios.</w:t>
      </w:r>
    </w:p>
    <w:p w:rsidR="0034670F" w:rsidRDefault="0034670F" w:rsidP="0034670F">
      <w:pPr>
        <w:pStyle w:val="Prrafodelista"/>
        <w:numPr>
          <w:ilvl w:val="0"/>
          <w:numId w:val="4"/>
        </w:numPr>
        <w:spacing w:line="360" w:lineRule="auto"/>
        <w:jc w:val="both"/>
      </w:pPr>
      <w:r>
        <w:t>Clara delimitación de los objetivos estratégicos de la organización.</w:t>
      </w:r>
    </w:p>
    <w:p w:rsidR="0034670F" w:rsidRDefault="0034670F" w:rsidP="0034670F">
      <w:pPr>
        <w:pStyle w:val="Prrafodelista"/>
        <w:numPr>
          <w:ilvl w:val="0"/>
          <w:numId w:val="4"/>
        </w:numPr>
        <w:spacing w:line="360" w:lineRule="auto"/>
        <w:jc w:val="both"/>
      </w:pPr>
      <w:r>
        <w:t>La clara diferenciación de los distintos actores implicados en el desarrollo de sistemas: jefe del proyecto, equipo del proyecto, comité de dirección, director del proyecto, grupo de calidad, grupo de usuarios, especialistas en sistemas responsables técnicos.</w:t>
      </w:r>
    </w:p>
    <w:p w:rsidR="0034670F" w:rsidRDefault="0034670F" w:rsidP="0034670F">
      <w:pPr>
        <w:spacing w:line="360" w:lineRule="auto"/>
        <w:jc w:val="both"/>
      </w:pPr>
      <w:r>
        <w:t>Antecedentes.</w:t>
      </w:r>
    </w:p>
    <w:p w:rsidR="0034670F" w:rsidRDefault="0034670F" w:rsidP="0034670F">
      <w:pPr>
        <w:spacing w:line="360" w:lineRule="auto"/>
        <w:jc w:val="both"/>
      </w:pPr>
      <w:r>
        <w:t>Para el desarrollo de la métrica 3, se han considerado las siguientes metodologías:</w:t>
      </w:r>
    </w:p>
    <w:p w:rsidR="0034670F" w:rsidRDefault="0034670F" w:rsidP="0034670F">
      <w:pPr>
        <w:pStyle w:val="Prrafodelista"/>
        <w:numPr>
          <w:ilvl w:val="0"/>
          <w:numId w:val="5"/>
        </w:numPr>
        <w:spacing w:line="360" w:lineRule="auto"/>
        <w:jc w:val="both"/>
      </w:pPr>
      <w:r>
        <w:t>SSADM (Metodología Pública Británica)</w:t>
      </w:r>
      <w:r w:rsidR="007A452F">
        <w:t>.</w:t>
      </w:r>
    </w:p>
    <w:p w:rsidR="0034670F" w:rsidRDefault="0034670F" w:rsidP="0034670F">
      <w:pPr>
        <w:pStyle w:val="Prrafodelista"/>
        <w:numPr>
          <w:ilvl w:val="0"/>
          <w:numId w:val="5"/>
        </w:numPr>
        <w:spacing w:line="360" w:lineRule="auto"/>
        <w:jc w:val="both"/>
      </w:pPr>
      <w:r>
        <w:t>MERISE (</w:t>
      </w:r>
      <w:r>
        <w:t>Metodología</w:t>
      </w:r>
      <w:r>
        <w:t xml:space="preserve"> Pública Francesa)</w:t>
      </w:r>
      <w:r w:rsidR="007A452F">
        <w:t>.</w:t>
      </w:r>
    </w:p>
    <w:p w:rsidR="0034670F" w:rsidRDefault="0034670F" w:rsidP="0034670F">
      <w:pPr>
        <w:pStyle w:val="Prrafodelista"/>
        <w:numPr>
          <w:ilvl w:val="0"/>
          <w:numId w:val="5"/>
        </w:numPr>
        <w:spacing w:line="360" w:lineRule="auto"/>
        <w:jc w:val="both"/>
      </w:pPr>
      <w:r>
        <w:t>SUMMIT-D (</w:t>
      </w:r>
      <w:r>
        <w:t>Metodología</w:t>
      </w:r>
      <w:r>
        <w:t xml:space="preserve"> de </w:t>
      </w:r>
      <w:proofErr w:type="spellStart"/>
      <w:r>
        <w:t>Coopers</w:t>
      </w:r>
      <w:proofErr w:type="spellEnd"/>
      <w:r>
        <w:t xml:space="preserve"> &amp; </w:t>
      </w:r>
      <w:proofErr w:type="spellStart"/>
      <w:r>
        <w:t>Lybrand</w:t>
      </w:r>
      <w:proofErr w:type="spellEnd"/>
      <w:r>
        <w:t>)</w:t>
      </w:r>
      <w:r w:rsidR="007A452F">
        <w:t>.</w:t>
      </w:r>
    </w:p>
    <w:p w:rsidR="0034670F" w:rsidRDefault="0034670F" w:rsidP="0034670F">
      <w:pPr>
        <w:pStyle w:val="Prrafodelista"/>
        <w:numPr>
          <w:ilvl w:val="0"/>
          <w:numId w:val="5"/>
        </w:numPr>
        <w:spacing w:line="360" w:lineRule="auto"/>
        <w:jc w:val="both"/>
      </w:pPr>
      <w:r>
        <w:t>EUROMETODO</w:t>
      </w:r>
      <w:r w:rsidR="007A452F">
        <w:t>.</w:t>
      </w:r>
    </w:p>
    <w:p w:rsidR="0034670F" w:rsidRDefault="0034670F" w:rsidP="0034670F">
      <w:pPr>
        <w:pStyle w:val="Prrafodelista"/>
        <w:numPr>
          <w:ilvl w:val="0"/>
          <w:numId w:val="5"/>
        </w:numPr>
        <w:spacing w:line="360" w:lineRule="auto"/>
        <w:jc w:val="both"/>
      </w:pPr>
      <w:r>
        <w:t>Plan General de Garantía de calidad aplicable al desarrollo de equipos lógicos</w:t>
      </w:r>
      <w:r w:rsidR="007A452F">
        <w:t>.</w:t>
      </w:r>
      <w:sdt>
        <w:sdtPr>
          <w:id w:val="542721804"/>
          <w:citation/>
        </w:sdtPr>
        <w:sdtContent>
          <w:r w:rsidR="007A452F">
            <w:fldChar w:fldCharType="begin"/>
          </w:r>
          <w:r w:rsidR="007A452F">
            <w:instrText xml:space="preserve"> CITATION Car19 \l 18442 </w:instrText>
          </w:r>
          <w:r w:rsidR="007A452F">
            <w:fldChar w:fldCharType="separate"/>
          </w:r>
          <w:r w:rsidR="007A452F">
            <w:rPr>
              <w:noProof/>
            </w:rPr>
            <w:t xml:space="preserve"> (Daza, 2019)</w:t>
          </w:r>
          <w:r w:rsidR="007A452F">
            <w:fldChar w:fldCharType="end"/>
          </w:r>
        </w:sdtContent>
      </w:sdt>
    </w:p>
    <w:p w:rsidR="0057542E" w:rsidRDefault="0057542E" w:rsidP="0057542E">
      <w:pPr>
        <w:spacing w:line="360" w:lineRule="auto"/>
        <w:jc w:val="both"/>
      </w:pPr>
      <w:r>
        <w:t>M</w:t>
      </w:r>
      <w:r>
        <w:t xml:space="preserve">étrica </w:t>
      </w:r>
      <w:r>
        <w:t>versión 3 se concibe como una Metodología de Planificación, Desarrollo y Mantenimiento de Sistemas de Información. Puede ser utilizada libremente con la única restricción de citar la fuente de su propiedad intelectual: el Ministerio de Administraciones Públicas.</w:t>
      </w:r>
    </w:p>
    <w:p w:rsidR="007A452F" w:rsidRDefault="0057542E" w:rsidP="0057542E">
      <w:pPr>
        <w:spacing w:line="360" w:lineRule="auto"/>
        <w:jc w:val="both"/>
      </w:pPr>
      <w:r>
        <w:t>Este Ministerio, desde el Consejo Superior de Informática, ofrece así a las Organizaciones un instrumento para la sistematización de las actividades que dan soporte al ciclo de vida del software en el desarrollo de Sistemas de Información, y un marco de gestión para asegurar que los proyectos cumplen sus objetivos en términos de calidad, coste y plazos.</w:t>
      </w:r>
    </w:p>
    <w:p w:rsidR="0057542E" w:rsidRDefault="002021E2" w:rsidP="0057542E">
      <w:pPr>
        <w:spacing w:line="360" w:lineRule="auto"/>
        <w:jc w:val="both"/>
      </w:pPr>
      <w:r>
        <w:lastRenderedPageBreak/>
        <w:t>Métrica tiene ya varios años de vida y su actual versión, la 3, se crea con la finalidad de incorporar las nuevas técnicas derivadas de la programación y el análisis orientado a objetivos, al proceso de desarrollo de objetivos, etc.</w:t>
      </w:r>
    </w:p>
    <w:p w:rsidR="002021E2" w:rsidRDefault="002021E2" w:rsidP="0057542E">
      <w:pPr>
        <w:spacing w:line="360" w:lineRule="auto"/>
        <w:jc w:val="both"/>
      </w:pPr>
      <w:r>
        <w:t>Características:</w:t>
      </w:r>
    </w:p>
    <w:p w:rsidR="002021E2" w:rsidRDefault="002021E2" w:rsidP="002021E2">
      <w:pPr>
        <w:pStyle w:val="Prrafodelista"/>
        <w:numPr>
          <w:ilvl w:val="0"/>
          <w:numId w:val="6"/>
        </w:numPr>
        <w:spacing w:line="360" w:lineRule="auto"/>
        <w:jc w:val="both"/>
      </w:pPr>
      <w:r>
        <w:t>Contempla el desarrollo de SI para las distintas tecnologías y los aspectos e gestión que aseguran que un proyecto cumpla sus objetivos en términos de calidad, coste y plazos.</w:t>
      </w:r>
    </w:p>
    <w:p w:rsidR="002021E2" w:rsidRDefault="002021E2" w:rsidP="002021E2">
      <w:pPr>
        <w:pStyle w:val="Prrafodelista"/>
        <w:numPr>
          <w:ilvl w:val="0"/>
          <w:numId w:val="6"/>
        </w:numPr>
        <w:spacing w:line="360" w:lineRule="auto"/>
        <w:jc w:val="both"/>
      </w:pPr>
      <w:r>
        <w:t>Se conserva la adaptabilidad, flexibilidad y sencillez, así como la estructura de actividades y tareas.</w:t>
      </w:r>
    </w:p>
    <w:p w:rsidR="002021E2" w:rsidRDefault="002021E2" w:rsidP="002021E2">
      <w:pPr>
        <w:pStyle w:val="Prrafodelista"/>
        <w:numPr>
          <w:ilvl w:val="0"/>
          <w:numId w:val="6"/>
        </w:numPr>
        <w:spacing w:line="360" w:lineRule="auto"/>
        <w:jc w:val="both"/>
      </w:pPr>
      <w:r>
        <w:t>Las fases y módulos han dado paso a la división en procesos.</w:t>
      </w:r>
    </w:p>
    <w:p w:rsidR="002021E2" w:rsidRDefault="002021E2" w:rsidP="002021E2">
      <w:pPr>
        <w:pStyle w:val="Prrafodelista"/>
        <w:numPr>
          <w:ilvl w:val="0"/>
          <w:numId w:val="6"/>
        </w:numPr>
        <w:spacing w:line="360" w:lineRule="auto"/>
        <w:jc w:val="both"/>
      </w:pPr>
      <w:r>
        <w:t>En una única estructura la metodología cubre distintos tipos de desarrollo: estructurado y orientado a objetos.</w:t>
      </w:r>
    </w:p>
    <w:p w:rsidR="002021E2" w:rsidRDefault="002021E2" w:rsidP="002021E2">
      <w:pPr>
        <w:pStyle w:val="Prrafodelista"/>
        <w:numPr>
          <w:ilvl w:val="0"/>
          <w:numId w:val="6"/>
        </w:numPr>
        <w:spacing w:line="360" w:lineRule="auto"/>
        <w:jc w:val="both"/>
      </w:pPr>
      <w:r>
        <w:t>Se facilita a traces de interfaces la realización de los procesos de apoyo u organizaciones: gestión de proyectos, gestión de configuración, aseguramiento de calidad y seguridad.</w:t>
      </w:r>
    </w:p>
    <w:p w:rsidR="002021E2" w:rsidRDefault="002021E2" w:rsidP="002021E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Se descompone cada uno de los procesos en actividades y estas a su vez en tareas. </w:t>
      </w:r>
      <w:sdt>
        <w:sdtPr>
          <w:id w:val="-516698101"/>
          <w:citation/>
        </w:sdtPr>
        <w:sdtContent>
          <w:r>
            <w:fldChar w:fldCharType="begin"/>
          </w:r>
          <w:r>
            <w:instrText xml:space="preserve"> CITATION Bel19 \l 18442 </w:instrText>
          </w:r>
          <w:r>
            <w:fldChar w:fldCharType="separate"/>
          </w:r>
          <w:r>
            <w:rPr>
              <w:noProof/>
            </w:rPr>
            <w:t>(Matinez, 2019)</w:t>
          </w:r>
          <w:r>
            <w:fldChar w:fldCharType="end"/>
          </w:r>
        </w:sdtContent>
      </w:sdt>
    </w:p>
    <w:sdt>
      <w:sdtPr>
        <w:rPr>
          <w:lang w:val="es-ES"/>
        </w:rPr>
        <w:id w:val="-52432156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HN" w:eastAsia="en-US"/>
        </w:rPr>
      </w:sdtEndPr>
      <w:sdtContent>
        <w:p w:rsidR="008E50AF" w:rsidRDefault="008E50AF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8E50AF" w:rsidRDefault="008E50AF" w:rsidP="008E50AF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Daza, C. J. (22 de 6 de 2019). </w:t>
              </w:r>
              <w:r>
                <w:rPr>
                  <w:i/>
                  <w:iCs/>
                  <w:noProof/>
                  <w:lang w:val="es-ES"/>
                </w:rPr>
                <w:t>FCE</w:t>
              </w:r>
              <w:r>
                <w:rPr>
                  <w:noProof/>
                  <w:lang w:val="es-ES"/>
                </w:rPr>
                <w:t>. Obtenido de http://www.fce.unal.edu.co/media/files/UIFCE/Administracion/Metrica_Version_3.0.pdf</w:t>
              </w:r>
            </w:p>
            <w:p w:rsidR="008E50AF" w:rsidRDefault="008E50AF" w:rsidP="008E50A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Matinez, B. (22 de 6 de 2019). </w:t>
              </w:r>
              <w:r>
                <w:rPr>
                  <w:i/>
                  <w:iCs/>
                  <w:noProof/>
                  <w:lang w:val="es-ES"/>
                </w:rPr>
                <w:t>Prezi</w:t>
              </w:r>
              <w:r>
                <w:rPr>
                  <w:noProof/>
                  <w:lang w:val="es-ES"/>
                </w:rPr>
                <w:t>. Obtenido de https://prezi.com/v4qpb-v_asca/metodologia-metrica-v3/</w:t>
              </w:r>
            </w:p>
            <w:p w:rsidR="008E50AF" w:rsidRDefault="008E50AF" w:rsidP="008E50A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021E2" w:rsidRDefault="002021E2" w:rsidP="002021E2">
      <w:pPr>
        <w:pStyle w:val="Prrafodelista"/>
        <w:spacing w:line="360" w:lineRule="auto"/>
        <w:jc w:val="both"/>
      </w:pPr>
      <w:bookmarkStart w:id="0" w:name="_GoBack"/>
      <w:bookmarkEnd w:id="0"/>
    </w:p>
    <w:sectPr w:rsidR="00202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74C32"/>
    <w:multiLevelType w:val="hybridMultilevel"/>
    <w:tmpl w:val="A6ACBCA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A1B71"/>
    <w:multiLevelType w:val="hybridMultilevel"/>
    <w:tmpl w:val="6888830E"/>
    <w:lvl w:ilvl="0" w:tplc="0AA01F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5" w:hanging="360"/>
      </w:pPr>
    </w:lvl>
    <w:lvl w:ilvl="2" w:tplc="480A001B" w:tentative="1">
      <w:start w:val="1"/>
      <w:numFmt w:val="lowerRoman"/>
      <w:lvlText w:val="%3."/>
      <w:lvlJc w:val="right"/>
      <w:pPr>
        <w:ind w:left="2505" w:hanging="180"/>
      </w:pPr>
    </w:lvl>
    <w:lvl w:ilvl="3" w:tplc="480A000F" w:tentative="1">
      <w:start w:val="1"/>
      <w:numFmt w:val="decimal"/>
      <w:lvlText w:val="%4."/>
      <w:lvlJc w:val="left"/>
      <w:pPr>
        <w:ind w:left="3225" w:hanging="360"/>
      </w:pPr>
    </w:lvl>
    <w:lvl w:ilvl="4" w:tplc="480A0019" w:tentative="1">
      <w:start w:val="1"/>
      <w:numFmt w:val="lowerLetter"/>
      <w:lvlText w:val="%5."/>
      <w:lvlJc w:val="left"/>
      <w:pPr>
        <w:ind w:left="3945" w:hanging="360"/>
      </w:pPr>
    </w:lvl>
    <w:lvl w:ilvl="5" w:tplc="480A001B" w:tentative="1">
      <w:start w:val="1"/>
      <w:numFmt w:val="lowerRoman"/>
      <w:lvlText w:val="%6."/>
      <w:lvlJc w:val="right"/>
      <w:pPr>
        <w:ind w:left="4665" w:hanging="180"/>
      </w:pPr>
    </w:lvl>
    <w:lvl w:ilvl="6" w:tplc="480A000F" w:tentative="1">
      <w:start w:val="1"/>
      <w:numFmt w:val="decimal"/>
      <w:lvlText w:val="%7."/>
      <w:lvlJc w:val="left"/>
      <w:pPr>
        <w:ind w:left="5385" w:hanging="360"/>
      </w:pPr>
    </w:lvl>
    <w:lvl w:ilvl="7" w:tplc="480A0019" w:tentative="1">
      <w:start w:val="1"/>
      <w:numFmt w:val="lowerLetter"/>
      <w:lvlText w:val="%8."/>
      <w:lvlJc w:val="left"/>
      <w:pPr>
        <w:ind w:left="6105" w:hanging="360"/>
      </w:pPr>
    </w:lvl>
    <w:lvl w:ilvl="8" w:tplc="4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2E956D3"/>
    <w:multiLevelType w:val="hybridMultilevel"/>
    <w:tmpl w:val="B4A0D62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83130"/>
    <w:multiLevelType w:val="hybridMultilevel"/>
    <w:tmpl w:val="D714B35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C28D0"/>
    <w:multiLevelType w:val="hybridMultilevel"/>
    <w:tmpl w:val="238CFB1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B355B"/>
    <w:multiLevelType w:val="hybridMultilevel"/>
    <w:tmpl w:val="D19A8E0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68"/>
    <w:rsid w:val="000556F3"/>
    <w:rsid w:val="002021E2"/>
    <w:rsid w:val="0034670F"/>
    <w:rsid w:val="0057542E"/>
    <w:rsid w:val="00750F68"/>
    <w:rsid w:val="007A452F"/>
    <w:rsid w:val="008E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1A1884-96C1-41A4-92E3-769EF82C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7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E50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HN"/>
    </w:rPr>
  </w:style>
  <w:style w:type="paragraph" w:styleId="Bibliografa">
    <w:name w:val="Bibliography"/>
    <w:basedOn w:val="Normal"/>
    <w:next w:val="Normal"/>
    <w:uiPriority w:val="37"/>
    <w:unhideWhenUsed/>
    <w:rsid w:val="008E5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Car19</b:Tag>
    <b:SourceType>InternetSite</b:SourceType>
    <b:Guid>{2F7A78F3-A0B2-4A79-96C5-3CD3BBD5FADC}</b:Guid>
    <b:Author>
      <b:Author>
        <b:NameList>
          <b:Person>
            <b:Last>Daza</b:Last>
            <b:First>Carlos</b:First>
            <b:Middle>Jose Acuña</b:Middle>
          </b:Person>
        </b:NameList>
      </b:Author>
    </b:Author>
    <b:Title>FCE</b:Title>
    <b:Year>2019</b:Year>
    <b:Month>6</b:Month>
    <b:Day>22</b:Day>
    <b:URL>http://www.fce.unal.edu.co/media/files/UIFCE/Administracion/Metrica_Version_3.0.pdf</b:URL>
    <b:RefOrder>1</b:RefOrder>
  </b:Source>
  <b:Source>
    <b:Tag>Bel19</b:Tag>
    <b:SourceType>InternetSite</b:SourceType>
    <b:Guid>{C757290E-2556-41EF-A543-3ED0ED77BEDC}</b:Guid>
    <b:Author>
      <b:Author>
        <b:NameList>
          <b:Person>
            <b:Last>Matinez</b:Last>
            <b:First>Beltran</b:First>
          </b:Person>
        </b:NameList>
      </b:Author>
    </b:Author>
    <b:Title>Prezi</b:Title>
    <b:Year>2019</b:Year>
    <b:Month>6</b:Month>
    <b:Day>22</b:Day>
    <b:URL>https://prezi.com/v4qpb-v_asca/metodologia-metrica-v3/</b:URL>
    <b:RefOrder>2</b:RefOrder>
  </b:Source>
</b:Sources>
</file>

<file path=customXml/itemProps1.xml><?xml version="1.0" encoding="utf-8"?>
<ds:datastoreItem xmlns:ds="http://schemas.openxmlformats.org/officeDocument/2006/customXml" ds:itemID="{58960D65-F044-4D1F-9E99-B1FF87920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pacheco pineda</dc:creator>
  <cp:keywords/>
  <dc:description/>
  <cp:lastModifiedBy>luis david pacheco pineda</cp:lastModifiedBy>
  <cp:revision>2</cp:revision>
  <dcterms:created xsi:type="dcterms:W3CDTF">2019-06-23T01:37:00Z</dcterms:created>
  <dcterms:modified xsi:type="dcterms:W3CDTF">2019-06-23T02:41:00Z</dcterms:modified>
</cp:coreProperties>
</file>