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color w:val="000000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36"/>
          <w:szCs w:val="36"/>
          <w:rtl w:val="0"/>
        </w:rPr>
        <w:t xml:space="preserve">LESTER JOHN P. GUMOGDA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4749800</wp:posOffset>
            </wp:positionH>
            <wp:positionV relativeFrom="paragraph">
              <wp:posOffset>-497204</wp:posOffset>
            </wp:positionV>
            <wp:extent cx="1829435" cy="1828800"/>
            <wp:effectExtent b="0" l="0" r="0" t="0"/>
            <wp:wrapSquare wrapText="bothSides" distB="0" distT="0" distL="114300" distR="114300"/>
            <wp:docPr descr="LESTER.jpg" id="2" name="image1.jpg"/>
            <a:graphic>
              <a:graphicData uri="http://schemas.openxmlformats.org/drawingml/2006/picture">
                <pic:pic>
                  <pic:nvPicPr>
                    <pic:cNvPr descr="LESTER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73e4d"/>
          <w:sz w:val="18"/>
          <w:szCs w:val="18"/>
          <w:u w:val="none"/>
          <w:shd w:fill="fefefe" w:val="clear"/>
          <w:vertAlign w:val="baseline"/>
          <w:rtl w:val="0"/>
        </w:rPr>
        <w:t xml:space="preserve"> 439-I San Rafael St, San Miguel Manila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2"/>
          <w:szCs w:val="22"/>
          <w:u w:val="single"/>
          <w:shd w:fill="auto" w:val="clear"/>
          <w:vertAlign w:val="baseline"/>
          <w:rtl w:val="0"/>
        </w:rPr>
        <w:t xml:space="preserve">lj.gumogda11@gmail.com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#:09564332682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CAREER OBJECTIVE: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acquire valuable knowledge and skills to complement those I have learned from school in an actual job environment. I offer my services and determination to be part of your company throughout the duration of my training period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fefefe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fefefe" w:val="clear"/>
          <w:vertAlign w:val="baseline"/>
          <w:rtl w:val="0"/>
        </w:rPr>
        <w:t xml:space="preserve">EDUCATIONAL ATTAINMENT: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73e4d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GRADUATED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CENTRO ESCOLAR UNIVERSITY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hd w:fill="fefefe" w:val="clear"/>
        </w:rPr>
      </w:pPr>
      <w:bookmarkStart w:colFirst="0" w:colLast="0" w:name="_kiyg97cdqwa3" w:id="1"/>
      <w:bookmarkEnd w:id="1"/>
      <w:r w:rsidDel="00000000" w:rsidR="00000000" w:rsidRPr="00000000">
        <w:rPr>
          <w:b w:val="1"/>
          <w:shd w:fill="fefefe" w:val="clear"/>
          <w:rtl w:val="0"/>
        </w:rPr>
        <w:t xml:space="preserve">BACHELOR OF SCIENCE IN INFORMATION TECHNOLOGY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373e4d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1001 San Rafael St. San Miguel,Manila, 1001 Metro Manila(2015-2019).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SECONDARY :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DIVINE WORD COLLEGE OF VIGAN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Burgos Street,Vigan City (2011-2015)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1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73e4d"/>
          <w:sz w:val="22"/>
          <w:szCs w:val="22"/>
          <w:u w:val="none"/>
          <w:shd w:fill="fefe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PRIMARY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SAN JULIAN ELEMENTARY SCHOOL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San Julian Sur , Vigan City (2005-2011)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fefe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fefefe" w:val="clear"/>
          <w:vertAlign w:val="baseline"/>
          <w:rtl w:val="0"/>
        </w:rPr>
        <w:t xml:space="preserve">SEMINARS ATTENDED: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JPCS I.T. Workshop in Adobe Photoshop CS6; August 12, 2015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ISC, Centro Escolar University – Manila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JPCS I.T. Workshop in VB.net; August 22, 2016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ISC, Centro Escolar University – Manila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Mobile Development using IOS; November 9, 2017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Mezzanine, Centro Escolar University – Manila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Design Journey: A Walkthrough of Experiences; November 9, 2017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Mezzanine, Centro Escolar University – Manila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 Trends in Technology (Data Science and Analytics); November 9, 2017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Mezzanine, Centro Escolar University – Manila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Mineski Infinity Level Up: Responsible Gaming and Careers in E-Sports; November 9, 2017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 Mezzanine, Centro Escolar University – Manila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Autodesk Fusion 360; May 28 – 29, 2018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ISC, Centro Escolar University – Manila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fefefe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fefefe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On the Job Training - SPICRM Global-Manila Inc.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Technical Support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sz w:val="28"/>
          <w:szCs w:val="28"/>
          <w:u w:val="single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sz w:val="28"/>
          <w:szCs w:val="28"/>
          <w:u w:val="single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Black" w:cs="Arial Black" w:eastAsia="Arial Black" w:hAnsi="Arial Blac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28"/>
          <w:szCs w:val="28"/>
          <w:u w:val="single"/>
          <w:rtl w:val="0"/>
        </w:rPr>
        <w:t xml:space="preserve">SKILLS SUMMARY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well with other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every task may be assign.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 to create high-quality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computer handling; experience in MS Office application(Word, Excel, PowerPoint)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smoothly and handles work gracefully even under pressure.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Technical Support - Hardware and Software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Programming  - Java , C++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Development - PHP , HTML 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CHARACTER  REFERENCES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fefef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fefefe" w:val="clear"/>
          <w:vertAlign w:val="baseline"/>
          <w:rtl w:val="0"/>
        </w:rPr>
        <w:t xml:space="preserve">ASHLEY TYRA T. BONAYON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      Recruitment Assistant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ADDRESS:  San Miguel  , Manila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efefe" w:val="clear"/>
          <w:vertAlign w:val="baseline"/>
          <w:rtl w:val="0"/>
        </w:rPr>
        <w:t xml:space="preserve">CONTACT NO. 09750148824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26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2670"/>
        </w:tabs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 Black" w:cs="Arial Black" w:eastAsia="Arial Black" w:hAnsi="Arial Black"/>
          <w:i w:val="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 hereby certified that the mentioned above are true to the best knowledge and belief.</w:t>
      </w:r>
    </w:p>
    <w:p w:rsidR="00000000" w:rsidDel="00000000" w:rsidP="00000000" w:rsidRDefault="00000000" w:rsidRPr="00000000" w14:paraId="00000054">
      <w:pPr>
        <w:tabs>
          <w:tab w:val="left" w:pos="267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5">
      <w:pPr>
        <w:tabs>
          <w:tab w:val="left" w:pos="267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 xml:space="preserve">_______________________</w:t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LESTER JOHN P. GUMOGDA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072305" y="3929225"/>
                          <a:ext cx="17621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Applicant</w:t>
      </w:r>
    </w:p>
    <w:sectPr>
      <w:pgSz w:h="20160" w:w="12240"/>
      <w:pgMar w:bottom="720" w:top="1440" w:left="720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33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0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9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