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Aigc For Study PRD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Aigc For Study</w:t>
      </w:r>
      <w:bookmarkEnd w:id="0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—— AI驱动学习，让每一分钟都有价值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br/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产品需求文档（PRD）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版本：V1.0.0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2026年5月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br/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br/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"AI驱动学习，让每一分钟都有价值"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——智能学习伙伴，从目标到成就的AI导航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产品概述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产品愿景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加入AI辅助，引导用户正确使用AI，开创学习新时代下的全新学习方式。让每一位学习者都能借助人工智能的力量，实现个性化、高效率、有成就感的学习体验。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产品定位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Aigc For Study 定位为以下两个核心方向：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学习通深度集成AI爆改版</w:t>
      </w:r>
      <w:r>
        <w:rPr>
          <w:rFonts w:eastAsia="等线" w:ascii="Arial" w:cs="Arial" w:hAnsi="Arial"/>
          <w:sz w:val="22"/>
        </w:rPr>
        <w:t>：基于超星学习通生态，深度融合AI能力，打造智能化学习体验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学生自学平台</w:t>
      </w:r>
      <w:r>
        <w:rPr>
          <w:rFonts w:eastAsia="等线" w:ascii="Arial" w:cs="Arial" w:hAnsi="Arial"/>
          <w:sz w:val="22"/>
        </w:rPr>
        <w:t>：面向有自学需求的学生，提供AI驱动的个性化学习方案与练习系统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目标用户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用户类型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核心需求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高效学生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学习成绩优异、追求更高效率的学习者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AI辅助提升学习效率，节省时间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日常自学、考试复习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有自学需求的学生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有明确职业目标或兴趣方向的学生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个性化学习路径、AI练习与批改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职业规划、技能提升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希望提升教学效率的高校教师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AI批改作业、定制学习方案、数据统计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作业发布、学情监控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1.4 核心价值主张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用户群体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核心价值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对学生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AI生成个性化学习方案与练习题，让学习更高效、更有成就感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对教师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AI批改作业、定制学习方案，大幅提升教学效率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对学校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大数据统计学习成果，科学评估学生努力程度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2. 市场分析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市场规模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中国AI+教育市场规模持续增长，2025年预计突破5000亿元。高校场景下，AI学习工具渗透率仍低，存在巨大市场空白。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2250"/>
        <w:gridCol w:w="2250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来源/说明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中国AI+教育市场规模（2025E）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~5000亿元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艾瑞咨询等机构预测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高等教育在线学习用户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~3.8亿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教育部统计数据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AI学习工具高校渗透率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&lt;15%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市场调研估算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超星学习通月活用户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~4000万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公开数据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竞品分析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劣势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差异化机会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超星学习通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课程管理、作业、考试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高校覆盖广、生态成熟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AI能力薄弱、个性化不足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深度集成AI能力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学而思AI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AI题库、智能练习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AI技术领先、题库丰富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聚焦K12、高校场景弱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专注高校场景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科大讯飞学习机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AI批改、个性化推荐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语音技术强、硬件生态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硬件绑定、价格高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纯软件、低成本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ChatGPT/Claude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通用AI对话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能力强大、通用性强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非教育场景、无学习管理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教育场景深度定制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市场空白</w:t>
      </w:r>
      <w:bookmarkEnd w:id="9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AI+高校学习管理</w:t>
      </w:r>
      <w:r>
        <w:rPr>
          <w:rFonts w:eastAsia="等线" w:ascii="Arial" w:cs="Arial" w:hAnsi="Arial"/>
          <w:sz w:val="22"/>
        </w:rPr>
        <w:t>：市场上缺乏将AI深度集成到高校学习管理流程中的产品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教师端AI工具</w:t>
      </w:r>
      <w:r>
        <w:rPr>
          <w:rFonts w:eastAsia="等线" w:ascii="Arial" w:cs="Arial" w:hAnsi="Arial"/>
          <w:sz w:val="22"/>
        </w:rPr>
        <w:t>：面向高校教师的AI教学辅助工具供给不足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学习通生态AI化</w:t>
      </w:r>
      <w:r>
        <w:rPr>
          <w:rFonts w:eastAsia="等线" w:ascii="Arial" w:cs="Arial" w:hAnsi="Arial"/>
          <w:sz w:val="22"/>
        </w:rPr>
        <w:t>：超星学习通生态内缺少原生AI能力增强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学生自学AI导航</w:t>
      </w:r>
      <w:r>
        <w:rPr>
          <w:rFonts w:eastAsia="等线" w:ascii="Arial" w:cs="Arial" w:hAnsi="Arial"/>
          <w:sz w:val="22"/>
        </w:rPr>
        <w:t>：缺乏从职业目标到学习路径的AI规划工具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2.4 差异化机会</w:t>
      </w:r>
      <w:bookmarkEnd w:id="10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学习通深度集成</w:t>
      </w:r>
      <w:r>
        <w:rPr>
          <w:rFonts w:eastAsia="等线" w:ascii="Arial" w:cs="Arial" w:hAnsi="Arial"/>
          <w:sz w:val="22"/>
        </w:rPr>
        <w:t>：基于学习通生态，降低用户迁移成本，实现无缝衔接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双端协同</w:t>
      </w:r>
      <w:r>
        <w:rPr>
          <w:rFonts w:eastAsia="等线" w:ascii="Arial" w:cs="Arial" w:hAnsi="Arial"/>
          <w:sz w:val="22"/>
        </w:rPr>
        <w:t>：学生端+教师端联动，形成完整的教学闭环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AI原生设计</w:t>
      </w:r>
      <w:r>
        <w:rPr>
          <w:rFonts w:eastAsia="等线" w:ascii="Arial" w:cs="Arial" w:hAnsi="Arial"/>
          <w:sz w:val="22"/>
        </w:rPr>
        <w:t>：从0到1以AI为核心设计，而非在传统产品上叠加AI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数据驱动评估</w:t>
      </w:r>
      <w:r>
        <w:rPr>
          <w:rFonts w:eastAsia="等线" w:ascii="Arial" w:cs="Arial" w:hAnsi="Arial"/>
          <w:sz w:val="22"/>
        </w:rPr>
        <w:t>：基于学习行为数据，科学评估学生努力程度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3. 用户分析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用户画像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学生画像 — 小明：</w:t>
      </w:r>
      <w:r>
        <w:rPr>
          <w:rFonts w:eastAsia="等线" w:ascii="Arial" w:cs="Arial" w:hAnsi="Arial"/>
          <w:sz w:val="22"/>
        </w:rPr>
        <w:t>大三计算机专业，有明确的职业目标（前端工程师），但不知道如何系统学习。希望有AI帮忙规划学习路径、生成练习题并批改，并自动记录每天的学习成果，让学习更有成就感。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教师画像 — 王老师：</w:t>
      </w:r>
      <w:r>
        <w:rPr>
          <w:rFonts w:eastAsia="等线" w:ascii="Arial" w:cs="Arial" w:hAnsi="Arial"/>
          <w:sz w:val="22"/>
        </w:rPr>
        <w:t>高校数据结构课程讲师，每学期需批改200+份作业，希望用AI提高批改效率，为学生定制个性化学习方案，并通过数据统计了解学生学习成果。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核心痛点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学生痛点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2250"/>
        <w:gridCol w:w="2250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影响程度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现有解决方案不足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AI时代有更高效的学习工具却不会使用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通用AI工具（ChatGPT等）缺乏教育场景定制，无法与学习管理系统集成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有职业目标却不知道如何学起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缺少从目标到路径的AI规划工具，依赖经验或碎片化搜索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希望学习变得更有成就感和轻松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传统学习方式反馈周期长，缺乏即时激励和个性化指导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教师痛点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2250"/>
        <w:gridCol w:w="2250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影响程度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现有解决方案不足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希望用AI提高工作效率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手动批改作业耗时巨大，缺乏智能批改工具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希望为学生定制学习方案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学生数量多，无法一一了解并制定个性化方案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希望用大数据统计学习成果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现有平台数据展示维度有限，无法科学评估学生努力程度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3.3 典型使用场景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场景1：学生自学路径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小明选择"前端工程师"职业目标 → AI生成个性化学习方案 → 每日打卡学习 → AI生成练习题并批改 → 查看学习进度和成就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场景2：教师作业管理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王老师发布课后作业 → 学生提交作业 → AI自动批改并生成报告 → 王老师查看班级学情数据 → 为落后学生定制补充练习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场景3：个性化练习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AI根据学生薄弱知识点自动生成个性化练习题 → 学生完成练习 → AI批改并给出解析 → 教师查看全班练习数据分析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4. 产品架构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4.1 工作流设计 — 学生端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自学侧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67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教师侧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4.2 工作流设计 — 教师端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528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4.3 信息架构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4.4 数据模型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核心属性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用户(User)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name, role, school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1:N → 学习记录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区分学生/教师角色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学习方案(Plan)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user_id, career, status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N:1 → 用户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AI生成或教师定制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作业(Assignment)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teacher_id, title, deadline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N:1 → 教师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教师发布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练习(Exercise)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plan_id, content, result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N:1 → 学习方案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AI生成个性化练习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学习记录(LearningLog)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user_id, action, duration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N:1 → 用户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打卡、学习行为记录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批改报告(GradingReport)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assignment_id, score, feedback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N:1 → 作业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AI批改结果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5. 功能需求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功能需求围绕学生端和教师端双端设计，以AI能力为核心驱动，覆盖学习方案生成、作业管理、练习批改、数据监控等核心场景。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5.1 学生端功能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350"/>
        <w:gridCol w:w="1350"/>
        <w:gridCol w:w="1350"/>
        <w:gridCol w:w="1350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自学中心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职业选择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浏览并选择目标职业方向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支持各种职业方向选择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自学中心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AI生成学习方案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根据职业目标AI生成个性化学习路径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方案包含阶段、知识点、时间规划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自学中心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每日打卡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自动记录每日学习行为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支持自动打卡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自学中心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AI生成练习题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根据学习进度生成个性化练习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题目与当前学习内容匹配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自学中心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AI批改练习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AI自动批改练习并给出解析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批改准确率≥90%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自学中心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AI学习资源生成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AI根据学习方案自动生成配套学习资料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资源内容与学习方案匹配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作业中心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查看/完成教师作业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查看教师发布的作业并提交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支持多种题型提交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作业中心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查看学习方案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查看教师为自己定制的学习方案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方案可查看、可跟踪进度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个人中心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学习数据统计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查看个人学习数据和成就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数据可视化展示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个人中心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职业成长建议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基于职业目标和学习进度，AI生成阶段性成长建议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建议具有针对性，定期更新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5.2 教师端功能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350"/>
        <w:gridCol w:w="1350"/>
        <w:gridCol w:w="1350"/>
        <w:gridCol w:w="1350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作业管理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发布作业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创建并发布课后作业给学生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支持多种题型、设置截止时间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作业管理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AI批改作业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AI自动批改学生提交的作业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批改准确率≥90%，含评分+反馈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作业管理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作业导出Word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将作业、练习题、教案等内容导出为Word文档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导出格式规范，排版正确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学习方案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定制学习方案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为指定学生或班级定制学习方案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支持AI辅助生成+手动调整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数据看板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学习数据监控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查看学生学习数据和努力度评估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支持班级/个人维度查看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AI工具箱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AI生成作业/练习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AI根据课程内容生成作业和练习题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题目质量达标，支持难度调节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AI工具箱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AI教案设计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AI辅助生成课程教案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教案结构完整、内容合理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AI工具箱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课程案例导入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支持导入外部课程案例到平台，AI自动解析并生成配套练习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支持常见格式导入，解析准确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AI工具箱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AI工单设计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AI辅助设计教学工单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工单格式规范、可执行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5.3 AI能力矩阵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AI生成能力：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学习方案生成（基于职业目标）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个性化练习题生成（基于薄弱点）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课后作业生成（基于课程内容）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教案设计（基于教学大纲）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工单设计（基于教学需求）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学习资源生成（基于学习方案）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AI评估能力：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作业自动批改（含评分+反馈）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练习题自动批改（含解析）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学生努力度评估（基于行为数据）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学习进度追踪与预警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班级学情分析报告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5.4 创新能力培养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针对学生创新思维和实践能力的培养模块，通过AI驱动的创新训练项目，帮助学生提升解决复杂问题的能力。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创新思维训练</w:t>
      </w:r>
      <w:r>
        <w:rPr>
          <w:rFonts w:eastAsia="等线" w:ascii="Arial" w:cs="Arial" w:hAnsi="Arial"/>
          <w:sz w:val="22"/>
        </w:rPr>
        <w:t>：AI生成开放性思考题，引导学生进行批判性思维和创新思考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项目实践</w:t>
      </w:r>
      <w:r>
        <w:rPr>
          <w:rFonts w:eastAsia="等线" w:ascii="Arial" w:cs="Arial" w:hAnsi="Arial"/>
          <w:sz w:val="22"/>
        </w:rPr>
        <w:t>：提供真实场景项目，学生可组队完成创新项目实践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创意挑战</w:t>
      </w:r>
      <w:r>
        <w:rPr>
          <w:rFonts w:eastAsia="等线" w:ascii="Arial" w:cs="Arial" w:hAnsi="Arial"/>
          <w:sz w:val="22"/>
        </w:rPr>
        <w:t>：定期举办AI驱动的创意挑战赛，激发学生创新潜能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创新成果展示</w:t>
      </w:r>
      <w:r>
        <w:rPr>
          <w:rFonts w:eastAsia="等线" w:ascii="Arial" w:cs="Arial" w:hAnsi="Arial"/>
          <w:sz w:val="22"/>
        </w:rPr>
        <w:t>：学生可展示创新项目成果，获得反馈和认可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6. 非功能需求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6.1 性能需求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2250"/>
        <w:gridCol w:w="2250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页面首屏加载时间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2秒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Lighthouse / 真实用户监控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API平均响应时间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500ms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APM工具监控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AI批改响应时间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10秒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端到端测试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并发用户支持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5000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压力测试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系统可用性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99.5%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运维监控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6.2 安全要求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用户数据隐私保护、数据不丢失、无明显逻辑漏洞是安全要求的三大核心。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隐私性</w:t>
      </w:r>
      <w:r>
        <w:rPr>
          <w:rFonts w:eastAsia="等线" w:ascii="Arial" w:cs="Arial" w:hAnsi="Arial"/>
          <w:sz w:val="22"/>
        </w:rPr>
        <w:t>：用户学习数据加密存储，严格遵循《个人信息保护法》，支持数据导出和删除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数据不丢失</w:t>
      </w:r>
      <w:r>
        <w:rPr>
          <w:rFonts w:eastAsia="等线" w:ascii="Arial" w:cs="Arial" w:hAnsi="Arial"/>
          <w:sz w:val="22"/>
        </w:rPr>
        <w:t>：每日自动备份，支持数据恢复，RPO &lt; 1小时，RTO &lt; 4小时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无明显逻辑漏洞</w:t>
      </w:r>
      <w:r>
        <w:rPr>
          <w:rFonts w:eastAsia="等线" w:ascii="Arial" w:cs="Arial" w:hAnsi="Arial"/>
          <w:sz w:val="22"/>
        </w:rPr>
        <w:t>：权限控制严格（学生/教师角色隔离）、输入校验完善、防止越权访问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传输安全</w:t>
      </w:r>
      <w:r>
        <w:rPr>
          <w:rFonts w:eastAsia="等线" w:ascii="Arial" w:cs="Arial" w:hAnsi="Arial"/>
          <w:sz w:val="22"/>
        </w:rPr>
        <w:t>：全站HTTPS，敏感操作二次验证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6.3 可用性要求</w:t>
      </w:r>
      <w:bookmarkEnd w:id="32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UI设计风格</w:t>
      </w:r>
      <w:r>
        <w:rPr>
          <w:rFonts w:eastAsia="等线" w:ascii="Arial" w:cs="Arial" w:hAnsi="Arial"/>
          <w:sz w:val="22"/>
        </w:rPr>
        <w:t>：奶油风（Cream Style），简洁高级，柔和配色，圆角卡片设计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响应式适配</w:t>
      </w:r>
      <w:r>
        <w:rPr>
          <w:rFonts w:eastAsia="等线" w:ascii="Arial" w:cs="Arial" w:hAnsi="Arial"/>
          <w:sz w:val="22"/>
        </w:rPr>
        <w:t>：支持PC端和移动端浏览器访问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操作流程简洁</w:t>
      </w:r>
      <w:r>
        <w:rPr>
          <w:rFonts w:eastAsia="等线" w:ascii="Arial" w:cs="Arial" w:hAnsi="Arial"/>
          <w:sz w:val="22"/>
        </w:rPr>
        <w:t>：核心功能操作步骤 ≤ 3步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错误提示友好</w:t>
      </w:r>
      <w:r>
        <w:rPr>
          <w:rFonts w:eastAsia="等线" w:ascii="Arial" w:cs="Arial" w:hAnsi="Arial"/>
          <w:sz w:val="22"/>
        </w:rPr>
        <w:t>：所有错误场景提供清晰的引导提示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无障碍支持</w:t>
      </w:r>
      <w:r>
        <w:rPr>
          <w:rFonts w:eastAsia="等线" w:ascii="Arial" w:cs="Arial" w:hAnsi="Arial"/>
          <w:sz w:val="22"/>
        </w:rPr>
        <w:t>：符合WCAG 2.1 AA级标准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7. MVP范围定义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7.1 MVP功能清单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是否纳入MVP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职业选择 + AI生成学习方案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核心差异化功能，验证AI学习路径价值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每日学习打卡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基础功能，建立学习习惯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AI生成个性化练习题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核心AI能力，验证个性化练习价值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AI批改练习题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核心AI能力，形成学习闭环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教师发布作业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基础教学功能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AI批改作业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核心AI能力，验证教师端价值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教师定制学习方案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教师端核心功能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学生学习数据监控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MVP后迭代，核心功能，但非必须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AI教案设计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MVP后迭代，非核心闭环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AI工单设计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成就系统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MVP后迭代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知识库（权威行业报告）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大后期功能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7.2 验证指标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用户增长指标：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MVP上线后首月注册用户 ≥ 500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7日留存率 ≥ 40%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教师入驻 ≥ 20人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产品价值指标：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AI练习完成率 ≥ 60%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AI批改满意度 ≥ 4.0/5.0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日均学习打卡率 ≥ 50%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7.3 排除项</w:t>
      </w:r>
      <w:bookmarkEnd w:id="36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移动端原生App（MVP仅支持Web端）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多人协作学习功能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社区/论坛功能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第三方登录（仅支持学习通账号）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数据导出功能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8. 交互设计要点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8.1 核心页面流程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学生端首页流程</w:t>
      </w:r>
      <w:bookmarkEnd w:id="3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43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教师端首页流程</w:t>
      </w:r>
      <w:bookmarkEnd w:id="4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8.2 关键交互模式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前端交互：</w:t>
      </w:r>
      <w:r>
        <w:rPr>
          <w:rFonts w:eastAsia="等线" w:ascii="Arial" w:cs="Arial" w:hAnsi="Arial"/>
          <w:sz w:val="22"/>
        </w:rPr>
        <w:t>常见的点击、输入操作为主。采用卡片式布局，操作直观。表单提交支持实时校验，减少错误。列表支持筛选、搜索、排序。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教师交互：</w:t>
      </w:r>
      <w:r>
        <w:rPr>
          <w:rFonts w:eastAsia="等线" w:ascii="Arial" w:cs="Arial" w:hAnsi="Arial"/>
          <w:sz w:val="22"/>
        </w:rPr>
        <w:t>依赖实时消息推送：作业提交通知、批改完成通知、学生学习异常预警。支持站内消息 + 飞书/微信推送。教师可一键查看详情并操作。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8.3 设计原则</w:t>
      </w:r>
      <w:bookmarkEnd w:id="4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奶油风视觉</w:t>
      </w:r>
      <w:r>
        <w:rPr>
          <w:rFonts w:eastAsia="等线" w:ascii="Arial" w:cs="Arial" w:hAnsi="Arial"/>
          <w:sz w:val="22"/>
        </w:rPr>
        <w:t>：柔和配色（米白、浅灰、淡蓝）、圆角卡片、充足留白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渐进式披露</w:t>
      </w:r>
      <w:r>
        <w:rPr>
          <w:rFonts w:eastAsia="等线" w:ascii="Arial" w:cs="Arial" w:hAnsi="Arial"/>
          <w:sz w:val="22"/>
        </w:rPr>
        <w:t>：先展示核心信息，复杂操作折叠收起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即时反馈</w:t>
      </w:r>
      <w:r>
        <w:rPr>
          <w:rFonts w:eastAsia="等线" w:ascii="Arial" w:cs="Arial" w:hAnsi="Arial"/>
          <w:sz w:val="22"/>
        </w:rPr>
        <w:t>：所有操作提供明确的成功/失败反馈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一致性</w:t>
      </w:r>
      <w:r>
        <w:rPr>
          <w:rFonts w:eastAsia="等线" w:ascii="Arial" w:cs="Arial" w:hAnsi="Arial"/>
          <w:sz w:val="22"/>
        </w:rPr>
        <w:t>：全站统一的设计语言和交互模式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9. 迭代方向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9.1 迭代路线图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迭代版本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功能范围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 MVP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自学路径 + 作业管理 + AI批改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验证核心学习闭环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AI教案设计 + 数据看板增强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提升教师端价值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成就系统 + 学习报告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提升学生留存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AI工单设计 + 知识库雏形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扩展AI能力边界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移动端适配 + 推送优化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扩大使用场景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知识库（权威行业报告）+ 社区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构建学习生态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9.2 功能优先级矩阵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高优先级（MVP必须）：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AI生成学习方案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AI生成/批改练习题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教师发布/批改作业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教师定制学习方案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学习数据基础展示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中低优先级（后续迭代）：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AI教案设计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成就系统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AI工单设计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社区功能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移动端原生App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10. 商业模式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10.1 定价策略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采用"免费试用 → 按月付费"的SaaS模式，学生和教师差异化定价，教师端提供学生额度管理能力。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包含功能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免费试用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所有新用户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基础学习方案查看 + 有限AI练习（3次/天）+ 教师作业完成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学生个人版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¥19.9/月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有自学需求的学生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AI学习方案生成 + 无限AI练习 + AI批改 + 学习数据分析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教师班级版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¥99/月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教师（含学生额度）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教师端全部功能 + 50个学生AI额度 + 数据看板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教师个人版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¥19.9/月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教师（仅个人AI功能）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AI批改 + AI教案 + AI作业生成（学生无AI功能）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10.2 付费转化路径</w:t>
      </w:r>
      <w:bookmarkEnd w:id="4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958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转化策略要点：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免费试用期间充分展示AI能力价值，降低决策门槛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设置关键功能"体验边界"，自然引导付费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教师端通过"班级版"实现批量转化（教师付费 → 学生受益）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11. 开发周期图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11.1 里程碑时间线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关键里程碑：5月20日前完成MVP产品，7月份正式上线推广。采用敏捷开发模式，2周一迭代。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需求确认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5月6日 - 5月8日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PRD定稿、技术方案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 + 技术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技术搭建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5月8日 - 5月12日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项目框架、数据库设计、API骨架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技术团队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核心开发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5月12日 - 5月18日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学生端 + 教师端核心功能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开发团队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MVP内测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5月18日 - 5月20日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MVP版本可用、Bug修复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 + 开发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MVP交付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5月20日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MVP产品上线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功能迭代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5月21日 - 6月30日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 + V1.2 功能完善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开发团队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推广上线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7月1日 - 7月15日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正式推广、用户增长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 + 产品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11.2 甘特图</w:t>
      </w:r>
      <w:bookmarkEnd w:id="5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620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11.3 风险与应对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应对策略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AI批改准确率不达标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引入人工复核机制，持续优化AI模型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开发进度延期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优先完成P0功能，P1功能可推迟到V1.1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学习通API集成困难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预留独立运行方案，降低对学习通的强依赖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用户增长不及预期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通过教师渠道批量获取学生用户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AI成本过高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设置AI调用频率限制，优化Prompt降低Token消耗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86434">
    <w:lvl>
      <w:numFmt w:val="bullet"/>
      <w:suff w:val="tab"/>
      <w:lvlText w:val="•"/>
      <w:rPr>
        <w:color w:val="3370ff"/>
      </w:rPr>
    </w:lvl>
  </w:abstractNum>
  <w:abstractNum w:abstractNumId="2586435">
    <w:lvl>
      <w:numFmt w:val="bullet"/>
      <w:suff w:val="tab"/>
      <w:lvlText w:val="•"/>
      <w:rPr>
        <w:color w:val="3370ff"/>
      </w:rPr>
    </w:lvl>
  </w:abstractNum>
  <w:abstractNum w:abstractNumId="2586436">
    <w:lvl>
      <w:numFmt w:val="bullet"/>
      <w:suff w:val="tab"/>
      <w:lvlText w:val="•"/>
      <w:rPr>
        <w:color w:val="3370ff"/>
      </w:rPr>
    </w:lvl>
  </w:abstractNum>
  <w:abstractNum w:abstractNumId="2586437">
    <w:lvl>
      <w:numFmt w:val="bullet"/>
      <w:suff w:val="tab"/>
      <w:lvlText w:val="•"/>
      <w:rPr>
        <w:color w:val="3370ff"/>
      </w:rPr>
    </w:lvl>
  </w:abstractNum>
  <w:abstractNum w:abstractNumId="2586438">
    <w:lvl>
      <w:numFmt w:val="bullet"/>
      <w:suff w:val="tab"/>
      <w:lvlText w:val="•"/>
      <w:rPr>
        <w:color w:val="3370ff"/>
      </w:rPr>
    </w:lvl>
  </w:abstractNum>
  <w:abstractNum w:abstractNumId="2586439">
    <w:lvl>
      <w:numFmt w:val="bullet"/>
      <w:suff w:val="tab"/>
      <w:lvlText w:val="•"/>
      <w:rPr>
        <w:color w:val="3370ff"/>
      </w:rPr>
    </w:lvl>
  </w:abstractNum>
  <w:abstractNum w:abstractNumId="2586440">
    <w:lvl>
      <w:start w:val="1"/>
      <w:numFmt w:val="decimal"/>
      <w:suff w:val="tab"/>
      <w:lvlText w:val="%1."/>
      <w:rPr>
        <w:color w:val="3370ff"/>
      </w:rPr>
    </w:lvl>
  </w:abstractNum>
  <w:abstractNum w:abstractNumId="2586441">
    <w:lvl>
      <w:start w:val="2"/>
      <w:numFmt w:val="decimal"/>
      <w:suff w:val="tab"/>
      <w:lvlText w:val="%1."/>
      <w:rPr>
        <w:color w:val="3370ff"/>
      </w:rPr>
    </w:lvl>
  </w:abstractNum>
  <w:abstractNum w:abstractNumId="2586442">
    <w:lvl>
      <w:start w:val="3"/>
      <w:numFmt w:val="decimal"/>
      <w:suff w:val="tab"/>
      <w:lvlText w:val="%1."/>
      <w:rPr>
        <w:color w:val="3370ff"/>
      </w:rPr>
    </w:lvl>
  </w:abstractNum>
  <w:abstractNum w:abstractNumId="2586443">
    <w:lvl>
      <w:start w:val="4"/>
      <w:numFmt w:val="decimal"/>
      <w:suff w:val="tab"/>
      <w:lvlText w:val="%1."/>
      <w:rPr>
        <w:color w:val="3370ff"/>
      </w:rPr>
    </w:lvl>
  </w:abstractNum>
  <w:abstractNum w:abstractNumId="2586444">
    <w:lvl>
      <w:numFmt w:val="bullet"/>
      <w:suff w:val="tab"/>
      <w:lvlText w:val="•"/>
      <w:rPr>
        <w:color w:val="3370ff"/>
      </w:rPr>
    </w:lvl>
  </w:abstractNum>
  <w:abstractNum w:abstractNumId="2586445">
    <w:lvl>
      <w:numFmt w:val="bullet"/>
      <w:suff w:val="tab"/>
      <w:lvlText w:val="•"/>
      <w:rPr>
        <w:color w:val="3370ff"/>
      </w:rPr>
    </w:lvl>
  </w:abstractNum>
  <w:abstractNum w:abstractNumId="2586446">
    <w:lvl>
      <w:numFmt w:val="bullet"/>
      <w:suff w:val="tab"/>
      <w:lvlText w:val="•"/>
      <w:rPr>
        <w:color w:val="3370ff"/>
      </w:rPr>
    </w:lvl>
  </w:abstractNum>
  <w:abstractNum w:abstractNumId="2586447">
    <w:lvl>
      <w:numFmt w:val="bullet"/>
      <w:suff w:val="tab"/>
      <w:lvlText w:val="•"/>
      <w:rPr>
        <w:color w:val="3370ff"/>
      </w:rPr>
    </w:lvl>
  </w:abstractNum>
  <w:abstractNum w:abstractNumId="2586448">
    <w:lvl>
      <w:numFmt w:val="bullet"/>
      <w:suff w:val="tab"/>
      <w:lvlText w:val="•"/>
      <w:rPr>
        <w:color w:val="3370ff"/>
      </w:rPr>
    </w:lvl>
  </w:abstractNum>
  <w:abstractNum w:abstractNumId="2586449">
    <w:lvl>
      <w:numFmt w:val="bullet"/>
      <w:suff w:val="tab"/>
      <w:lvlText w:val="•"/>
      <w:rPr>
        <w:color w:val="3370ff"/>
      </w:rPr>
    </w:lvl>
  </w:abstractNum>
  <w:abstractNum w:abstractNumId="2586450">
    <w:lvl>
      <w:numFmt w:val="bullet"/>
      <w:suff w:val="tab"/>
      <w:lvlText w:val="•"/>
      <w:rPr>
        <w:color w:val="3370ff"/>
      </w:rPr>
    </w:lvl>
  </w:abstractNum>
  <w:abstractNum w:abstractNumId="2586451">
    <w:lvl>
      <w:numFmt w:val="bullet"/>
      <w:suff w:val="tab"/>
      <w:lvlText w:val="•"/>
      <w:rPr>
        <w:color w:val="3370ff"/>
      </w:rPr>
    </w:lvl>
  </w:abstractNum>
  <w:abstractNum w:abstractNumId="2586452">
    <w:lvl>
      <w:numFmt w:val="bullet"/>
      <w:suff w:val="tab"/>
      <w:lvlText w:val="•"/>
      <w:rPr>
        <w:color w:val="3370ff"/>
      </w:rPr>
    </w:lvl>
  </w:abstractNum>
  <w:abstractNum w:abstractNumId="2586453">
    <w:lvl>
      <w:numFmt w:val="bullet"/>
      <w:suff w:val="tab"/>
      <w:lvlText w:val="•"/>
      <w:rPr>
        <w:color w:val="3370ff"/>
      </w:rPr>
    </w:lvl>
  </w:abstractNum>
  <w:abstractNum w:abstractNumId="2586454">
    <w:lvl>
      <w:numFmt w:val="bullet"/>
      <w:suff w:val="tab"/>
      <w:lvlText w:val="•"/>
      <w:rPr>
        <w:color w:val="3370ff"/>
      </w:rPr>
    </w:lvl>
  </w:abstractNum>
  <w:abstractNum w:abstractNumId="2586455">
    <w:lvl>
      <w:numFmt w:val="bullet"/>
      <w:suff w:val="tab"/>
      <w:lvlText w:val="•"/>
      <w:rPr>
        <w:color w:val="3370ff"/>
      </w:rPr>
    </w:lvl>
  </w:abstractNum>
  <w:abstractNum w:abstractNumId="2586456">
    <w:lvl>
      <w:numFmt w:val="bullet"/>
      <w:suff w:val="tab"/>
      <w:lvlText w:val="•"/>
      <w:rPr>
        <w:color w:val="3370ff"/>
      </w:rPr>
    </w:lvl>
  </w:abstractNum>
  <w:abstractNum w:abstractNumId="2586457">
    <w:lvl>
      <w:numFmt w:val="bullet"/>
      <w:suff w:val="tab"/>
      <w:lvlText w:val="•"/>
      <w:rPr>
        <w:color w:val="3370ff"/>
      </w:rPr>
    </w:lvl>
  </w:abstractNum>
  <w:abstractNum w:abstractNumId="2586458">
    <w:lvl>
      <w:numFmt w:val="bullet"/>
      <w:suff w:val="tab"/>
      <w:lvlText w:val="•"/>
      <w:rPr>
        <w:color w:val="3370ff"/>
      </w:rPr>
    </w:lvl>
  </w:abstractNum>
  <w:abstractNum w:abstractNumId="2586459">
    <w:lvl>
      <w:numFmt w:val="bullet"/>
      <w:suff w:val="tab"/>
      <w:lvlText w:val="•"/>
      <w:rPr>
        <w:color w:val="3370ff"/>
      </w:rPr>
    </w:lvl>
  </w:abstractNum>
  <w:abstractNum w:abstractNumId="2586460">
    <w:lvl>
      <w:numFmt w:val="bullet"/>
      <w:suff w:val="tab"/>
      <w:lvlText w:val="•"/>
      <w:rPr>
        <w:color w:val="3370ff"/>
      </w:rPr>
    </w:lvl>
  </w:abstractNum>
  <w:abstractNum w:abstractNumId="2586461">
    <w:lvl>
      <w:numFmt w:val="bullet"/>
      <w:suff w:val="tab"/>
      <w:lvlText w:val="•"/>
      <w:rPr>
        <w:color w:val="3370ff"/>
      </w:rPr>
    </w:lvl>
  </w:abstractNum>
  <w:abstractNum w:abstractNumId="2586462">
    <w:lvl>
      <w:numFmt w:val="bullet"/>
      <w:suff w:val="tab"/>
      <w:lvlText w:val="•"/>
      <w:rPr>
        <w:color w:val="3370ff"/>
      </w:rPr>
    </w:lvl>
  </w:abstractNum>
  <w:abstractNum w:abstractNumId="2586463">
    <w:lvl>
      <w:start w:val="1"/>
      <w:numFmt w:val="decimal"/>
      <w:suff w:val="tab"/>
      <w:lvlText w:val="%1."/>
      <w:rPr>
        <w:color w:val="3370ff"/>
      </w:rPr>
    </w:lvl>
  </w:abstractNum>
  <w:abstractNum w:abstractNumId="2586464">
    <w:lvl>
      <w:start w:val="2"/>
      <w:numFmt w:val="decimal"/>
      <w:suff w:val="tab"/>
      <w:lvlText w:val="%1."/>
      <w:rPr>
        <w:color w:val="3370ff"/>
      </w:rPr>
    </w:lvl>
  </w:abstractNum>
  <w:abstractNum w:abstractNumId="2586465">
    <w:lvl>
      <w:start w:val="3"/>
      <w:numFmt w:val="decimal"/>
      <w:suff w:val="tab"/>
      <w:lvlText w:val="%1."/>
      <w:rPr>
        <w:color w:val="3370ff"/>
      </w:rPr>
    </w:lvl>
  </w:abstractNum>
  <w:abstractNum w:abstractNumId="2586466">
    <w:lvl>
      <w:start w:val="4"/>
      <w:numFmt w:val="decimal"/>
      <w:suff w:val="tab"/>
      <w:lvlText w:val="%1."/>
      <w:rPr>
        <w:color w:val="3370ff"/>
      </w:rPr>
    </w:lvl>
  </w:abstractNum>
  <w:abstractNum w:abstractNumId="2586467">
    <w:lvl>
      <w:start w:val="5"/>
      <w:numFmt w:val="decimal"/>
      <w:suff w:val="tab"/>
      <w:lvlText w:val="%1."/>
      <w:rPr>
        <w:color w:val="3370ff"/>
      </w:rPr>
    </w:lvl>
  </w:abstractNum>
  <w:abstractNum w:abstractNumId="2586468">
    <w:lvl>
      <w:numFmt w:val="bullet"/>
      <w:suff w:val="tab"/>
      <w:lvlText w:val="•"/>
      <w:rPr>
        <w:color w:val="3370ff"/>
      </w:rPr>
    </w:lvl>
  </w:abstractNum>
  <w:abstractNum w:abstractNumId="2586469">
    <w:lvl>
      <w:numFmt w:val="bullet"/>
      <w:suff w:val="tab"/>
      <w:lvlText w:val="•"/>
      <w:rPr>
        <w:color w:val="3370ff"/>
      </w:rPr>
    </w:lvl>
  </w:abstractNum>
  <w:abstractNum w:abstractNumId="2586470">
    <w:lvl>
      <w:numFmt w:val="bullet"/>
      <w:suff w:val="tab"/>
      <w:lvlText w:val="•"/>
      <w:rPr>
        <w:color w:val="3370ff"/>
      </w:rPr>
    </w:lvl>
  </w:abstractNum>
  <w:abstractNum w:abstractNumId="2586471">
    <w:lvl>
      <w:numFmt w:val="bullet"/>
      <w:suff w:val="tab"/>
      <w:lvlText w:val="•"/>
      <w:rPr>
        <w:color w:val="3370ff"/>
      </w:rPr>
    </w:lvl>
  </w:abstractNum>
  <w:abstractNum w:abstractNumId="2586472">
    <w:lvl>
      <w:numFmt w:val="bullet"/>
      <w:suff w:val="tab"/>
      <w:lvlText w:val="•"/>
      <w:rPr>
        <w:color w:val="3370ff"/>
      </w:rPr>
    </w:lvl>
  </w:abstractNum>
  <w:abstractNum w:abstractNumId="2586473">
    <w:lvl>
      <w:numFmt w:val="bullet"/>
      <w:suff w:val="tab"/>
      <w:lvlText w:val="•"/>
      <w:rPr>
        <w:color w:val="3370ff"/>
      </w:rPr>
    </w:lvl>
  </w:abstractNum>
  <w:abstractNum w:abstractNumId="2586474">
    <w:lvl>
      <w:numFmt w:val="bullet"/>
      <w:suff w:val="tab"/>
      <w:lvlText w:val="•"/>
      <w:rPr>
        <w:color w:val="3370ff"/>
      </w:rPr>
    </w:lvl>
  </w:abstractNum>
  <w:abstractNum w:abstractNumId="2586475">
    <w:lvl>
      <w:numFmt w:val="bullet"/>
      <w:suff w:val="tab"/>
      <w:lvlText w:val="•"/>
      <w:rPr>
        <w:color w:val="3370ff"/>
      </w:rPr>
    </w:lvl>
  </w:abstractNum>
  <w:abstractNum w:abstractNumId="2586476">
    <w:lvl>
      <w:numFmt w:val="bullet"/>
      <w:suff w:val="tab"/>
      <w:lvlText w:val="•"/>
      <w:rPr>
        <w:color w:val="3370ff"/>
      </w:rPr>
    </w:lvl>
  </w:abstractNum>
  <w:abstractNum w:abstractNumId="2586477">
    <w:lvl>
      <w:numFmt w:val="bullet"/>
      <w:suff w:val="tab"/>
      <w:lvlText w:val="•"/>
      <w:rPr>
        <w:color w:val="3370ff"/>
      </w:rPr>
    </w:lvl>
  </w:abstractNum>
  <w:abstractNum w:abstractNumId="2586478">
    <w:lvl>
      <w:numFmt w:val="bullet"/>
      <w:suff w:val="tab"/>
      <w:lvlText w:val="•"/>
      <w:rPr>
        <w:color w:val="3370ff"/>
      </w:rPr>
    </w:lvl>
  </w:abstractNum>
  <w:abstractNum w:abstractNumId="2586479">
    <w:lvl>
      <w:start w:val="1"/>
      <w:numFmt w:val="decimal"/>
      <w:suff w:val="tab"/>
      <w:lvlText w:val="%1."/>
      <w:rPr>
        <w:color w:val="3370ff"/>
      </w:rPr>
    </w:lvl>
  </w:abstractNum>
  <w:abstractNum w:abstractNumId="2586480">
    <w:lvl>
      <w:start w:val="2"/>
      <w:numFmt w:val="decimal"/>
      <w:suff w:val="tab"/>
      <w:lvlText w:val="%1."/>
      <w:rPr>
        <w:color w:val="3370ff"/>
      </w:rPr>
    </w:lvl>
  </w:abstractNum>
  <w:abstractNum w:abstractNumId="2586481">
    <w:lvl>
      <w:start w:val="3"/>
      <w:numFmt w:val="decimal"/>
      <w:suff w:val="tab"/>
      <w:lvlText w:val="%1."/>
      <w:rPr>
        <w:color w:val="3370ff"/>
      </w:rPr>
    </w:lvl>
  </w:abstractNum>
  <w:abstractNum w:abstractNumId="2586482">
    <w:lvl>
      <w:start w:val="4"/>
      <w:numFmt w:val="decimal"/>
      <w:suff w:val="tab"/>
      <w:lvlText w:val="%1."/>
      <w:rPr>
        <w:color w:val="3370ff"/>
      </w:rPr>
    </w:lvl>
  </w:abstractNum>
  <w:abstractNum w:abstractNumId="2586483">
    <w:lvl>
      <w:numFmt w:val="bullet"/>
      <w:suff w:val="tab"/>
      <w:lvlText w:val="•"/>
      <w:rPr>
        <w:color w:val="3370ff"/>
      </w:rPr>
    </w:lvl>
  </w:abstractNum>
  <w:abstractNum w:abstractNumId="2586484">
    <w:lvl>
      <w:numFmt w:val="bullet"/>
      <w:suff w:val="tab"/>
      <w:lvlText w:val="•"/>
      <w:rPr>
        <w:color w:val="3370ff"/>
      </w:rPr>
    </w:lvl>
  </w:abstractNum>
  <w:abstractNum w:abstractNumId="2586485">
    <w:lvl>
      <w:numFmt w:val="bullet"/>
      <w:suff w:val="tab"/>
      <w:lvlText w:val="•"/>
      <w:rPr>
        <w:color w:val="3370ff"/>
      </w:rPr>
    </w:lvl>
  </w:abstractNum>
  <w:abstractNum w:abstractNumId="2586486">
    <w:lvl>
      <w:numFmt w:val="bullet"/>
      <w:suff w:val="tab"/>
      <w:lvlText w:val="•"/>
      <w:rPr>
        <w:color w:val="3370ff"/>
      </w:rPr>
    </w:lvl>
  </w:abstractNum>
  <w:abstractNum w:abstractNumId="2586487">
    <w:lvl>
      <w:numFmt w:val="bullet"/>
      <w:suff w:val="tab"/>
      <w:lvlText w:val="•"/>
      <w:rPr>
        <w:color w:val="3370ff"/>
      </w:rPr>
    </w:lvl>
  </w:abstractNum>
  <w:abstractNum w:abstractNumId="2586488">
    <w:lvl>
      <w:numFmt w:val="bullet"/>
      <w:suff w:val="tab"/>
      <w:lvlText w:val="•"/>
      <w:rPr>
        <w:color w:val="3370ff"/>
      </w:rPr>
    </w:lvl>
  </w:abstractNum>
  <w:abstractNum w:abstractNumId="2586489">
    <w:lvl>
      <w:numFmt w:val="bullet"/>
      <w:suff w:val="tab"/>
      <w:lvlText w:val="•"/>
      <w:rPr>
        <w:color w:val="3370ff"/>
      </w:rPr>
    </w:lvl>
  </w:abstractNum>
  <w:abstractNum w:abstractNumId="2586490">
    <w:lvl>
      <w:numFmt w:val="bullet"/>
      <w:suff w:val="tab"/>
      <w:lvlText w:val="•"/>
      <w:rPr>
        <w:color w:val="3370ff"/>
      </w:rPr>
    </w:lvl>
  </w:abstractNum>
  <w:abstractNum w:abstractNumId="2586491">
    <w:lvl>
      <w:numFmt w:val="bullet"/>
      <w:suff w:val="tab"/>
      <w:lvlText w:val="•"/>
      <w:rPr>
        <w:color w:val="3370ff"/>
      </w:rPr>
    </w:lvl>
  </w:abstractNum>
  <w:abstractNum w:abstractNumId="2586492">
    <w:lvl>
      <w:numFmt w:val="bullet"/>
      <w:suff w:val="tab"/>
      <w:lvlText w:val="•"/>
      <w:rPr>
        <w:color w:val="3370ff"/>
      </w:rPr>
    </w:lvl>
  </w:abstractNum>
  <w:abstractNum w:abstractNumId="2586493">
    <w:lvl>
      <w:numFmt w:val="bullet"/>
      <w:suff w:val="tab"/>
      <w:lvlText w:val="•"/>
      <w:rPr>
        <w:color w:val="3370ff"/>
      </w:rPr>
    </w:lvl>
  </w:abstractNum>
  <w:abstractNum w:abstractNumId="2586494">
    <w:lvl>
      <w:numFmt w:val="bullet"/>
      <w:suff w:val="tab"/>
      <w:lvlText w:val="•"/>
      <w:rPr>
        <w:color w:val="3370ff"/>
      </w:rPr>
    </w:lvl>
  </w:abstractNum>
  <w:abstractNum w:abstractNumId="2586495">
    <w:lvl>
      <w:numFmt w:val="bullet"/>
      <w:suff w:val="tab"/>
      <w:lvlText w:val="•"/>
      <w:rPr>
        <w:color w:val="3370ff"/>
      </w:rPr>
    </w:lvl>
  </w:abstractNum>
  <w:abstractNum w:abstractNumId="2586496">
    <w:lvl>
      <w:numFmt w:val="bullet"/>
      <w:suff w:val="tab"/>
      <w:lvlText w:val="•"/>
      <w:rPr>
        <w:color w:val="3370ff"/>
      </w:rPr>
    </w:lvl>
  </w:abstractNum>
  <w:num w:numId="1">
    <w:abstractNumId w:val="2586434"/>
  </w:num>
  <w:num w:numId="2">
    <w:abstractNumId w:val="2586435"/>
  </w:num>
  <w:num w:numId="3">
    <w:abstractNumId w:val="2586436"/>
  </w:num>
  <w:num w:numId="4">
    <w:abstractNumId w:val="2586437"/>
  </w:num>
  <w:num w:numId="5">
    <w:abstractNumId w:val="2586438"/>
  </w:num>
  <w:num w:numId="6">
    <w:abstractNumId w:val="2586439"/>
  </w:num>
  <w:num w:numId="7">
    <w:abstractNumId w:val="2586440"/>
  </w:num>
  <w:num w:numId="8">
    <w:abstractNumId w:val="2586441"/>
  </w:num>
  <w:num w:numId="9">
    <w:abstractNumId w:val="2586442"/>
  </w:num>
  <w:num w:numId="10">
    <w:abstractNumId w:val="2586443"/>
  </w:num>
  <w:num w:numId="11">
    <w:abstractNumId w:val="2586444"/>
  </w:num>
  <w:num w:numId="12">
    <w:abstractNumId w:val="2586445"/>
  </w:num>
  <w:num w:numId="13">
    <w:abstractNumId w:val="2586446"/>
  </w:num>
  <w:num w:numId="14">
    <w:abstractNumId w:val="2586447"/>
  </w:num>
  <w:num w:numId="15">
    <w:abstractNumId w:val="2586448"/>
  </w:num>
  <w:num w:numId="16">
    <w:abstractNumId w:val="2586449"/>
  </w:num>
  <w:num w:numId="17">
    <w:abstractNumId w:val="2586450"/>
  </w:num>
  <w:num w:numId="18">
    <w:abstractNumId w:val="2586451"/>
  </w:num>
  <w:num w:numId="19">
    <w:abstractNumId w:val="2586452"/>
  </w:num>
  <w:num w:numId="20">
    <w:abstractNumId w:val="2586453"/>
  </w:num>
  <w:num w:numId="21">
    <w:abstractNumId w:val="2586454"/>
  </w:num>
  <w:num w:numId="22">
    <w:abstractNumId w:val="2586455"/>
  </w:num>
  <w:num w:numId="23">
    <w:abstractNumId w:val="2586456"/>
  </w:num>
  <w:num w:numId="24">
    <w:abstractNumId w:val="2586457"/>
  </w:num>
  <w:num w:numId="25">
    <w:abstractNumId w:val="2586458"/>
  </w:num>
  <w:num w:numId="26">
    <w:abstractNumId w:val="2586459"/>
  </w:num>
  <w:num w:numId="27">
    <w:abstractNumId w:val="2586460"/>
  </w:num>
  <w:num w:numId="28">
    <w:abstractNumId w:val="2586461"/>
  </w:num>
  <w:num w:numId="29">
    <w:abstractNumId w:val="2586462"/>
  </w:num>
  <w:num w:numId="30">
    <w:abstractNumId w:val="2586463"/>
  </w:num>
  <w:num w:numId="31">
    <w:abstractNumId w:val="2586464"/>
  </w:num>
  <w:num w:numId="32">
    <w:abstractNumId w:val="2586465"/>
  </w:num>
  <w:num w:numId="33">
    <w:abstractNumId w:val="2586466"/>
  </w:num>
  <w:num w:numId="34">
    <w:abstractNumId w:val="2586467"/>
  </w:num>
  <w:num w:numId="35">
    <w:abstractNumId w:val="2586468"/>
  </w:num>
  <w:num w:numId="36">
    <w:abstractNumId w:val="2586469"/>
  </w:num>
  <w:num w:numId="37">
    <w:abstractNumId w:val="2586470"/>
  </w:num>
  <w:num w:numId="38">
    <w:abstractNumId w:val="2586471"/>
  </w:num>
  <w:num w:numId="39">
    <w:abstractNumId w:val="2586472"/>
  </w:num>
  <w:num w:numId="40">
    <w:abstractNumId w:val="2586473"/>
  </w:num>
  <w:num w:numId="41">
    <w:abstractNumId w:val="2586474"/>
  </w:num>
  <w:num w:numId="42">
    <w:abstractNumId w:val="2586475"/>
  </w:num>
  <w:num w:numId="43">
    <w:abstractNumId w:val="2586476"/>
  </w:num>
  <w:num w:numId="44">
    <w:abstractNumId w:val="2586477"/>
  </w:num>
  <w:num w:numId="45">
    <w:abstractNumId w:val="2586478"/>
  </w:num>
  <w:num w:numId="46">
    <w:abstractNumId w:val="2586479"/>
  </w:num>
  <w:num w:numId="47">
    <w:abstractNumId w:val="2586480"/>
  </w:num>
  <w:num w:numId="48">
    <w:abstractNumId w:val="2586481"/>
  </w:num>
  <w:num w:numId="49">
    <w:abstractNumId w:val="2586482"/>
  </w:num>
  <w:num w:numId="50">
    <w:abstractNumId w:val="2586483"/>
  </w:num>
  <w:num w:numId="51">
    <w:abstractNumId w:val="2586484"/>
  </w:num>
  <w:num w:numId="52">
    <w:abstractNumId w:val="2586485"/>
  </w:num>
  <w:num w:numId="53">
    <w:abstractNumId w:val="2586486"/>
  </w:num>
  <w:num w:numId="54">
    <w:abstractNumId w:val="2586487"/>
  </w:num>
  <w:num w:numId="55">
    <w:abstractNumId w:val="2586488"/>
  </w:num>
  <w:num w:numId="56">
    <w:abstractNumId w:val="2586489"/>
  </w:num>
  <w:num w:numId="57">
    <w:abstractNumId w:val="2586490"/>
  </w:num>
  <w:num w:numId="58">
    <w:abstractNumId w:val="2586491"/>
  </w:num>
  <w:num w:numId="59">
    <w:abstractNumId w:val="2586492"/>
  </w:num>
  <w:num w:numId="60">
    <w:abstractNumId w:val="2586493"/>
  </w:num>
  <w:num w:numId="61">
    <w:abstractNumId w:val="2586494"/>
  </w:num>
  <w:num w:numId="62">
    <w:abstractNumId w:val="2586495"/>
  </w:num>
  <w:num w:numId="63">
    <w:abstractNumId w:val="25864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2026-05-06T16:37:20Z</dcterms:created>
  <dc:creator>Apache POI</dc:creator>
</cp:coreProperties>
</file>