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0235" w:rsidRPr="00A35FF2" w:rsidRDefault="000D0235" w:rsidP="000D0235">
      <w:pPr>
        <w:pStyle w:val="NormalWeb"/>
        <w:rPr>
          <w:rFonts w:ascii="Times" w:hAnsi="Times"/>
          <w:sz w:val="28"/>
          <w:szCs w:val="28"/>
        </w:rPr>
      </w:pPr>
    </w:p>
    <w:p w:rsidR="000D0235" w:rsidRPr="00BE06D9" w:rsidRDefault="000D0235" w:rsidP="000D0235">
      <w:pPr>
        <w:shd w:val="clear" w:color="auto" w:fill="FFFFFF"/>
        <w:spacing w:before="100" w:beforeAutospacing="1" w:after="100" w:afterAutospacing="1"/>
        <w:jc w:val="center"/>
        <w:rPr>
          <w:rFonts w:ascii="Times New Roman" w:eastAsia="Times New Roman" w:hAnsi="Times New Roman" w:cs="Times New Roman"/>
        </w:rPr>
      </w:pPr>
      <w:r w:rsidRPr="00BE06D9">
        <w:rPr>
          <w:rFonts w:ascii="Arial" w:eastAsia="Times New Roman" w:hAnsi="Arial" w:cs="Arial"/>
          <w:b/>
          <w:bCs/>
          <w:sz w:val="42"/>
          <w:szCs w:val="42"/>
        </w:rPr>
        <w:t>MIE1622H</w:t>
      </w:r>
      <w:r w:rsidRPr="00BE06D9">
        <w:rPr>
          <w:rFonts w:ascii="Arial" w:eastAsia="Times New Roman" w:hAnsi="Arial" w:cs="Arial"/>
          <w:b/>
          <w:bCs/>
          <w:sz w:val="42"/>
          <w:szCs w:val="42"/>
        </w:rPr>
        <w:br/>
        <w:t>Computational Finance and Risk Management</w:t>
      </w:r>
    </w:p>
    <w:p w:rsidR="000D0235" w:rsidRPr="00A35FF2" w:rsidRDefault="000D0235" w:rsidP="000D0235">
      <w:pPr>
        <w:pStyle w:val="NormalWeb"/>
        <w:jc w:val="center"/>
        <w:rPr>
          <w:rFonts w:ascii="Times" w:hAnsi="Times"/>
          <w:sz w:val="28"/>
          <w:szCs w:val="28"/>
        </w:rPr>
      </w:pPr>
    </w:p>
    <w:p w:rsidR="000D0235" w:rsidRDefault="000D0235" w:rsidP="000D0235">
      <w:pPr>
        <w:pStyle w:val="NormalWeb"/>
        <w:jc w:val="center"/>
        <w:rPr>
          <w:rFonts w:ascii="Times" w:hAnsi="Times"/>
          <w:sz w:val="28"/>
          <w:szCs w:val="28"/>
        </w:rPr>
      </w:pPr>
    </w:p>
    <w:p w:rsidR="000D0235" w:rsidRPr="00A35FF2" w:rsidRDefault="000D0235" w:rsidP="000D0235">
      <w:pPr>
        <w:pStyle w:val="NormalWeb"/>
        <w:jc w:val="center"/>
        <w:rPr>
          <w:rFonts w:ascii="Times" w:hAnsi="Times"/>
          <w:sz w:val="28"/>
          <w:szCs w:val="28"/>
        </w:rPr>
      </w:pPr>
    </w:p>
    <w:p w:rsidR="000D0235" w:rsidRPr="00A35FF2" w:rsidRDefault="000D0235" w:rsidP="000D0235">
      <w:pPr>
        <w:pStyle w:val="NormalWeb"/>
        <w:jc w:val="center"/>
        <w:rPr>
          <w:rFonts w:ascii="Times" w:hAnsi="Times"/>
          <w:sz w:val="28"/>
          <w:szCs w:val="28"/>
        </w:rPr>
      </w:pPr>
    </w:p>
    <w:p w:rsidR="000D0235" w:rsidRPr="00A35FF2" w:rsidRDefault="000D0235" w:rsidP="000D0235">
      <w:pPr>
        <w:pStyle w:val="NormalWeb"/>
        <w:jc w:val="center"/>
        <w:rPr>
          <w:rFonts w:ascii="Times" w:hAnsi="Times"/>
          <w:sz w:val="28"/>
          <w:szCs w:val="28"/>
        </w:rPr>
      </w:pPr>
    </w:p>
    <w:p w:rsidR="000D0235" w:rsidRPr="00BE06D9" w:rsidRDefault="000D0235" w:rsidP="000D0235">
      <w:pPr>
        <w:shd w:val="clear" w:color="auto" w:fill="FFFFFF"/>
        <w:spacing w:before="100" w:beforeAutospacing="1" w:after="100" w:afterAutospacing="1"/>
        <w:jc w:val="center"/>
        <w:rPr>
          <w:rFonts w:ascii="Times New Roman" w:eastAsia="Times New Roman" w:hAnsi="Times New Roman" w:cs="Times New Roman"/>
        </w:rPr>
      </w:pPr>
      <w:r w:rsidRPr="00BE06D9">
        <w:rPr>
          <w:rFonts w:ascii="Arial" w:eastAsia="Times New Roman" w:hAnsi="Arial" w:cs="Arial"/>
          <w:b/>
          <w:bCs/>
          <w:color w:val="0A5193"/>
          <w:sz w:val="62"/>
          <w:szCs w:val="62"/>
        </w:rPr>
        <w:t xml:space="preserve">Assignment </w:t>
      </w:r>
      <w:r>
        <w:rPr>
          <w:rFonts w:ascii="Arial" w:eastAsia="Times New Roman" w:hAnsi="Arial" w:cs="Arial"/>
          <w:b/>
          <w:bCs/>
          <w:color w:val="0A5193"/>
          <w:sz w:val="62"/>
          <w:szCs w:val="62"/>
        </w:rPr>
        <w:t>2</w:t>
      </w:r>
    </w:p>
    <w:p w:rsidR="000D0235" w:rsidRDefault="000D0235" w:rsidP="000D0235">
      <w:pPr>
        <w:shd w:val="clear" w:color="auto" w:fill="FFFFFF"/>
        <w:spacing w:before="100" w:beforeAutospacing="1" w:after="100" w:afterAutospacing="1"/>
        <w:jc w:val="center"/>
        <w:rPr>
          <w:rFonts w:ascii="Arial" w:eastAsia="Times New Roman" w:hAnsi="Arial" w:cs="Arial"/>
          <w:b/>
          <w:bCs/>
          <w:color w:val="0A5193"/>
          <w:sz w:val="46"/>
          <w:szCs w:val="46"/>
        </w:rPr>
      </w:pPr>
      <w:r w:rsidRPr="000D0235">
        <w:rPr>
          <w:rFonts w:ascii="Arial" w:eastAsia="Times New Roman" w:hAnsi="Arial" w:cs="Arial"/>
          <w:b/>
          <w:bCs/>
          <w:color w:val="0A5193"/>
          <w:sz w:val="46"/>
          <w:szCs w:val="46"/>
        </w:rPr>
        <w:t>Risk-Based and Robust Portfolio Selection Strategies</w:t>
      </w:r>
    </w:p>
    <w:p w:rsidR="000D0235" w:rsidRDefault="000D0235" w:rsidP="000D0235">
      <w:pPr>
        <w:shd w:val="clear" w:color="auto" w:fill="FFFFFF"/>
        <w:spacing w:before="100" w:beforeAutospacing="1" w:after="100" w:afterAutospacing="1"/>
        <w:jc w:val="center"/>
        <w:rPr>
          <w:rFonts w:ascii="Arial" w:eastAsia="Times New Roman" w:hAnsi="Arial" w:cs="Arial"/>
          <w:b/>
          <w:bCs/>
          <w:color w:val="0A5193"/>
          <w:sz w:val="46"/>
          <w:szCs w:val="46"/>
        </w:rPr>
      </w:pPr>
    </w:p>
    <w:p w:rsidR="000D0235" w:rsidRDefault="000D0235" w:rsidP="000D0235">
      <w:pPr>
        <w:shd w:val="clear" w:color="auto" w:fill="FFFFFF"/>
        <w:spacing w:before="100" w:beforeAutospacing="1" w:after="100" w:afterAutospacing="1"/>
        <w:jc w:val="center"/>
        <w:rPr>
          <w:rFonts w:ascii="Arial" w:eastAsia="Times New Roman" w:hAnsi="Arial" w:cs="Arial"/>
          <w:b/>
          <w:bCs/>
          <w:color w:val="0A5193"/>
          <w:sz w:val="46"/>
          <w:szCs w:val="46"/>
        </w:rPr>
      </w:pPr>
    </w:p>
    <w:p w:rsidR="000D0235" w:rsidRDefault="000D0235" w:rsidP="000D0235">
      <w:pPr>
        <w:shd w:val="clear" w:color="auto" w:fill="FFFFFF"/>
        <w:spacing w:before="100" w:beforeAutospacing="1" w:after="100" w:afterAutospacing="1"/>
        <w:jc w:val="center"/>
        <w:rPr>
          <w:rFonts w:ascii="Arial" w:eastAsia="Times New Roman" w:hAnsi="Arial" w:cs="Arial"/>
          <w:b/>
          <w:bCs/>
          <w:color w:val="0A5193"/>
          <w:sz w:val="46"/>
          <w:szCs w:val="46"/>
        </w:rPr>
      </w:pPr>
    </w:p>
    <w:p w:rsidR="000D0235" w:rsidRPr="00BE06D9" w:rsidRDefault="000D0235" w:rsidP="000D0235">
      <w:pPr>
        <w:shd w:val="clear" w:color="auto" w:fill="FFFFFF"/>
        <w:spacing w:before="100" w:beforeAutospacing="1" w:after="100" w:afterAutospacing="1"/>
        <w:jc w:val="center"/>
        <w:rPr>
          <w:rFonts w:ascii="Arial" w:eastAsia="Times New Roman" w:hAnsi="Arial" w:cs="Arial"/>
          <w:b/>
          <w:bCs/>
          <w:color w:val="0A5193"/>
          <w:sz w:val="46"/>
          <w:szCs w:val="46"/>
        </w:rPr>
      </w:pPr>
    </w:p>
    <w:p w:rsidR="000D0235" w:rsidRPr="00A35FF2" w:rsidRDefault="000D0235" w:rsidP="000D0235">
      <w:pPr>
        <w:pStyle w:val="NormalWeb"/>
        <w:jc w:val="center"/>
        <w:rPr>
          <w:rFonts w:ascii="Times" w:hAnsi="Times"/>
        </w:rPr>
      </w:pPr>
      <w:r w:rsidRPr="00A35FF2">
        <w:rPr>
          <w:rFonts w:ascii="Times" w:hAnsi="Times"/>
        </w:rPr>
        <w:t xml:space="preserve">Professor: Dr. Oleksandr </w:t>
      </w:r>
      <w:proofErr w:type="spellStart"/>
      <w:r w:rsidRPr="00A35FF2">
        <w:rPr>
          <w:rFonts w:ascii="Times" w:hAnsi="Times"/>
        </w:rPr>
        <w:t>Romanko</w:t>
      </w:r>
      <w:proofErr w:type="spellEnd"/>
    </w:p>
    <w:p w:rsidR="000D0235" w:rsidRPr="00A35FF2" w:rsidRDefault="000D0235" w:rsidP="000D0235">
      <w:pPr>
        <w:pStyle w:val="NormalWeb"/>
        <w:jc w:val="center"/>
        <w:rPr>
          <w:rFonts w:ascii="Times" w:hAnsi="Times"/>
        </w:rPr>
      </w:pPr>
      <w:r w:rsidRPr="00A35FF2">
        <w:rPr>
          <w:rFonts w:ascii="Times" w:hAnsi="Times"/>
        </w:rPr>
        <w:t>Student name: Jianhui Li</w:t>
      </w:r>
    </w:p>
    <w:p w:rsidR="000D0235" w:rsidRPr="00A35FF2" w:rsidRDefault="000D0235" w:rsidP="000D0235">
      <w:pPr>
        <w:pStyle w:val="NormalWeb"/>
        <w:jc w:val="center"/>
        <w:rPr>
          <w:rFonts w:ascii="Times" w:hAnsi="Times"/>
        </w:rPr>
      </w:pPr>
      <w:r w:rsidRPr="00A35FF2">
        <w:rPr>
          <w:rFonts w:ascii="Times" w:hAnsi="Times"/>
        </w:rPr>
        <w:t>Student number:1002116907</w:t>
      </w:r>
    </w:p>
    <w:p w:rsidR="000D0235" w:rsidRDefault="000D0235" w:rsidP="000D0235">
      <w:pPr>
        <w:pStyle w:val="NormalWeb"/>
        <w:jc w:val="center"/>
        <w:rPr>
          <w:rFonts w:ascii="Times" w:hAnsi="Times"/>
        </w:rPr>
      </w:pPr>
      <w:r w:rsidRPr="00A35FF2">
        <w:rPr>
          <w:rFonts w:ascii="Times" w:hAnsi="Times"/>
        </w:rPr>
        <w:t xml:space="preserve">Date: </w:t>
      </w:r>
      <w:r>
        <w:rPr>
          <w:rFonts w:ascii="Times" w:hAnsi="Times"/>
        </w:rPr>
        <w:t>March</w:t>
      </w:r>
      <w:r w:rsidRPr="00A35FF2">
        <w:rPr>
          <w:rFonts w:ascii="Times" w:hAnsi="Times"/>
        </w:rPr>
        <w:t xml:space="preserve"> </w:t>
      </w:r>
      <w:r>
        <w:rPr>
          <w:rFonts w:ascii="Times" w:hAnsi="Times"/>
        </w:rPr>
        <w:t>3</w:t>
      </w:r>
      <w:r>
        <w:rPr>
          <w:rFonts w:ascii="Times" w:hAnsi="Times"/>
          <w:vertAlign w:val="superscript"/>
        </w:rPr>
        <w:t>rd</w:t>
      </w:r>
      <w:r w:rsidRPr="00A35FF2">
        <w:rPr>
          <w:rFonts w:ascii="Times" w:hAnsi="Times"/>
        </w:rPr>
        <w:t>,</w:t>
      </w:r>
      <w:r>
        <w:rPr>
          <w:rFonts w:ascii="Times" w:hAnsi="Times"/>
        </w:rPr>
        <w:t xml:space="preserve"> </w:t>
      </w:r>
      <w:r w:rsidRPr="00A35FF2">
        <w:rPr>
          <w:rFonts w:ascii="Times" w:hAnsi="Times"/>
        </w:rPr>
        <w:t xml:space="preserve"> 2020</w:t>
      </w:r>
    </w:p>
    <w:p w:rsidR="000D0235" w:rsidRDefault="000D0235" w:rsidP="000D0235">
      <w:pPr>
        <w:pStyle w:val="NormalWeb"/>
        <w:jc w:val="center"/>
        <w:rPr>
          <w:rFonts w:ascii="Times" w:hAnsi="Times"/>
        </w:rPr>
      </w:pPr>
    </w:p>
    <w:sdt>
      <w:sdtPr>
        <w:rPr>
          <w:rFonts w:eastAsiaTheme="minorHAnsi"/>
          <w:sz w:val="22"/>
          <w:szCs w:val="22"/>
        </w:rPr>
        <w:id w:val="-1494249036"/>
        <w:docPartObj>
          <w:docPartGallery w:val="Table of Contents"/>
          <w:docPartUnique/>
        </w:docPartObj>
      </w:sdtPr>
      <w:sdtEndPr>
        <w:rPr>
          <w:rFonts w:eastAsiaTheme="minorEastAsia"/>
          <w:b/>
          <w:bCs/>
          <w:noProof/>
          <w:sz w:val="24"/>
          <w:szCs w:val="24"/>
        </w:rPr>
      </w:sdtEndPr>
      <w:sdtContent>
        <w:p w:rsidR="000D0235" w:rsidRDefault="000D0235" w:rsidP="00110267">
          <w:r>
            <w:t>Contents</w:t>
          </w:r>
        </w:p>
        <w:p w:rsidR="000E4DB4" w:rsidRDefault="000D0235">
          <w:pPr>
            <w:pStyle w:val="TOC1"/>
            <w:tabs>
              <w:tab w:val="right" w:leader="dot" w:pos="9350"/>
            </w:tabs>
            <w:rPr>
              <w:rFonts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34149138" w:history="1">
            <w:r w:rsidR="000E4DB4" w:rsidRPr="006D5D02">
              <w:rPr>
                <w:rStyle w:val="Hyperlink"/>
                <w:noProof/>
              </w:rPr>
              <w:t>1.Problem Description:</w:t>
            </w:r>
            <w:r w:rsidR="000E4DB4">
              <w:rPr>
                <w:noProof/>
                <w:webHidden/>
              </w:rPr>
              <w:tab/>
            </w:r>
            <w:r w:rsidR="000E4DB4">
              <w:rPr>
                <w:noProof/>
                <w:webHidden/>
              </w:rPr>
              <w:fldChar w:fldCharType="begin"/>
            </w:r>
            <w:r w:rsidR="000E4DB4">
              <w:rPr>
                <w:noProof/>
                <w:webHidden/>
              </w:rPr>
              <w:instrText xml:space="preserve"> PAGEREF _Toc34149138 \h </w:instrText>
            </w:r>
            <w:r w:rsidR="000E4DB4">
              <w:rPr>
                <w:noProof/>
                <w:webHidden/>
              </w:rPr>
            </w:r>
            <w:r w:rsidR="000E4DB4">
              <w:rPr>
                <w:noProof/>
                <w:webHidden/>
              </w:rPr>
              <w:fldChar w:fldCharType="separate"/>
            </w:r>
            <w:r w:rsidR="000E4DB4">
              <w:rPr>
                <w:noProof/>
                <w:webHidden/>
              </w:rPr>
              <w:t>3</w:t>
            </w:r>
            <w:r w:rsidR="000E4DB4">
              <w:rPr>
                <w:noProof/>
                <w:webHidden/>
              </w:rPr>
              <w:fldChar w:fldCharType="end"/>
            </w:r>
          </w:hyperlink>
        </w:p>
        <w:p w:rsidR="000E4DB4" w:rsidRDefault="00460B9F">
          <w:pPr>
            <w:pStyle w:val="TOC1"/>
            <w:tabs>
              <w:tab w:val="right" w:leader="dot" w:pos="9350"/>
            </w:tabs>
            <w:rPr>
              <w:rFonts w:cstheme="minorBidi"/>
              <w:b w:val="0"/>
              <w:bCs w:val="0"/>
              <w:caps w:val="0"/>
              <w:noProof/>
              <w:sz w:val="24"/>
              <w:szCs w:val="24"/>
              <w:u w:val="none"/>
            </w:rPr>
          </w:pPr>
          <w:hyperlink w:anchor="_Toc34149139" w:history="1">
            <w:r w:rsidR="000E4DB4" w:rsidRPr="006D5D02">
              <w:rPr>
                <w:rStyle w:val="Hyperlink"/>
                <w:noProof/>
              </w:rPr>
              <w:t>2.Methods</w:t>
            </w:r>
            <w:r w:rsidR="000E4DB4">
              <w:rPr>
                <w:noProof/>
                <w:webHidden/>
              </w:rPr>
              <w:tab/>
            </w:r>
            <w:r w:rsidR="000E4DB4">
              <w:rPr>
                <w:noProof/>
                <w:webHidden/>
              </w:rPr>
              <w:fldChar w:fldCharType="begin"/>
            </w:r>
            <w:r w:rsidR="000E4DB4">
              <w:rPr>
                <w:noProof/>
                <w:webHidden/>
              </w:rPr>
              <w:instrText xml:space="preserve"> PAGEREF _Toc34149139 \h </w:instrText>
            </w:r>
            <w:r w:rsidR="000E4DB4">
              <w:rPr>
                <w:noProof/>
                <w:webHidden/>
              </w:rPr>
            </w:r>
            <w:r w:rsidR="000E4DB4">
              <w:rPr>
                <w:noProof/>
                <w:webHidden/>
              </w:rPr>
              <w:fldChar w:fldCharType="separate"/>
            </w:r>
            <w:r w:rsidR="000E4DB4">
              <w:rPr>
                <w:noProof/>
                <w:webHidden/>
              </w:rPr>
              <w:t>3</w:t>
            </w:r>
            <w:r w:rsidR="000E4DB4">
              <w:rPr>
                <w:noProof/>
                <w:webHidden/>
              </w:rPr>
              <w:fldChar w:fldCharType="end"/>
            </w:r>
          </w:hyperlink>
        </w:p>
        <w:p w:rsidR="000E4DB4" w:rsidRDefault="00460B9F">
          <w:pPr>
            <w:pStyle w:val="TOC2"/>
            <w:tabs>
              <w:tab w:val="right" w:leader="dot" w:pos="9350"/>
            </w:tabs>
            <w:rPr>
              <w:rFonts w:cstheme="minorBidi"/>
              <w:b w:val="0"/>
              <w:bCs w:val="0"/>
              <w:smallCaps w:val="0"/>
              <w:noProof/>
              <w:sz w:val="24"/>
              <w:szCs w:val="24"/>
            </w:rPr>
          </w:pPr>
          <w:hyperlink w:anchor="_Toc34149140" w:history="1">
            <w:r w:rsidR="000E4DB4" w:rsidRPr="006D5D02">
              <w:rPr>
                <w:rStyle w:val="Hyperlink"/>
                <w:noProof/>
              </w:rPr>
              <w:t>2.1 Maximum Sharpe Ratio Strategy</w:t>
            </w:r>
            <w:r w:rsidR="000E4DB4">
              <w:rPr>
                <w:noProof/>
                <w:webHidden/>
              </w:rPr>
              <w:tab/>
            </w:r>
            <w:r w:rsidR="000E4DB4">
              <w:rPr>
                <w:noProof/>
                <w:webHidden/>
              </w:rPr>
              <w:fldChar w:fldCharType="begin"/>
            </w:r>
            <w:r w:rsidR="000E4DB4">
              <w:rPr>
                <w:noProof/>
                <w:webHidden/>
              </w:rPr>
              <w:instrText xml:space="preserve"> PAGEREF _Toc34149140 \h </w:instrText>
            </w:r>
            <w:r w:rsidR="000E4DB4">
              <w:rPr>
                <w:noProof/>
                <w:webHidden/>
              </w:rPr>
            </w:r>
            <w:r w:rsidR="000E4DB4">
              <w:rPr>
                <w:noProof/>
                <w:webHidden/>
              </w:rPr>
              <w:fldChar w:fldCharType="separate"/>
            </w:r>
            <w:r w:rsidR="000E4DB4">
              <w:rPr>
                <w:noProof/>
                <w:webHidden/>
              </w:rPr>
              <w:t>3</w:t>
            </w:r>
            <w:r w:rsidR="000E4DB4">
              <w:rPr>
                <w:noProof/>
                <w:webHidden/>
              </w:rPr>
              <w:fldChar w:fldCharType="end"/>
            </w:r>
          </w:hyperlink>
        </w:p>
        <w:p w:rsidR="000E4DB4" w:rsidRDefault="00460B9F">
          <w:pPr>
            <w:pStyle w:val="TOC2"/>
            <w:tabs>
              <w:tab w:val="right" w:leader="dot" w:pos="9350"/>
            </w:tabs>
            <w:rPr>
              <w:rFonts w:cstheme="minorBidi"/>
              <w:b w:val="0"/>
              <w:bCs w:val="0"/>
              <w:smallCaps w:val="0"/>
              <w:noProof/>
              <w:sz w:val="24"/>
              <w:szCs w:val="24"/>
            </w:rPr>
          </w:pPr>
          <w:hyperlink w:anchor="_Toc34149141" w:history="1">
            <w:r w:rsidR="000E4DB4" w:rsidRPr="006D5D02">
              <w:rPr>
                <w:rStyle w:val="Hyperlink"/>
                <w:noProof/>
              </w:rPr>
              <w:t>2.2 Equal Risk Contributor Strategy</w:t>
            </w:r>
            <w:r w:rsidR="000E4DB4">
              <w:rPr>
                <w:noProof/>
                <w:webHidden/>
              </w:rPr>
              <w:tab/>
            </w:r>
            <w:r w:rsidR="000E4DB4">
              <w:rPr>
                <w:noProof/>
                <w:webHidden/>
              </w:rPr>
              <w:fldChar w:fldCharType="begin"/>
            </w:r>
            <w:r w:rsidR="000E4DB4">
              <w:rPr>
                <w:noProof/>
                <w:webHidden/>
              </w:rPr>
              <w:instrText xml:space="preserve"> PAGEREF _Toc34149141 \h </w:instrText>
            </w:r>
            <w:r w:rsidR="000E4DB4">
              <w:rPr>
                <w:noProof/>
                <w:webHidden/>
              </w:rPr>
            </w:r>
            <w:r w:rsidR="000E4DB4">
              <w:rPr>
                <w:noProof/>
                <w:webHidden/>
              </w:rPr>
              <w:fldChar w:fldCharType="separate"/>
            </w:r>
            <w:r w:rsidR="000E4DB4">
              <w:rPr>
                <w:noProof/>
                <w:webHidden/>
              </w:rPr>
              <w:t>3</w:t>
            </w:r>
            <w:r w:rsidR="000E4DB4">
              <w:rPr>
                <w:noProof/>
                <w:webHidden/>
              </w:rPr>
              <w:fldChar w:fldCharType="end"/>
            </w:r>
          </w:hyperlink>
        </w:p>
        <w:p w:rsidR="000E4DB4" w:rsidRDefault="00460B9F">
          <w:pPr>
            <w:pStyle w:val="TOC2"/>
            <w:tabs>
              <w:tab w:val="right" w:leader="dot" w:pos="9350"/>
            </w:tabs>
            <w:rPr>
              <w:rFonts w:cstheme="minorBidi"/>
              <w:b w:val="0"/>
              <w:bCs w:val="0"/>
              <w:smallCaps w:val="0"/>
              <w:noProof/>
              <w:sz w:val="24"/>
              <w:szCs w:val="24"/>
            </w:rPr>
          </w:pPr>
          <w:hyperlink w:anchor="_Toc34149142" w:history="1">
            <w:r w:rsidR="000E4DB4" w:rsidRPr="006D5D02">
              <w:rPr>
                <w:rStyle w:val="Hyperlink"/>
                <w:noProof/>
              </w:rPr>
              <w:t>2.2 Leveraged Equal Risk Contributor Strategy</w:t>
            </w:r>
            <w:r w:rsidR="000E4DB4">
              <w:rPr>
                <w:noProof/>
                <w:webHidden/>
              </w:rPr>
              <w:tab/>
            </w:r>
            <w:r w:rsidR="000E4DB4">
              <w:rPr>
                <w:noProof/>
                <w:webHidden/>
              </w:rPr>
              <w:fldChar w:fldCharType="begin"/>
            </w:r>
            <w:r w:rsidR="000E4DB4">
              <w:rPr>
                <w:noProof/>
                <w:webHidden/>
              </w:rPr>
              <w:instrText xml:space="preserve"> PAGEREF _Toc34149142 \h </w:instrText>
            </w:r>
            <w:r w:rsidR="000E4DB4">
              <w:rPr>
                <w:noProof/>
                <w:webHidden/>
              </w:rPr>
            </w:r>
            <w:r w:rsidR="000E4DB4">
              <w:rPr>
                <w:noProof/>
                <w:webHidden/>
              </w:rPr>
              <w:fldChar w:fldCharType="separate"/>
            </w:r>
            <w:r w:rsidR="000E4DB4">
              <w:rPr>
                <w:noProof/>
                <w:webHidden/>
              </w:rPr>
              <w:t>3</w:t>
            </w:r>
            <w:r w:rsidR="000E4DB4">
              <w:rPr>
                <w:noProof/>
                <w:webHidden/>
              </w:rPr>
              <w:fldChar w:fldCharType="end"/>
            </w:r>
          </w:hyperlink>
        </w:p>
        <w:p w:rsidR="000E4DB4" w:rsidRDefault="00460B9F">
          <w:pPr>
            <w:pStyle w:val="TOC2"/>
            <w:tabs>
              <w:tab w:val="right" w:leader="dot" w:pos="9350"/>
            </w:tabs>
            <w:rPr>
              <w:rFonts w:cstheme="minorBidi"/>
              <w:b w:val="0"/>
              <w:bCs w:val="0"/>
              <w:smallCaps w:val="0"/>
              <w:noProof/>
              <w:sz w:val="24"/>
              <w:szCs w:val="24"/>
            </w:rPr>
          </w:pPr>
          <w:hyperlink w:anchor="_Toc34149143" w:history="1">
            <w:r w:rsidR="000E4DB4" w:rsidRPr="006D5D02">
              <w:rPr>
                <w:rStyle w:val="Hyperlink"/>
                <w:noProof/>
              </w:rPr>
              <w:t>2.3 Robust Mean Variance Optimization Strategy</w:t>
            </w:r>
            <w:r w:rsidR="000E4DB4">
              <w:rPr>
                <w:noProof/>
                <w:webHidden/>
              </w:rPr>
              <w:tab/>
            </w:r>
            <w:r w:rsidR="000E4DB4">
              <w:rPr>
                <w:noProof/>
                <w:webHidden/>
              </w:rPr>
              <w:fldChar w:fldCharType="begin"/>
            </w:r>
            <w:r w:rsidR="000E4DB4">
              <w:rPr>
                <w:noProof/>
                <w:webHidden/>
              </w:rPr>
              <w:instrText xml:space="preserve"> PAGEREF _Toc34149143 \h </w:instrText>
            </w:r>
            <w:r w:rsidR="000E4DB4">
              <w:rPr>
                <w:noProof/>
                <w:webHidden/>
              </w:rPr>
            </w:r>
            <w:r w:rsidR="000E4DB4">
              <w:rPr>
                <w:noProof/>
                <w:webHidden/>
              </w:rPr>
              <w:fldChar w:fldCharType="separate"/>
            </w:r>
            <w:r w:rsidR="000E4DB4">
              <w:rPr>
                <w:noProof/>
                <w:webHidden/>
              </w:rPr>
              <w:t>3</w:t>
            </w:r>
            <w:r w:rsidR="000E4DB4">
              <w:rPr>
                <w:noProof/>
                <w:webHidden/>
              </w:rPr>
              <w:fldChar w:fldCharType="end"/>
            </w:r>
          </w:hyperlink>
        </w:p>
        <w:p w:rsidR="000E4DB4" w:rsidRDefault="00460B9F">
          <w:pPr>
            <w:pStyle w:val="TOC1"/>
            <w:tabs>
              <w:tab w:val="right" w:leader="dot" w:pos="9350"/>
            </w:tabs>
            <w:rPr>
              <w:rFonts w:cstheme="minorBidi"/>
              <w:b w:val="0"/>
              <w:bCs w:val="0"/>
              <w:caps w:val="0"/>
              <w:noProof/>
              <w:sz w:val="24"/>
              <w:szCs w:val="24"/>
              <w:u w:val="none"/>
            </w:rPr>
          </w:pPr>
          <w:hyperlink w:anchor="_Toc34149144" w:history="1">
            <w:r w:rsidR="000E4DB4" w:rsidRPr="006D5D02">
              <w:rPr>
                <w:rStyle w:val="Hyperlink"/>
                <w:noProof/>
              </w:rPr>
              <w:t>3.2015 – 2016 Analysis</w:t>
            </w:r>
            <w:r w:rsidR="000E4DB4">
              <w:rPr>
                <w:noProof/>
                <w:webHidden/>
              </w:rPr>
              <w:tab/>
            </w:r>
            <w:r w:rsidR="000E4DB4">
              <w:rPr>
                <w:noProof/>
                <w:webHidden/>
              </w:rPr>
              <w:fldChar w:fldCharType="begin"/>
            </w:r>
            <w:r w:rsidR="000E4DB4">
              <w:rPr>
                <w:noProof/>
                <w:webHidden/>
              </w:rPr>
              <w:instrText xml:space="preserve"> PAGEREF _Toc34149144 \h </w:instrText>
            </w:r>
            <w:r w:rsidR="000E4DB4">
              <w:rPr>
                <w:noProof/>
                <w:webHidden/>
              </w:rPr>
            </w:r>
            <w:r w:rsidR="000E4DB4">
              <w:rPr>
                <w:noProof/>
                <w:webHidden/>
              </w:rPr>
              <w:fldChar w:fldCharType="separate"/>
            </w:r>
            <w:r w:rsidR="000E4DB4">
              <w:rPr>
                <w:noProof/>
                <w:webHidden/>
              </w:rPr>
              <w:t>4</w:t>
            </w:r>
            <w:r w:rsidR="000E4DB4">
              <w:rPr>
                <w:noProof/>
                <w:webHidden/>
              </w:rPr>
              <w:fldChar w:fldCharType="end"/>
            </w:r>
          </w:hyperlink>
        </w:p>
        <w:p w:rsidR="000E4DB4" w:rsidRDefault="00460B9F">
          <w:pPr>
            <w:pStyle w:val="TOC2"/>
            <w:tabs>
              <w:tab w:val="right" w:leader="dot" w:pos="9350"/>
            </w:tabs>
            <w:rPr>
              <w:rFonts w:cstheme="minorBidi"/>
              <w:b w:val="0"/>
              <w:bCs w:val="0"/>
              <w:smallCaps w:val="0"/>
              <w:noProof/>
              <w:sz w:val="24"/>
              <w:szCs w:val="24"/>
            </w:rPr>
          </w:pPr>
          <w:hyperlink w:anchor="_Toc34149145" w:history="1">
            <w:r w:rsidR="000E4DB4" w:rsidRPr="006D5D02">
              <w:rPr>
                <w:rStyle w:val="Hyperlink"/>
                <w:noProof/>
              </w:rPr>
              <w:t>3.1 Results</w:t>
            </w:r>
            <w:r w:rsidR="000E4DB4">
              <w:rPr>
                <w:noProof/>
                <w:webHidden/>
              </w:rPr>
              <w:tab/>
            </w:r>
            <w:r w:rsidR="000E4DB4">
              <w:rPr>
                <w:noProof/>
                <w:webHidden/>
              </w:rPr>
              <w:fldChar w:fldCharType="begin"/>
            </w:r>
            <w:r w:rsidR="000E4DB4">
              <w:rPr>
                <w:noProof/>
                <w:webHidden/>
              </w:rPr>
              <w:instrText xml:space="preserve"> PAGEREF _Toc34149145 \h </w:instrText>
            </w:r>
            <w:r w:rsidR="000E4DB4">
              <w:rPr>
                <w:noProof/>
                <w:webHidden/>
              </w:rPr>
            </w:r>
            <w:r w:rsidR="000E4DB4">
              <w:rPr>
                <w:noProof/>
                <w:webHidden/>
              </w:rPr>
              <w:fldChar w:fldCharType="separate"/>
            </w:r>
            <w:r w:rsidR="000E4DB4">
              <w:rPr>
                <w:noProof/>
                <w:webHidden/>
              </w:rPr>
              <w:t>4</w:t>
            </w:r>
            <w:r w:rsidR="000E4DB4">
              <w:rPr>
                <w:noProof/>
                <w:webHidden/>
              </w:rPr>
              <w:fldChar w:fldCharType="end"/>
            </w:r>
          </w:hyperlink>
        </w:p>
        <w:p w:rsidR="000E4DB4" w:rsidRDefault="00460B9F">
          <w:pPr>
            <w:pStyle w:val="TOC2"/>
            <w:tabs>
              <w:tab w:val="right" w:leader="dot" w:pos="9350"/>
            </w:tabs>
            <w:rPr>
              <w:rFonts w:cstheme="minorBidi"/>
              <w:b w:val="0"/>
              <w:bCs w:val="0"/>
              <w:smallCaps w:val="0"/>
              <w:noProof/>
              <w:sz w:val="24"/>
              <w:szCs w:val="24"/>
            </w:rPr>
          </w:pPr>
          <w:hyperlink w:anchor="_Toc34149146" w:history="1">
            <w:r w:rsidR="000E4DB4" w:rsidRPr="006D5D02">
              <w:rPr>
                <w:rStyle w:val="Hyperlink"/>
                <w:noProof/>
              </w:rPr>
              <w:t>3.2 Discussion</w:t>
            </w:r>
            <w:r w:rsidR="000E4DB4">
              <w:rPr>
                <w:noProof/>
                <w:webHidden/>
              </w:rPr>
              <w:tab/>
            </w:r>
            <w:r w:rsidR="000E4DB4">
              <w:rPr>
                <w:noProof/>
                <w:webHidden/>
              </w:rPr>
              <w:fldChar w:fldCharType="begin"/>
            </w:r>
            <w:r w:rsidR="000E4DB4">
              <w:rPr>
                <w:noProof/>
                <w:webHidden/>
              </w:rPr>
              <w:instrText xml:space="preserve"> PAGEREF _Toc34149146 \h </w:instrText>
            </w:r>
            <w:r w:rsidR="000E4DB4">
              <w:rPr>
                <w:noProof/>
                <w:webHidden/>
              </w:rPr>
            </w:r>
            <w:r w:rsidR="000E4DB4">
              <w:rPr>
                <w:noProof/>
                <w:webHidden/>
              </w:rPr>
              <w:fldChar w:fldCharType="separate"/>
            </w:r>
            <w:r w:rsidR="000E4DB4">
              <w:rPr>
                <w:noProof/>
                <w:webHidden/>
              </w:rPr>
              <w:t>7</w:t>
            </w:r>
            <w:r w:rsidR="000E4DB4">
              <w:rPr>
                <w:noProof/>
                <w:webHidden/>
              </w:rPr>
              <w:fldChar w:fldCharType="end"/>
            </w:r>
          </w:hyperlink>
        </w:p>
        <w:p w:rsidR="000D0235" w:rsidRDefault="000D0235" w:rsidP="000D0235">
          <w:pPr>
            <w:rPr>
              <w:b/>
              <w:bCs/>
              <w:noProof/>
            </w:rPr>
          </w:pPr>
          <w:r>
            <w:rPr>
              <w:b/>
              <w:bCs/>
              <w:noProof/>
            </w:rPr>
            <w:fldChar w:fldCharType="end"/>
          </w:r>
        </w:p>
      </w:sdtContent>
    </w:sdt>
    <w:p w:rsidR="000D0235" w:rsidRDefault="000D0235" w:rsidP="000D0235">
      <w:pPr>
        <w:pStyle w:val="NormalWeb"/>
        <w:rPr>
          <w:rFonts w:ascii="Times" w:hAnsi="Times"/>
        </w:rPr>
      </w:pPr>
    </w:p>
    <w:p w:rsidR="000D0235" w:rsidRDefault="000D0235" w:rsidP="000D0235">
      <w:pPr>
        <w:pStyle w:val="NormalWeb"/>
        <w:rPr>
          <w:rFonts w:ascii="Times" w:hAnsi="Times"/>
        </w:rPr>
      </w:pPr>
    </w:p>
    <w:p w:rsidR="000D0235" w:rsidRDefault="000D0235" w:rsidP="000D0235">
      <w:pPr>
        <w:pStyle w:val="NormalWeb"/>
        <w:rPr>
          <w:rFonts w:ascii="Times" w:hAnsi="Times"/>
        </w:rPr>
      </w:pPr>
    </w:p>
    <w:p w:rsidR="008E1BF1" w:rsidRDefault="008E1BF1" w:rsidP="000D0235">
      <w:pPr>
        <w:pStyle w:val="NormalWeb"/>
        <w:rPr>
          <w:rFonts w:ascii="Times" w:hAnsi="Times"/>
        </w:rPr>
      </w:pPr>
    </w:p>
    <w:p w:rsidR="008E1BF1" w:rsidRDefault="008E1BF1" w:rsidP="000D0235">
      <w:pPr>
        <w:pStyle w:val="NormalWeb"/>
        <w:rPr>
          <w:rFonts w:ascii="Times" w:hAnsi="Times"/>
        </w:rPr>
      </w:pPr>
    </w:p>
    <w:p w:rsidR="008E1BF1" w:rsidRDefault="008E1BF1" w:rsidP="000D0235">
      <w:pPr>
        <w:pStyle w:val="NormalWeb"/>
        <w:rPr>
          <w:rFonts w:ascii="Times" w:hAnsi="Times"/>
        </w:rPr>
      </w:pPr>
    </w:p>
    <w:p w:rsidR="008E1BF1" w:rsidRDefault="008E1BF1" w:rsidP="000D0235">
      <w:pPr>
        <w:pStyle w:val="NormalWeb"/>
        <w:rPr>
          <w:rFonts w:ascii="Times" w:hAnsi="Times"/>
        </w:rPr>
      </w:pPr>
    </w:p>
    <w:p w:rsidR="000D0235" w:rsidRDefault="000D0235" w:rsidP="000D0235">
      <w:pPr>
        <w:pStyle w:val="NormalWeb"/>
        <w:rPr>
          <w:rFonts w:ascii="Times" w:hAnsi="Times"/>
        </w:rPr>
      </w:pPr>
    </w:p>
    <w:p w:rsidR="000D0235" w:rsidRDefault="000D0235" w:rsidP="000D0235">
      <w:pPr>
        <w:pStyle w:val="NormalWeb"/>
        <w:rPr>
          <w:rFonts w:ascii="Times" w:hAnsi="Times"/>
        </w:rPr>
      </w:pPr>
    </w:p>
    <w:p w:rsidR="000D0235" w:rsidRDefault="000D0235" w:rsidP="000D0235">
      <w:pPr>
        <w:pStyle w:val="NormalWeb"/>
        <w:rPr>
          <w:rFonts w:ascii="Times" w:hAnsi="Times"/>
        </w:rPr>
      </w:pPr>
    </w:p>
    <w:p w:rsidR="000D0235" w:rsidRDefault="000D0235" w:rsidP="000D0235">
      <w:pPr>
        <w:pStyle w:val="NormalWeb"/>
        <w:rPr>
          <w:rFonts w:ascii="Times" w:hAnsi="Times"/>
        </w:rPr>
      </w:pPr>
    </w:p>
    <w:p w:rsidR="000D0235" w:rsidRDefault="000D0235" w:rsidP="000D0235">
      <w:pPr>
        <w:pStyle w:val="NormalWeb"/>
        <w:rPr>
          <w:rFonts w:ascii="Times" w:hAnsi="Times"/>
        </w:rPr>
      </w:pPr>
    </w:p>
    <w:p w:rsidR="000D0235" w:rsidRDefault="000D0235" w:rsidP="000D0235">
      <w:pPr>
        <w:pStyle w:val="NormalWeb"/>
        <w:rPr>
          <w:rFonts w:ascii="Times" w:hAnsi="Times"/>
        </w:rPr>
      </w:pPr>
    </w:p>
    <w:p w:rsidR="000D0235" w:rsidRPr="00110267" w:rsidRDefault="008E1BF1" w:rsidP="008E1BF1">
      <w:pPr>
        <w:pStyle w:val="Heading1"/>
        <w:rPr>
          <w:color w:val="000000" w:themeColor="text1"/>
        </w:rPr>
      </w:pPr>
      <w:bookmarkStart w:id="0" w:name="_Toc34149138"/>
      <w:r>
        <w:rPr>
          <w:color w:val="000000" w:themeColor="text1"/>
        </w:rPr>
        <w:lastRenderedPageBreak/>
        <w:t>1.</w:t>
      </w:r>
      <w:r w:rsidR="000D0235" w:rsidRPr="00110267">
        <w:rPr>
          <w:color w:val="000000" w:themeColor="text1"/>
        </w:rPr>
        <w:t>Problem Description:</w:t>
      </w:r>
      <w:bookmarkEnd w:id="0"/>
    </w:p>
    <w:p w:rsidR="000D0235" w:rsidRDefault="00110267" w:rsidP="00110267">
      <w:pPr>
        <w:pStyle w:val="NormalWeb"/>
        <w:ind w:firstLine="720"/>
      </w:pPr>
      <w:r>
        <w:t xml:space="preserve">In this assignment, the same initial conditions as assignment 1 are provided. A portfolio with initial value of around 1 million USD is given along with its initial positions. </w:t>
      </w:r>
      <w:r w:rsidR="000D0235">
        <w:t xml:space="preserve">The portfolio contains 20 stocks, the prices of the 20 stocks in from 2015 to 2016 is provided. In the part two question, the price of stock will be obtained from 2008-2009. The portfolio will rebalance every 2 months, </w:t>
      </w:r>
      <w:r>
        <w:t>with</w:t>
      </w:r>
      <w:r w:rsidR="000D0235">
        <w:t xml:space="preserve"> 12 periods in 2-yea</w:t>
      </w:r>
      <w:r>
        <w:t>rs</w:t>
      </w:r>
      <w:r w:rsidR="000D0235">
        <w:t xml:space="preserve">. There </w:t>
      </w:r>
      <w:r>
        <w:t>are</w:t>
      </w:r>
      <w:r w:rsidR="000D0235">
        <w:t xml:space="preserve"> seven portfolio strategies</w:t>
      </w:r>
      <w:r>
        <w:t xml:space="preserve"> to test</w:t>
      </w:r>
      <w:r w:rsidR="000D0235">
        <w:t>: buy and hold, equally weighted, minimum variance and maximum Sharpe ratio, equal risk contributor, leveraged equal risk contribut</w:t>
      </w:r>
      <w:r>
        <w:t>ions</w:t>
      </w:r>
      <w:r w:rsidR="000D0235">
        <w:t xml:space="preserve"> and robust </w:t>
      </w:r>
      <w:r w:rsidRPr="00110267">
        <w:t>mean-variance optimization</w:t>
      </w:r>
      <w:r>
        <w:t xml:space="preserve">. </w:t>
      </w:r>
    </w:p>
    <w:p w:rsidR="00110267" w:rsidRPr="00110267" w:rsidRDefault="00110267" w:rsidP="00110267">
      <w:pPr>
        <w:pStyle w:val="Heading1"/>
        <w:rPr>
          <w:color w:val="000000" w:themeColor="text1"/>
        </w:rPr>
      </w:pPr>
      <w:bookmarkStart w:id="1" w:name="_Toc461569646"/>
      <w:bookmarkStart w:id="2" w:name="_Toc508121363"/>
      <w:bookmarkStart w:id="3" w:name="_Toc34149139"/>
      <w:r w:rsidRPr="00110267">
        <w:rPr>
          <w:color w:val="000000" w:themeColor="text1"/>
        </w:rPr>
        <w:t>2.Methods</w:t>
      </w:r>
      <w:bookmarkEnd w:id="1"/>
      <w:bookmarkEnd w:id="2"/>
      <w:bookmarkEnd w:id="3"/>
    </w:p>
    <w:p w:rsidR="00110267" w:rsidRDefault="00110267" w:rsidP="00110267">
      <w:pPr>
        <w:pStyle w:val="Heading2"/>
        <w:rPr>
          <w:color w:val="000000" w:themeColor="text1"/>
        </w:rPr>
      </w:pPr>
      <w:bookmarkStart w:id="4" w:name="_Toc508121364"/>
      <w:bookmarkStart w:id="5" w:name="_Toc34149140"/>
      <w:r w:rsidRPr="00110267">
        <w:rPr>
          <w:color w:val="000000" w:themeColor="text1"/>
        </w:rPr>
        <w:t>2.1 Maximum Sharpe Ratio Strategy</w:t>
      </w:r>
      <w:bookmarkEnd w:id="4"/>
      <w:bookmarkEnd w:id="5"/>
    </w:p>
    <w:p w:rsidR="00110267" w:rsidRDefault="00110267" w:rsidP="00110267">
      <w:pPr>
        <w:ind w:firstLine="720"/>
        <w:rPr>
          <w:rFonts w:asciiTheme="majorBidi" w:hAnsiTheme="majorBidi" w:cstheme="majorBidi"/>
        </w:rPr>
      </w:pPr>
      <w:r w:rsidRPr="00110267">
        <w:rPr>
          <w:rFonts w:asciiTheme="majorBidi" w:hAnsiTheme="majorBidi" w:cstheme="majorBidi"/>
        </w:rPr>
        <w:t xml:space="preserve">There is little modification </w:t>
      </w:r>
      <w:r>
        <w:rPr>
          <w:rFonts w:asciiTheme="majorBidi" w:hAnsiTheme="majorBidi" w:cstheme="majorBidi"/>
        </w:rPr>
        <w:t xml:space="preserve">compared to last version. When the Sharpe ratio to solve the equation by using data from 2008-2009, the </w:t>
      </w:r>
      <w:proofErr w:type="spellStart"/>
      <w:r w:rsidR="00740B92">
        <w:rPr>
          <w:rFonts w:asciiTheme="majorBidi" w:hAnsiTheme="majorBidi" w:cstheme="majorBidi"/>
        </w:rPr>
        <w:t>C</w:t>
      </w:r>
      <w:r>
        <w:rPr>
          <w:rFonts w:asciiTheme="majorBidi" w:hAnsiTheme="majorBidi" w:cstheme="majorBidi"/>
        </w:rPr>
        <w:t>plex</w:t>
      </w:r>
      <w:proofErr w:type="spellEnd"/>
      <w:r>
        <w:rPr>
          <w:rFonts w:asciiTheme="majorBidi" w:hAnsiTheme="majorBidi" w:cstheme="majorBidi"/>
        </w:rPr>
        <w:t xml:space="preserve"> solver will return error due to the return of portfolio minus the free risk rate turns to be negative. Therefore, </w:t>
      </w:r>
      <w:r w:rsidR="0076126D">
        <w:rPr>
          <w:rFonts w:asciiTheme="majorBidi" w:hAnsiTheme="majorBidi" w:cstheme="majorBidi"/>
        </w:rPr>
        <w:t xml:space="preserve">we can set the portfolio without any change when meeting this situation. </w:t>
      </w:r>
    </w:p>
    <w:p w:rsidR="00110267" w:rsidRDefault="00110267" w:rsidP="0076126D">
      <w:pPr>
        <w:rPr>
          <w:rFonts w:asciiTheme="majorBidi" w:hAnsiTheme="majorBidi" w:cstheme="majorBidi"/>
        </w:rPr>
      </w:pPr>
    </w:p>
    <w:p w:rsidR="0076126D" w:rsidRDefault="0076126D" w:rsidP="0076126D">
      <w:pPr>
        <w:pStyle w:val="Heading2"/>
        <w:rPr>
          <w:color w:val="000000" w:themeColor="text1"/>
        </w:rPr>
      </w:pPr>
      <w:bookmarkStart w:id="6" w:name="_Toc508121365"/>
      <w:bookmarkStart w:id="7" w:name="_Toc34149141"/>
      <w:r w:rsidRPr="0076126D">
        <w:rPr>
          <w:color w:val="000000" w:themeColor="text1"/>
        </w:rPr>
        <w:t>2.2 Equal Risk Contributor Strategy</w:t>
      </w:r>
      <w:bookmarkEnd w:id="6"/>
      <w:bookmarkEnd w:id="7"/>
    </w:p>
    <w:p w:rsidR="00276715" w:rsidRDefault="0076126D" w:rsidP="00B61C09">
      <w:pPr>
        <w:rPr>
          <w:rFonts w:asciiTheme="majorBidi" w:hAnsiTheme="majorBidi" w:cstheme="majorBidi"/>
        </w:rPr>
      </w:pPr>
      <w:r>
        <w:rPr>
          <w:lang w:val="en-US" w:eastAsia="en-US"/>
        </w:rPr>
        <w:tab/>
      </w:r>
      <w:r w:rsidR="00B61C09" w:rsidRPr="00B61C09">
        <w:rPr>
          <w:rFonts w:asciiTheme="majorBidi" w:hAnsiTheme="majorBidi" w:cstheme="majorBidi"/>
        </w:rPr>
        <w:t>This strategy help people to select the p</w:t>
      </w:r>
      <w:r w:rsidR="00B61C09">
        <w:rPr>
          <w:rFonts w:asciiTheme="majorBidi" w:hAnsiTheme="majorBidi" w:cstheme="majorBidi"/>
        </w:rPr>
        <w:t>ortfolio with equal risk contributions.  T</w:t>
      </w:r>
      <w:r w:rsidR="00B61C09" w:rsidRPr="00B61C09">
        <w:rPr>
          <w:rFonts w:asciiTheme="majorBidi" w:hAnsiTheme="majorBidi" w:cstheme="majorBidi"/>
        </w:rPr>
        <w:t>he idea of the ERC strategy is to find a risk-balanced portfolio such that the risk contribution is the same for all assets of the portfolio:</w:t>
      </w:r>
      <w:r w:rsidR="00276715">
        <w:rPr>
          <w:rFonts w:asciiTheme="majorBidi" w:hAnsiTheme="majorBidi" w:cstheme="majorBidi"/>
        </w:rPr>
        <w:t xml:space="preserve"> </w:t>
      </w:r>
      <w:proofErr w:type="spellStart"/>
      <w:r w:rsidR="00B61C09" w:rsidRPr="00B61C09">
        <w:rPr>
          <w:rFonts w:asciiTheme="majorBidi" w:hAnsiTheme="majorBidi" w:cstheme="majorBidi"/>
        </w:rPr>
        <w:t>σi</w:t>
      </w:r>
      <w:proofErr w:type="spellEnd"/>
      <w:r w:rsidR="00B61C09" w:rsidRPr="00B61C09">
        <w:rPr>
          <w:rFonts w:asciiTheme="majorBidi" w:hAnsiTheme="majorBidi" w:cstheme="majorBidi"/>
        </w:rPr>
        <w:t xml:space="preserve"> (x) = </w:t>
      </w:r>
      <w:proofErr w:type="spellStart"/>
      <w:r w:rsidR="00B61C09" w:rsidRPr="00B61C09">
        <w:rPr>
          <w:rFonts w:asciiTheme="majorBidi" w:hAnsiTheme="majorBidi" w:cstheme="majorBidi"/>
        </w:rPr>
        <w:t>σj</w:t>
      </w:r>
      <w:proofErr w:type="spellEnd"/>
      <w:r w:rsidR="00B61C09" w:rsidRPr="00B61C09">
        <w:rPr>
          <w:rFonts w:asciiTheme="majorBidi" w:hAnsiTheme="majorBidi" w:cstheme="majorBidi"/>
        </w:rPr>
        <w:t xml:space="preserve"> (x)</w:t>
      </w:r>
      <w:r w:rsidR="00276715">
        <w:rPr>
          <w:rFonts w:asciiTheme="majorBidi" w:hAnsiTheme="majorBidi" w:cstheme="majorBidi"/>
        </w:rPr>
        <w:t>.</w:t>
      </w:r>
      <w:r w:rsidR="00B61C09">
        <w:rPr>
          <w:rFonts w:asciiTheme="majorBidi" w:hAnsiTheme="majorBidi" w:cstheme="majorBidi"/>
        </w:rPr>
        <w:t xml:space="preserve"> </w:t>
      </w:r>
      <w:r w:rsidR="00276715">
        <w:rPr>
          <w:rFonts w:asciiTheme="majorBidi" w:hAnsiTheme="majorBidi" w:cstheme="majorBidi"/>
        </w:rPr>
        <w:t xml:space="preserve"> We also checked the asset risk contribution output by using </w:t>
      </w:r>
      <w:r w:rsidR="00276715" w:rsidRPr="00276715">
        <w:rPr>
          <w:rFonts w:asciiTheme="majorBidi" w:hAnsiTheme="majorBidi" w:cstheme="majorBidi"/>
        </w:rPr>
        <w:t>RC_ERC = (</w:t>
      </w:r>
      <w:proofErr w:type="spellStart"/>
      <w:r w:rsidR="00276715" w:rsidRPr="00276715">
        <w:rPr>
          <w:rFonts w:asciiTheme="majorBidi" w:hAnsiTheme="majorBidi" w:cstheme="majorBidi"/>
        </w:rPr>
        <w:t>w_erc</w:t>
      </w:r>
      <w:proofErr w:type="spellEnd"/>
      <w:r w:rsidR="00276715" w:rsidRPr="00276715">
        <w:rPr>
          <w:rFonts w:asciiTheme="majorBidi" w:hAnsiTheme="majorBidi" w:cstheme="majorBidi"/>
        </w:rPr>
        <w:t xml:space="preserve"> * np.dot(Q, </w:t>
      </w:r>
      <w:proofErr w:type="spellStart"/>
      <w:r w:rsidR="00276715" w:rsidRPr="00276715">
        <w:rPr>
          <w:rFonts w:asciiTheme="majorBidi" w:hAnsiTheme="majorBidi" w:cstheme="majorBidi"/>
        </w:rPr>
        <w:t>w_erc</w:t>
      </w:r>
      <w:proofErr w:type="spellEnd"/>
      <w:r w:rsidR="00276715" w:rsidRPr="00276715">
        <w:rPr>
          <w:rFonts w:asciiTheme="majorBidi" w:hAnsiTheme="majorBidi" w:cstheme="majorBidi"/>
        </w:rPr>
        <w:t xml:space="preserve">)) / </w:t>
      </w:r>
      <w:proofErr w:type="spellStart"/>
      <w:r w:rsidR="00276715" w:rsidRPr="00276715">
        <w:rPr>
          <w:rFonts w:asciiTheme="majorBidi" w:hAnsiTheme="majorBidi" w:cstheme="majorBidi"/>
        </w:rPr>
        <w:t>std_ERC</w:t>
      </w:r>
      <w:proofErr w:type="spellEnd"/>
      <w:r w:rsidR="00276715">
        <w:rPr>
          <w:rFonts w:asciiTheme="majorBidi" w:hAnsiTheme="majorBidi" w:cstheme="majorBidi"/>
        </w:rPr>
        <w:t xml:space="preserve">. The result shows the risk contribution is all around 0.409; therefore, </w:t>
      </w:r>
      <w:r w:rsidR="00C82B7A">
        <w:rPr>
          <w:rFonts w:asciiTheme="majorBidi" w:hAnsiTheme="majorBidi" w:cstheme="majorBidi"/>
        </w:rPr>
        <w:t xml:space="preserve">the results validate this strategy is correct and also the gradient calculation is correct. </w:t>
      </w:r>
    </w:p>
    <w:p w:rsidR="00C82B7A" w:rsidRDefault="00C82B7A" w:rsidP="00B61C09">
      <w:pPr>
        <w:rPr>
          <w:rFonts w:asciiTheme="majorBidi" w:hAnsiTheme="majorBidi" w:cstheme="majorBidi"/>
        </w:rPr>
      </w:pPr>
    </w:p>
    <w:p w:rsidR="00C82B7A" w:rsidRPr="00C82B7A" w:rsidRDefault="00C82B7A" w:rsidP="00C82B7A">
      <w:pPr>
        <w:pStyle w:val="Heading2"/>
        <w:rPr>
          <w:color w:val="000000" w:themeColor="text1"/>
        </w:rPr>
      </w:pPr>
      <w:bookmarkStart w:id="8" w:name="_Toc508121366"/>
      <w:bookmarkStart w:id="9" w:name="_Toc34149142"/>
      <w:r w:rsidRPr="00C82B7A">
        <w:rPr>
          <w:color w:val="000000" w:themeColor="text1"/>
        </w:rPr>
        <w:t>2.2 Leveraged Equal Risk Contributor Strategy</w:t>
      </w:r>
      <w:bookmarkEnd w:id="8"/>
      <w:bookmarkEnd w:id="9"/>
    </w:p>
    <w:p w:rsidR="00C82B7A" w:rsidRDefault="00C82B7A" w:rsidP="00B61C09">
      <w:pPr>
        <w:rPr>
          <w:rFonts w:asciiTheme="majorBidi" w:hAnsiTheme="majorBidi" w:cstheme="majorBidi"/>
        </w:rPr>
      </w:pPr>
      <w:r>
        <w:tab/>
      </w:r>
      <w:r>
        <w:rPr>
          <w:rFonts w:asciiTheme="majorBidi" w:hAnsiTheme="majorBidi" w:cstheme="majorBidi"/>
        </w:rPr>
        <w:t xml:space="preserve">This strategy is an updated version of equal risk contributor strategy. The only difference is to borrow the same initial value from bank as the risk free rate at beginning of each period expect period 1, therefore we call it 200% leverage. The strategy will pay the interest at each period, and we only show the total cash of our own asset at each period. Usually, if the strategy is beneficial, more return will be obtained, </w:t>
      </w:r>
      <w:r>
        <w:rPr>
          <w:rFonts w:asciiTheme="majorBidi" w:hAnsiTheme="majorBidi" w:cstheme="majorBidi" w:hint="eastAsia"/>
        </w:rPr>
        <w:t>a</w:t>
      </w:r>
      <w:r>
        <w:rPr>
          <w:rFonts w:asciiTheme="majorBidi" w:hAnsiTheme="majorBidi" w:cstheme="majorBidi"/>
        </w:rPr>
        <w:t xml:space="preserve">nd vice versa. </w:t>
      </w:r>
    </w:p>
    <w:p w:rsidR="00B61C09" w:rsidRPr="00B61C09" w:rsidRDefault="00B61C09" w:rsidP="00B61C09">
      <w:pPr>
        <w:rPr>
          <w:rFonts w:asciiTheme="majorBidi" w:hAnsiTheme="majorBidi" w:cstheme="majorBidi"/>
        </w:rPr>
      </w:pPr>
    </w:p>
    <w:p w:rsidR="00C82B7A" w:rsidRPr="00C82B7A" w:rsidRDefault="00C82B7A" w:rsidP="00C82B7A">
      <w:pPr>
        <w:pStyle w:val="Heading2"/>
        <w:rPr>
          <w:color w:val="000000" w:themeColor="text1"/>
        </w:rPr>
      </w:pPr>
      <w:bookmarkStart w:id="10" w:name="_Toc508121367"/>
      <w:bookmarkStart w:id="11" w:name="_Toc34149143"/>
      <w:r w:rsidRPr="00C82B7A">
        <w:rPr>
          <w:color w:val="000000" w:themeColor="text1"/>
        </w:rPr>
        <w:t xml:space="preserve">2.3 Robust </w:t>
      </w:r>
      <w:r>
        <w:rPr>
          <w:color w:val="000000" w:themeColor="text1"/>
        </w:rPr>
        <w:t>Mean Variance Optimization</w:t>
      </w:r>
      <w:r w:rsidRPr="00C82B7A">
        <w:rPr>
          <w:color w:val="000000" w:themeColor="text1"/>
        </w:rPr>
        <w:t xml:space="preserve"> Strategy</w:t>
      </w:r>
      <w:bookmarkEnd w:id="10"/>
      <w:bookmarkEnd w:id="11"/>
    </w:p>
    <w:p w:rsidR="00C82B7A" w:rsidRPr="009A43C3" w:rsidRDefault="00C82B7A" w:rsidP="00C82B7A">
      <w:pPr>
        <w:rPr>
          <w:rFonts w:asciiTheme="majorBidi" w:hAnsiTheme="majorBidi" w:cstheme="majorBidi"/>
        </w:rPr>
      </w:pPr>
      <w:r>
        <w:rPr>
          <w:rFonts w:asciiTheme="majorBidi" w:hAnsiTheme="majorBidi" w:cstheme="majorBidi"/>
        </w:rPr>
        <w:tab/>
      </w:r>
      <w:r w:rsidR="008C4D0E">
        <w:rPr>
          <w:rFonts w:asciiTheme="majorBidi" w:hAnsiTheme="majorBidi" w:cstheme="majorBidi"/>
        </w:rPr>
        <w:t>T</w:t>
      </w:r>
      <w:r>
        <w:rPr>
          <w:rFonts w:asciiTheme="majorBidi" w:hAnsiTheme="majorBidi" w:cstheme="majorBidi"/>
        </w:rPr>
        <w:t>his strategy</w:t>
      </w:r>
      <w:r w:rsidR="008C4D0E">
        <w:rPr>
          <w:rFonts w:asciiTheme="majorBidi" w:hAnsiTheme="majorBidi" w:cstheme="majorBidi"/>
        </w:rPr>
        <w:t xml:space="preserve"> tries to minimize the variance of portfolio return, maximize the portfolio return and minimize the portfolio return estimation error at the same time</w:t>
      </w:r>
      <w:r w:rsidR="008C4D0E">
        <w:rPr>
          <w:rFonts w:asciiTheme="majorBidi" w:hAnsiTheme="majorBidi" w:cstheme="majorBidi" w:hint="eastAsia"/>
        </w:rPr>
        <w:t>.</w:t>
      </w:r>
      <w:r w:rsidR="008C4D0E">
        <w:rPr>
          <w:rFonts w:asciiTheme="majorBidi" w:hAnsiTheme="majorBidi" w:cstheme="majorBidi"/>
        </w:rPr>
        <w:t xml:space="preserve"> We </w:t>
      </w:r>
      <w:r w:rsidR="00E548FE">
        <w:rPr>
          <w:rFonts w:asciiTheme="majorBidi" w:hAnsiTheme="majorBidi" w:cstheme="majorBidi" w:hint="eastAsia"/>
        </w:rPr>
        <w:t>should</w:t>
      </w:r>
      <w:r w:rsidR="00E548FE">
        <w:rPr>
          <w:rFonts w:asciiTheme="majorBidi" w:hAnsiTheme="majorBidi" w:cstheme="majorBidi"/>
        </w:rPr>
        <w:t xml:space="preserve"> </w:t>
      </w:r>
      <w:r w:rsidR="008C4D0E">
        <w:rPr>
          <w:rFonts w:asciiTheme="majorBidi" w:hAnsiTheme="majorBidi" w:cstheme="majorBidi"/>
        </w:rPr>
        <w:t xml:space="preserve">set the target return of portfolio to be </w:t>
      </w:r>
      <w:r w:rsidR="00740B92">
        <w:rPr>
          <w:rFonts w:asciiTheme="majorBidi" w:hAnsiTheme="majorBidi" w:cstheme="majorBidi"/>
        </w:rPr>
        <w:t xml:space="preserve">the </w:t>
      </w:r>
      <w:r w:rsidR="008C4D0E">
        <w:rPr>
          <w:rFonts w:asciiTheme="majorBidi" w:hAnsiTheme="majorBidi" w:cstheme="majorBidi"/>
        </w:rPr>
        <w:t>return of min-variance portfoli</w:t>
      </w:r>
      <w:r w:rsidR="004730A2">
        <w:rPr>
          <w:rFonts w:asciiTheme="majorBidi" w:hAnsiTheme="majorBidi" w:cstheme="majorBidi"/>
        </w:rPr>
        <w:t>o</w:t>
      </w:r>
      <w:r w:rsidR="008E1BF1">
        <w:rPr>
          <w:rFonts w:asciiTheme="majorBidi" w:hAnsiTheme="majorBidi" w:cstheme="majorBidi"/>
        </w:rPr>
        <w:t>, and</w:t>
      </w:r>
      <w:r w:rsidR="008C4D0E">
        <w:rPr>
          <w:rFonts w:asciiTheme="majorBidi" w:hAnsiTheme="majorBidi" w:cstheme="majorBidi"/>
        </w:rPr>
        <w:t xml:space="preserve"> </w:t>
      </w:r>
      <w:r w:rsidR="008E1BF1">
        <w:rPr>
          <w:rFonts w:asciiTheme="majorBidi" w:hAnsiTheme="majorBidi" w:cstheme="majorBidi"/>
        </w:rPr>
        <w:t>t</w:t>
      </w:r>
      <w:r w:rsidR="00740B92">
        <w:rPr>
          <w:rFonts w:asciiTheme="majorBidi" w:hAnsiTheme="majorBidi" w:cstheme="majorBidi"/>
        </w:rPr>
        <w:t xml:space="preserve">he target risk of the portfolio </w:t>
      </w:r>
      <w:r w:rsidR="008E1BF1">
        <w:rPr>
          <w:rFonts w:asciiTheme="majorBidi" w:hAnsiTheme="majorBidi" w:cstheme="majorBidi"/>
        </w:rPr>
        <w:t>is the risk from min-variance portfolio.</w:t>
      </w:r>
      <w:r w:rsidR="00E548FE">
        <w:rPr>
          <w:rFonts w:asciiTheme="majorBidi" w:hAnsiTheme="majorBidi" w:cstheme="majorBidi"/>
        </w:rPr>
        <w:t xml:space="preserve"> But, in this question, </w:t>
      </w:r>
      <w:r w:rsidR="00460B9F">
        <w:rPr>
          <w:rFonts w:asciiTheme="majorBidi" w:hAnsiTheme="majorBidi" w:cstheme="majorBidi"/>
        </w:rPr>
        <w:t xml:space="preserve">the risk free return can be assumed as the min-variance return. Because compared to the min-variance return calculated by using strategy min-variance, as investor, I hope the return could be stable and relatively high at the same time. </w:t>
      </w:r>
    </w:p>
    <w:p w:rsidR="008E1BF1" w:rsidRDefault="008E1BF1" w:rsidP="008E1BF1">
      <w:pPr>
        <w:pStyle w:val="Heading1"/>
        <w:rPr>
          <w:color w:val="000000" w:themeColor="text1"/>
        </w:rPr>
      </w:pPr>
      <w:bookmarkStart w:id="12" w:name="_Toc508121369"/>
    </w:p>
    <w:p w:rsidR="008E1BF1" w:rsidRDefault="008E1BF1" w:rsidP="008E1BF1"/>
    <w:p w:rsidR="00E548FE" w:rsidRPr="008E1BF1" w:rsidRDefault="00E548FE" w:rsidP="008E1BF1"/>
    <w:p w:rsidR="008E1BF1" w:rsidRDefault="008E1BF1" w:rsidP="008E1BF1">
      <w:pPr>
        <w:pStyle w:val="Heading1"/>
        <w:rPr>
          <w:color w:val="000000" w:themeColor="text1"/>
        </w:rPr>
      </w:pPr>
      <w:bookmarkStart w:id="13" w:name="_Toc34149144"/>
      <w:r>
        <w:rPr>
          <w:color w:val="000000" w:themeColor="text1"/>
        </w:rPr>
        <w:lastRenderedPageBreak/>
        <w:t>3.</w:t>
      </w:r>
      <w:r w:rsidRPr="008E1BF1">
        <w:rPr>
          <w:color w:val="000000" w:themeColor="text1"/>
        </w:rPr>
        <w:t xml:space="preserve">2015 </w:t>
      </w:r>
      <w:r>
        <w:rPr>
          <w:color w:val="000000" w:themeColor="text1"/>
        </w:rPr>
        <w:t>–</w:t>
      </w:r>
      <w:r w:rsidRPr="008E1BF1">
        <w:rPr>
          <w:color w:val="000000" w:themeColor="text1"/>
        </w:rPr>
        <w:t xml:space="preserve"> 2016</w:t>
      </w:r>
      <w:bookmarkEnd w:id="12"/>
      <w:r>
        <w:rPr>
          <w:color w:val="000000" w:themeColor="text1"/>
        </w:rPr>
        <w:t xml:space="preserve"> Analysis</w:t>
      </w:r>
      <w:bookmarkEnd w:id="13"/>
    </w:p>
    <w:p w:rsidR="00E548FE" w:rsidRPr="00E548FE" w:rsidRDefault="008E1BF1" w:rsidP="00E548FE">
      <w:pPr>
        <w:pStyle w:val="Heading2"/>
        <w:rPr>
          <w:color w:val="000000" w:themeColor="text1"/>
        </w:rPr>
      </w:pPr>
      <w:bookmarkStart w:id="14" w:name="_Toc508121370"/>
      <w:bookmarkStart w:id="15" w:name="_Toc34149145"/>
      <w:r w:rsidRPr="008E1BF1">
        <w:rPr>
          <w:color w:val="000000" w:themeColor="text1"/>
        </w:rPr>
        <w:t>3.1 Results</w:t>
      </w:r>
      <w:bookmarkEnd w:id="14"/>
      <w:bookmarkEnd w:id="15"/>
    </w:p>
    <w:tbl>
      <w:tblPr>
        <w:tblStyle w:val="TableGrid"/>
        <w:tblW w:w="0" w:type="auto"/>
        <w:tblLook w:val="04A0" w:firstRow="1" w:lastRow="0" w:firstColumn="1" w:lastColumn="0" w:noHBand="0" w:noVBand="1"/>
      </w:tblPr>
      <w:tblGrid>
        <w:gridCol w:w="9350"/>
      </w:tblGrid>
      <w:tr w:rsidR="00E548FE" w:rsidRPr="00E548FE" w:rsidTr="00E548FE">
        <w:tc>
          <w:tcPr>
            <w:tcW w:w="9350" w:type="dxa"/>
          </w:tcPr>
          <w:p w:rsidR="00E548FE" w:rsidRPr="00E548FE" w:rsidRDefault="00E548FE" w:rsidP="00E548FE">
            <w:pPr>
              <w:pStyle w:val="HTMLPreformatted"/>
              <w:spacing w:line="168" w:lineRule="auto"/>
              <w:rPr>
                <w:sz w:val="13"/>
                <w:szCs w:val="13"/>
                <w:lang w:eastAsia="en-US"/>
              </w:rPr>
            </w:pPr>
            <w:r w:rsidRPr="00E548FE">
              <w:rPr>
                <w:sz w:val="13"/>
                <w:szCs w:val="13"/>
                <w:lang w:eastAsia="en-US"/>
              </w:rPr>
              <w:t>Initial portfolio value = $ 1000002.12</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Period 1: start date 1/2/2015, end date 2/27/2015</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"Buy and Hold", value begin = $ 1000002.12, value end = $ 1043785.08</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"Equally Weighted Portfolio", value begin = $ 992880.88, value end = $ 1020038.79</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w:t>
            </w:r>
            <w:proofErr w:type="spellStart"/>
            <w:r w:rsidRPr="00E548FE">
              <w:rPr>
                <w:sz w:val="13"/>
                <w:szCs w:val="13"/>
                <w:lang w:eastAsia="en-US"/>
              </w:rPr>
              <w:t>Mininum</w:t>
            </w:r>
            <w:proofErr w:type="spellEnd"/>
            <w:r w:rsidRPr="00E548FE">
              <w:rPr>
                <w:sz w:val="13"/>
                <w:szCs w:val="13"/>
                <w:lang w:eastAsia="en-US"/>
              </w:rPr>
              <w:t xml:space="preserve"> Variance Portfolio", value begin = $ 991454.43, value end = $ 1016159.03</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"Maximum Sharpe Ratio Portfolio", value begin = $ 990052.34, value end = $ 1007863.43</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 Risk Contributions Portfolio", value begin = $ 992749.72, value end = $ 1018447.55</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"Leveraged Equal Risk Contributions Portfolio", value begin = $ 989687.14, value end = $ 1041196.71</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"Robust Optimization Portfolio", value begin = $ 992226.89, value end = $ 1002762.09</w:t>
            </w:r>
          </w:p>
          <w:p w:rsidR="00E548FE" w:rsidRPr="00E548FE" w:rsidRDefault="00E548FE" w:rsidP="00E548FE">
            <w:pPr>
              <w:pStyle w:val="HTMLPreformatted"/>
              <w:spacing w:line="168" w:lineRule="auto"/>
              <w:rPr>
                <w:sz w:val="13"/>
                <w:szCs w:val="13"/>
                <w:lang w:eastAsia="en-US"/>
              </w:rPr>
            </w:pPr>
          </w:p>
          <w:p w:rsidR="00E548FE" w:rsidRPr="00E548FE" w:rsidRDefault="00E548FE" w:rsidP="00E548FE">
            <w:pPr>
              <w:pStyle w:val="HTMLPreformatted"/>
              <w:spacing w:line="168" w:lineRule="auto"/>
              <w:rPr>
                <w:sz w:val="13"/>
                <w:szCs w:val="13"/>
                <w:lang w:eastAsia="en-US"/>
              </w:rPr>
            </w:pPr>
            <w:r w:rsidRPr="00E548FE">
              <w:rPr>
                <w:sz w:val="13"/>
                <w:szCs w:val="13"/>
                <w:lang w:eastAsia="en-US"/>
              </w:rPr>
              <w:t>Period 2: start date 3/2/2015, end date 4/30/2015</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"Buy and Hold", value begin = $ 1045234.09, value end = $ 1069877.19</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"Equally Weighted Portfolio", value begin = $ 1030724.21, value end = $ 1011178.46</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w:t>
            </w:r>
            <w:proofErr w:type="spellStart"/>
            <w:r w:rsidRPr="00E548FE">
              <w:rPr>
                <w:sz w:val="13"/>
                <w:szCs w:val="13"/>
                <w:lang w:eastAsia="en-US"/>
              </w:rPr>
              <w:t>Mininum</w:t>
            </w:r>
            <w:proofErr w:type="spellEnd"/>
            <w:r w:rsidRPr="00E548FE">
              <w:rPr>
                <w:sz w:val="13"/>
                <w:szCs w:val="13"/>
                <w:lang w:eastAsia="en-US"/>
              </w:rPr>
              <w:t xml:space="preserve"> Variance Portfolio", value begin = $ 1023391.23, value end = $ 1014243.70</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"Maximum Sharpe Ratio Portfolio", value begin = $ 1017318.17, value end = $ 1056079.92</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 Risk Contributions Portfolio", value begin = $ 1028334.72, value end = $ 1012417.90</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"Leveraged Equal Risk Contributions Portfolio", value begin = $ 1060974.35, value end = $ 1029699.15</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"Robust Optimization Portfolio", value begin = $ 1009471.70, value end = $ 1005004.99</w:t>
            </w:r>
          </w:p>
          <w:p w:rsidR="00E548FE" w:rsidRPr="00E548FE" w:rsidRDefault="00E548FE" w:rsidP="00E548FE">
            <w:pPr>
              <w:pStyle w:val="HTMLPreformatted"/>
              <w:spacing w:line="168" w:lineRule="auto"/>
              <w:rPr>
                <w:sz w:val="13"/>
                <w:szCs w:val="13"/>
                <w:lang w:eastAsia="en-US"/>
              </w:rPr>
            </w:pPr>
          </w:p>
          <w:p w:rsidR="00E548FE" w:rsidRPr="00E548FE" w:rsidRDefault="00E548FE" w:rsidP="00E548FE">
            <w:pPr>
              <w:pStyle w:val="HTMLPreformatted"/>
              <w:spacing w:line="168" w:lineRule="auto"/>
              <w:rPr>
                <w:sz w:val="13"/>
                <w:szCs w:val="13"/>
                <w:lang w:eastAsia="en-US"/>
              </w:rPr>
            </w:pPr>
            <w:r w:rsidRPr="00E548FE">
              <w:rPr>
                <w:sz w:val="13"/>
                <w:szCs w:val="13"/>
                <w:lang w:eastAsia="en-US"/>
              </w:rPr>
              <w:t>Period 3: start date 5/1/2015, end date 6/30/2015</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"Buy and Hold", value begin = $ 1085647.24, value end = $ 1027659.63</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"Equally Weighted Portfolio", value begin = $ 1021173.57, value end = $ 987397.06</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w:t>
            </w:r>
            <w:proofErr w:type="spellStart"/>
            <w:r w:rsidRPr="00E548FE">
              <w:rPr>
                <w:sz w:val="13"/>
                <w:szCs w:val="13"/>
                <w:lang w:eastAsia="en-US"/>
              </w:rPr>
              <w:t>Mininum</w:t>
            </w:r>
            <w:proofErr w:type="spellEnd"/>
            <w:r w:rsidRPr="00E548FE">
              <w:rPr>
                <w:sz w:val="13"/>
                <w:szCs w:val="13"/>
                <w:lang w:eastAsia="en-US"/>
              </w:rPr>
              <w:t xml:space="preserve"> Variance Portfolio", value begin = $ 1009285.31, value end = $ 970176.58</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"Maximum Sharpe Ratio Portfolio", value begin = $ 1057391.72, value end = $ 1015502.13</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 Risk Contributions Portfolio", value begin = $ 1018969.21, value end = $ 985543.43</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"Leveraged Equal Risk Contributions Portfolio", value begin = $ 1042779.53, value end = $ 975785.19</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"Robust Optimization Portfolio", value begin = $ 1003119.50, value end = $ 968097.13</w:t>
            </w:r>
          </w:p>
          <w:p w:rsidR="00E548FE" w:rsidRPr="00E548FE" w:rsidRDefault="00E548FE" w:rsidP="00E548FE">
            <w:pPr>
              <w:pStyle w:val="HTMLPreformatted"/>
              <w:spacing w:line="168" w:lineRule="auto"/>
              <w:rPr>
                <w:sz w:val="13"/>
                <w:szCs w:val="13"/>
                <w:lang w:eastAsia="en-US"/>
              </w:rPr>
            </w:pPr>
          </w:p>
          <w:p w:rsidR="00E548FE" w:rsidRPr="00E548FE" w:rsidRDefault="00E548FE" w:rsidP="00E548FE">
            <w:pPr>
              <w:pStyle w:val="HTMLPreformatted"/>
              <w:spacing w:line="168" w:lineRule="auto"/>
              <w:rPr>
                <w:sz w:val="13"/>
                <w:szCs w:val="13"/>
                <w:lang w:eastAsia="en-US"/>
              </w:rPr>
            </w:pPr>
            <w:r w:rsidRPr="00E548FE">
              <w:rPr>
                <w:sz w:val="13"/>
                <w:szCs w:val="13"/>
                <w:lang w:eastAsia="en-US"/>
              </w:rPr>
              <w:t>Period 4: start date 7/1/2015, end date 8/31/2015</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"Buy and Hold", value begin = $ 1035245.91, value end = $ 947793.98</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"Equally Weighted Portfolio", value begin = $ 991273.32, value end = $ 934221.34</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w:t>
            </w:r>
            <w:proofErr w:type="spellStart"/>
            <w:r w:rsidRPr="00E548FE">
              <w:rPr>
                <w:sz w:val="13"/>
                <w:szCs w:val="13"/>
                <w:lang w:eastAsia="en-US"/>
              </w:rPr>
              <w:t>Mininum</w:t>
            </w:r>
            <w:proofErr w:type="spellEnd"/>
            <w:r w:rsidRPr="00E548FE">
              <w:rPr>
                <w:sz w:val="13"/>
                <w:szCs w:val="13"/>
                <w:lang w:eastAsia="en-US"/>
              </w:rPr>
              <w:t xml:space="preserve"> Variance Portfolio", value begin = $ 972750.92, value end = $ 932853.80</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"Maximum Sharpe Ratio Portfolio", value begin = $ 1011242.32, value end = $ 925455.92</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 Risk Contributions Portfolio", value begin = $ 989200.21, value end = $ 935858.24</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"Leveraged Equal Risk Contributions Portfolio", value begin = $ 983103.90, value end = $ 876828.75</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"Robust Optimization Portfolio", value begin = $ 974164.38, value end = $ 934778.54</w:t>
            </w:r>
          </w:p>
          <w:p w:rsidR="00E548FE" w:rsidRPr="00E548FE" w:rsidRDefault="00E548FE" w:rsidP="00E548FE">
            <w:pPr>
              <w:pStyle w:val="HTMLPreformatted"/>
              <w:spacing w:line="168" w:lineRule="auto"/>
              <w:rPr>
                <w:sz w:val="13"/>
                <w:szCs w:val="13"/>
                <w:lang w:eastAsia="en-US"/>
              </w:rPr>
            </w:pPr>
          </w:p>
          <w:p w:rsidR="00E548FE" w:rsidRPr="00E548FE" w:rsidRDefault="00E548FE" w:rsidP="00E548FE">
            <w:pPr>
              <w:pStyle w:val="HTMLPreformatted"/>
              <w:spacing w:line="168" w:lineRule="auto"/>
              <w:rPr>
                <w:sz w:val="13"/>
                <w:szCs w:val="13"/>
                <w:lang w:eastAsia="en-US"/>
              </w:rPr>
            </w:pPr>
            <w:r w:rsidRPr="00E548FE">
              <w:rPr>
                <w:sz w:val="13"/>
                <w:szCs w:val="13"/>
                <w:lang w:eastAsia="en-US"/>
              </w:rPr>
              <w:t>Period 5: start date 9/1/2015, end date 10/30/2015</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"Buy and Hold", value begin = $ 912055.56, value end = $ 1027307.87</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"Equally Weighted Portfolio", value begin = $ 904423.24, value end = $ 1022625.20</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w:t>
            </w:r>
            <w:proofErr w:type="spellStart"/>
            <w:r w:rsidRPr="00E548FE">
              <w:rPr>
                <w:sz w:val="13"/>
                <w:szCs w:val="13"/>
                <w:lang w:eastAsia="en-US"/>
              </w:rPr>
              <w:t>Mininum</w:t>
            </w:r>
            <w:proofErr w:type="spellEnd"/>
            <w:r w:rsidRPr="00E548FE">
              <w:rPr>
                <w:sz w:val="13"/>
                <w:szCs w:val="13"/>
                <w:lang w:eastAsia="en-US"/>
              </w:rPr>
              <w:t xml:space="preserve"> Variance Portfolio", value begin = $ 900915.56, value end = $ 941172.59</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"Maximum Sharpe Ratio Portfolio", value begin = $ 880468.67, value end = $ 1099329.15</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 Risk Contributions Portfolio", value begin = $ 905888.68, value end = $ 1014648.22</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"Leveraged Equal Risk Contributions Portfolio", value begin = $ 816830.24, value end = $ 1034556.45</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"Robust Optimization Portfolio", value begin = $ 905129.34, value end = $ 994263.33</w:t>
            </w:r>
          </w:p>
          <w:p w:rsidR="00E548FE" w:rsidRPr="00E548FE" w:rsidRDefault="00E548FE" w:rsidP="00E548FE">
            <w:pPr>
              <w:pStyle w:val="HTMLPreformatted"/>
              <w:spacing w:line="168" w:lineRule="auto"/>
              <w:rPr>
                <w:sz w:val="13"/>
                <w:szCs w:val="13"/>
                <w:lang w:eastAsia="en-US"/>
              </w:rPr>
            </w:pPr>
          </w:p>
          <w:p w:rsidR="00E548FE" w:rsidRPr="00E548FE" w:rsidRDefault="00E548FE" w:rsidP="00E548FE">
            <w:pPr>
              <w:pStyle w:val="HTMLPreformatted"/>
              <w:spacing w:line="168" w:lineRule="auto"/>
              <w:rPr>
                <w:sz w:val="13"/>
                <w:szCs w:val="13"/>
                <w:lang w:eastAsia="en-US"/>
              </w:rPr>
            </w:pPr>
            <w:r w:rsidRPr="00E548FE">
              <w:rPr>
                <w:sz w:val="13"/>
                <w:szCs w:val="13"/>
                <w:lang w:eastAsia="en-US"/>
              </w:rPr>
              <w:t>Period 6: start date 11/2/2015, end date 12/31/2015</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"Buy and Hold", value begin = $ 1039856.20, value end = $ 1003328.46</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"Equally Weighted Portfolio", value begin = $ 1039583.58, value end = $ 1035026.26</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w:t>
            </w:r>
            <w:proofErr w:type="spellStart"/>
            <w:r w:rsidRPr="00E548FE">
              <w:rPr>
                <w:sz w:val="13"/>
                <w:szCs w:val="13"/>
                <w:lang w:eastAsia="en-US"/>
              </w:rPr>
              <w:t>Mininum</w:t>
            </w:r>
            <w:proofErr w:type="spellEnd"/>
            <w:r w:rsidRPr="00E548FE">
              <w:rPr>
                <w:sz w:val="13"/>
                <w:szCs w:val="13"/>
                <w:lang w:eastAsia="en-US"/>
              </w:rPr>
              <w:t xml:space="preserve"> Variance Portfolio", value begin = $ 945675.27, value end = $ 960203.02</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"Maximum Sharpe Ratio Portfolio", value begin = $ 1102394.20, value end = $ 1216833.73</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 Risk Contributions Portfolio", value begin = $ 1031170.18, value end = $ 1025565.35</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"Leveraged Equal Risk Contributions Portfolio", value begin = $ 1067562.16, value end = $ 1055911.54</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"Robust Optimization Portfolio", value begin = $ 997900.76, value end = $ 1000809.77</w:t>
            </w:r>
          </w:p>
          <w:p w:rsidR="00E548FE" w:rsidRPr="00E548FE" w:rsidRDefault="00E548FE" w:rsidP="00E548FE">
            <w:pPr>
              <w:pStyle w:val="HTMLPreformatted"/>
              <w:spacing w:line="168" w:lineRule="auto"/>
              <w:rPr>
                <w:sz w:val="13"/>
                <w:szCs w:val="13"/>
                <w:lang w:eastAsia="en-US"/>
              </w:rPr>
            </w:pPr>
          </w:p>
          <w:p w:rsidR="00E548FE" w:rsidRPr="00E548FE" w:rsidRDefault="00E548FE" w:rsidP="00E548FE">
            <w:pPr>
              <w:pStyle w:val="HTMLPreformatted"/>
              <w:spacing w:line="168" w:lineRule="auto"/>
              <w:rPr>
                <w:sz w:val="13"/>
                <w:szCs w:val="13"/>
                <w:lang w:eastAsia="en-US"/>
              </w:rPr>
            </w:pPr>
            <w:r w:rsidRPr="00E548FE">
              <w:rPr>
                <w:sz w:val="13"/>
                <w:szCs w:val="13"/>
                <w:lang w:eastAsia="en-US"/>
              </w:rPr>
              <w:t>Period 7: start date 1/4/2016, end date 2/29/2016</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"Buy and Hold", value begin = $ 994608.85, value end = $ 970570.87</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"Equally Weighted Portfolio", value begin = $ 1014670.87, value end = $ 954289.07</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w:t>
            </w:r>
            <w:proofErr w:type="spellStart"/>
            <w:r w:rsidRPr="00E548FE">
              <w:rPr>
                <w:sz w:val="13"/>
                <w:szCs w:val="13"/>
                <w:lang w:eastAsia="en-US"/>
              </w:rPr>
              <w:t>Mininum</w:t>
            </w:r>
            <w:proofErr w:type="spellEnd"/>
            <w:r w:rsidRPr="00E548FE">
              <w:rPr>
                <w:sz w:val="13"/>
                <w:szCs w:val="13"/>
                <w:lang w:eastAsia="en-US"/>
              </w:rPr>
              <w:t xml:space="preserve"> Variance Portfolio", value begin = $ 949370.41, value end = $ 944913.93</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"Maximum Sharpe Ratio Portfolio", value begin = $ 1175755.97, value end = $ 1007792.91</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 Risk Contributions Portfolio", value begin = $ 1006279.39, value end = $ 954712.78</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"Leveraged Equal Risk Contributions Portfolio", value begin = $ 1017301.97, value end = $ 914191.99</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"Robust Optimization Portfolio", value begin = $ 987697.88, value end = $ 982936.56</w:t>
            </w:r>
          </w:p>
          <w:p w:rsidR="00E548FE" w:rsidRPr="00E548FE" w:rsidRDefault="00E548FE" w:rsidP="00E548FE">
            <w:pPr>
              <w:pStyle w:val="HTMLPreformatted"/>
              <w:spacing w:line="168" w:lineRule="auto"/>
              <w:rPr>
                <w:sz w:val="13"/>
                <w:szCs w:val="13"/>
                <w:lang w:eastAsia="en-US"/>
              </w:rPr>
            </w:pPr>
          </w:p>
          <w:p w:rsidR="00E548FE" w:rsidRPr="00E548FE" w:rsidRDefault="00E548FE" w:rsidP="00E548FE">
            <w:pPr>
              <w:pStyle w:val="HTMLPreformatted"/>
              <w:spacing w:line="168" w:lineRule="auto"/>
              <w:rPr>
                <w:sz w:val="13"/>
                <w:szCs w:val="13"/>
                <w:lang w:eastAsia="en-US"/>
              </w:rPr>
            </w:pPr>
            <w:r w:rsidRPr="00E548FE">
              <w:rPr>
                <w:sz w:val="13"/>
                <w:szCs w:val="13"/>
                <w:lang w:eastAsia="en-US"/>
              </w:rPr>
              <w:t>Period 8: start date 3/1/2016, end date 4/29/2016</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"Buy and Hold", value begin = $ 999683.25, value end = $ 975547.52</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"Equally Weighted Portfolio", value begin = $ 982277.17, value end = $ 1052404.73</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w:t>
            </w:r>
            <w:proofErr w:type="spellStart"/>
            <w:r w:rsidRPr="00E548FE">
              <w:rPr>
                <w:sz w:val="13"/>
                <w:szCs w:val="13"/>
                <w:lang w:eastAsia="en-US"/>
              </w:rPr>
              <w:t>Mininum</w:t>
            </w:r>
            <w:proofErr w:type="spellEnd"/>
            <w:r w:rsidRPr="00E548FE">
              <w:rPr>
                <w:sz w:val="13"/>
                <w:szCs w:val="13"/>
                <w:lang w:eastAsia="en-US"/>
              </w:rPr>
              <w:t xml:space="preserve"> Variance Portfolio", value begin = $ 956495.37, value end = $ 989239.47</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"Maximum Sharpe Ratio Portfolio", value begin = $ 1031199.45, value end = $ 1003031.96</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 Risk Contributions Portfolio", value begin = $ 981171.67, value end = $ 1031490.45</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"Leveraged Equal Risk Contributions Portfolio", value begin = $ 967232.19, value end = $ 1067336.14</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"Robust Optimization Portfolio", value begin = $ 1000983.76, value end = $ 1030082.74</w:t>
            </w:r>
          </w:p>
          <w:p w:rsidR="00E548FE" w:rsidRPr="00E548FE" w:rsidRDefault="00E548FE" w:rsidP="00E548FE">
            <w:pPr>
              <w:pStyle w:val="HTMLPreformatted"/>
              <w:spacing w:line="168" w:lineRule="auto"/>
              <w:rPr>
                <w:sz w:val="13"/>
                <w:szCs w:val="13"/>
                <w:lang w:eastAsia="en-US"/>
              </w:rPr>
            </w:pPr>
          </w:p>
          <w:p w:rsidR="00E548FE" w:rsidRPr="00E548FE" w:rsidRDefault="00E548FE" w:rsidP="00E548FE">
            <w:pPr>
              <w:pStyle w:val="HTMLPreformatted"/>
              <w:spacing w:line="168" w:lineRule="auto"/>
              <w:rPr>
                <w:sz w:val="13"/>
                <w:szCs w:val="13"/>
                <w:lang w:eastAsia="en-US"/>
              </w:rPr>
            </w:pPr>
            <w:r w:rsidRPr="00E548FE">
              <w:rPr>
                <w:sz w:val="13"/>
                <w:szCs w:val="13"/>
                <w:lang w:eastAsia="en-US"/>
              </w:rPr>
              <w:t>Period 9: start date 5/2/2016, end date 6/30/2016</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"Buy and Hold", value begin = $ 982170.01, value end = $ 1000838.49</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"Equally Weighted Portfolio", value begin = $ 1065731.48, value end = $ 1107472.49</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w:t>
            </w:r>
            <w:proofErr w:type="spellStart"/>
            <w:r w:rsidRPr="00E548FE">
              <w:rPr>
                <w:sz w:val="13"/>
                <w:szCs w:val="13"/>
                <w:lang w:eastAsia="en-US"/>
              </w:rPr>
              <w:t>Mininum</w:t>
            </w:r>
            <w:proofErr w:type="spellEnd"/>
            <w:r w:rsidRPr="00E548FE">
              <w:rPr>
                <w:sz w:val="13"/>
                <w:szCs w:val="13"/>
                <w:lang w:eastAsia="en-US"/>
              </w:rPr>
              <w:t xml:space="preserve"> Variance Portfolio", value begin = $ 993717.23, value end = $ 1063046.75</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"Maximum Sharpe Ratio Portfolio", value begin = $ 1006883.97, value end = $ 1094813.58</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 Risk Contributions Portfolio", value begin = $ 1041117.44, value end = $ 1082086.13</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"Leveraged Equal Risk Contributions Portfolio", value begin = $ 1086550.36, value end = $ 1168419.80</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"Robust Optimization Portfolio", value begin = $ 1034775.81, value end = $ 1106825.31</w:t>
            </w:r>
          </w:p>
          <w:p w:rsidR="00E548FE" w:rsidRPr="00E548FE" w:rsidRDefault="00E548FE" w:rsidP="00E548FE">
            <w:pPr>
              <w:pStyle w:val="HTMLPreformatted"/>
              <w:spacing w:line="168" w:lineRule="auto"/>
              <w:rPr>
                <w:sz w:val="13"/>
                <w:szCs w:val="13"/>
                <w:lang w:eastAsia="en-US"/>
              </w:rPr>
            </w:pPr>
          </w:p>
          <w:p w:rsidR="00E548FE" w:rsidRPr="00E548FE" w:rsidRDefault="00E548FE" w:rsidP="00E548FE">
            <w:pPr>
              <w:pStyle w:val="HTMLPreformatted"/>
              <w:spacing w:line="168" w:lineRule="auto"/>
              <w:rPr>
                <w:sz w:val="13"/>
                <w:szCs w:val="13"/>
                <w:lang w:eastAsia="en-US"/>
              </w:rPr>
            </w:pPr>
            <w:r w:rsidRPr="00E548FE">
              <w:rPr>
                <w:sz w:val="13"/>
                <w:szCs w:val="13"/>
                <w:lang w:eastAsia="en-US"/>
              </w:rPr>
              <w:t>Period 10: start date 7/1/2016, end date 8/31/2016</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"Buy and Hold", value begin = $ 1003605.67, value end = $ 1067751.34</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"Equally Weighted Portfolio", value begin = $ 1118569.25, value end = $ 1224442.50</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w:t>
            </w:r>
            <w:proofErr w:type="spellStart"/>
            <w:r w:rsidRPr="00E548FE">
              <w:rPr>
                <w:sz w:val="13"/>
                <w:szCs w:val="13"/>
                <w:lang w:eastAsia="en-US"/>
              </w:rPr>
              <w:t>Mininum</w:t>
            </w:r>
            <w:proofErr w:type="spellEnd"/>
            <w:r w:rsidRPr="00E548FE">
              <w:rPr>
                <w:sz w:val="13"/>
                <w:szCs w:val="13"/>
                <w:lang w:eastAsia="en-US"/>
              </w:rPr>
              <w:t xml:space="preserve"> Variance Portfolio", value begin = $ 1063341.49, value end = $ 1049350.83</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"Maximum Sharpe Ratio Portfolio", value begin = $ 1094233.78, value end = $ 1115730.66</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 Risk Contributions Portfolio", value begin = $ 1089853.61, value end = $ 1151764.98</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"Leveraged Equal Risk Contributions Portfolio", value begin = $ 1183998.11, value end = $ 1307655.44</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"Robust Optimization Portfolio", value begin = $ 1107216.31, value end = $ 1092399.06</w:t>
            </w:r>
          </w:p>
          <w:p w:rsidR="00E548FE" w:rsidRPr="00E548FE" w:rsidRDefault="00E548FE" w:rsidP="00E548FE">
            <w:pPr>
              <w:pStyle w:val="HTMLPreformatted"/>
              <w:spacing w:line="168" w:lineRule="auto"/>
              <w:rPr>
                <w:sz w:val="13"/>
                <w:szCs w:val="13"/>
                <w:lang w:eastAsia="en-US"/>
              </w:rPr>
            </w:pPr>
          </w:p>
          <w:p w:rsidR="00E548FE" w:rsidRPr="00E548FE" w:rsidRDefault="00E548FE" w:rsidP="00E548FE">
            <w:pPr>
              <w:pStyle w:val="HTMLPreformatted"/>
              <w:spacing w:line="168" w:lineRule="auto"/>
              <w:rPr>
                <w:sz w:val="13"/>
                <w:szCs w:val="13"/>
                <w:lang w:eastAsia="en-US"/>
              </w:rPr>
            </w:pPr>
            <w:r w:rsidRPr="00E548FE">
              <w:rPr>
                <w:sz w:val="13"/>
                <w:szCs w:val="13"/>
                <w:lang w:eastAsia="en-US"/>
              </w:rPr>
              <w:t>Period 11: start date 9/1/2016, end date 10/31/2016</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"Buy and Hold", value begin = $ 1073361.15, value end = $ 1090939.15</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"Equally Weighted Portfolio", value begin = $ 1226278.26, value end = $ 1224856.53</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w:t>
            </w:r>
            <w:proofErr w:type="spellStart"/>
            <w:r w:rsidRPr="00E548FE">
              <w:rPr>
                <w:sz w:val="13"/>
                <w:szCs w:val="13"/>
                <w:lang w:eastAsia="en-US"/>
              </w:rPr>
              <w:t>Mininum</w:t>
            </w:r>
            <w:proofErr w:type="spellEnd"/>
            <w:r w:rsidRPr="00E548FE">
              <w:rPr>
                <w:sz w:val="13"/>
                <w:szCs w:val="13"/>
                <w:lang w:eastAsia="en-US"/>
              </w:rPr>
              <w:t xml:space="preserve"> Variance Portfolio", value begin = $ 1045773.05, value end = $ 1020324.47</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"Maximum Sharpe Ratio Portfolio", value begin = $ 1114511.56, value end = $ 1177537.74</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 Risk Contributions Portfolio", value begin = $ 1153502.12, value end = $ 1144687.52</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"Leveraged Equal Risk Contributions Portfolio", value begin = $ 1311148.10, value end = $ 1293649.76</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"Robust Optimization Portfolio", value begin = $ 1089234.28, value end = $ 1062629.86</w:t>
            </w:r>
          </w:p>
          <w:p w:rsidR="00E548FE" w:rsidRPr="00E548FE" w:rsidRDefault="00E548FE" w:rsidP="00E548FE">
            <w:pPr>
              <w:pStyle w:val="HTMLPreformatted"/>
              <w:spacing w:line="168" w:lineRule="auto"/>
              <w:rPr>
                <w:sz w:val="13"/>
                <w:szCs w:val="13"/>
                <w:lang w:eastAsia="en-US"/>
              </w:rPr>
            </w:pPr>
          </w:p>
          <w:p w:rsidR="00E548FE" w:rsidRPr="00E548FE" w:rsidRDefault="00E548FE" w:rsidP="00E548FE">
            <w:pPr>
              <w:pStyle w:val="HTMLPreformatted"/>
              <w:spacing w:line="168" w:lineRule="auto"/>
              <w:rPr>
                <w:sz w:val="13"/>
                <w:szCs w:val="13"/>
                <w:lang w:eastAsia="en-US"/>
              </w:rPr>
            </w:pPr>
            <w:r w:rsidRPr="00E548FE">
              <w:rPr>
                <w:sz w:val="13"/>
                <w:szCs w:val="13"/>
                <w:lang w:eastAsia="en-US"/>
              </w:rPr>
              <w:t>Period 12: start date 11/1/2016, end date 12/30/2016</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"Buy and Hold", value begin = $ 1077523.53, value end = $ 1173675.24</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"Equally Weighted Portfolio", value begin = $ 1211179.55, value end = $ 1349048.35</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w:t>
            </w:r>
            <w:proofErr w:type="spellStart"/>
            <w:r w:rsidRPr="00E548FE">
              <w:rPr>
                <w:sz w:val="13"/>
                <w:szCs w:val="13"/>
                <w:lang w:eastAsia="en-US"/>
              </w:rPr>
              <w:t>Mininum</w:t>
            </w:r>
            <w:proofErr w:type="spellEnd"/>
            <w:r w:rsidRPr="00E548FE">
              <w:rPr>
                <w:sz w:val="13"/>
                <w:szCs w:val="13"/>
                <w:lang w:eastAsia="en-US"/>
              </w:rPr>
              <w:t xml:space="preserve"> Variance Portfolio", value begin = $ 1006897.18, value end = $ 1120976.00</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"Maximum Sharpe Ratio Portfolio", value begin = $ 1157455.31, value end = $ 1535893.12</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 Risk Contributions Portfolio", value begin = $ 1132945.06, value end = $ 1242963.62</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"Leveraged Equal Risk Contributions Portfolio", value begin = $ 1270150.84, value end = $ 1489999.53</w:t>
            </w:r>
          </w:p>
          <w:p w:rsidR="00E548FE" w:rsidRPr="00E548FE" w:rsidRDefault="00E548FE" w:rsidP="00E548FE">
            <w:pPr>
              <w:pStyle w:val="HTMLPreformatted"/>
              <w:spacing w:line="168" w:lineRule="auto"/>
              <w:rPr>
                <w:sz w:val="13"/>
                <w:szCs w:val="13"/>
                <w:lang w:val="en-US" w:eastAsia="en-US"/>
              </w:rPr>
            </w:pPr>
            <w:r w:rsidRPr="00E548FE">
              <w:rPr>
                <w:sz w:val="13"/>
                <w:szCs w:val="13"/>
                <w:lang w:eastAsia="en-US"/>
              </w:rPr>
              <w:t xml:space="preserve">  Strategy "Robust Optimization Portfolio", value begin = $ 1048512.13, value end = $ 1134668.85</w:t>
            </w:r>
          </w:p>
        </w:tc>
      </w:tr>
    </w:tbl>
    <w:p w:rsidR="008E1BF1" w:rsidRPr="008E1BF1" w:rsidRDefault="008E1BF1" w:rsidP="008E1BF1">
      <w:pPr>
        <w:spacing w:line="120" w:lineRule="auto"/>
        <w:rPr>
          <w:sz w:val="18"/>
          <w:szCs w:val="18"/>
          <w:lang w:val="en-US" w:eastAsia="en-US"/>
        </w:rPr>
      </w:pPr>
    </w:p>
    <w:p w:rsidR="008E1BF1" w:rsidRPr="008E1BF1" w:rsidRDefault="008E1BF1" w:rsidP="008E1BF1">
      <w:pPr>
        <w:spacing w:line="120" w:lineRule="auto"/>
        <w:rPr>
          <w:sz w:val="18"/>
          <w:szCs w:val="18"/>
        </w:rPr>
      </w:pPr>
    </w:p>
    <w:p w:rsidR="008E1BF1" w:rsidRPr="008E1BF1" w:rsidRDefault="008E1BF1" w:rsidP="008E1BF1">
      <w:pPr>
        <w:spacing w:line="120" w:lineRule="auto"/>
        <w:rPr>
          <w:sz w:val="18"/>
          <w:szCs w:val="18"/>
        </w:rPr>
      </w:pPr>
    </w:p>
    <w:p w:rsidR="008E1BF1" w:rsidRDefault="008E1BF1" w:rsidP="008E1BF1">
      <w:pPr>
        <w:spacing w:line="120" w:lineRule="auto"/>
        <w:rPr>
          <w:sz w:val="18"/>
          <w:szCs w:val="18"/>
        </w:rPr>
      </w:pPr>
    </w:p>
    <w:p w:rsidR="008E1BF1" w:rsidRPr="008E1BF1" w:rsidRDefault="008E1BF1" w:rsidP="008E1BF1">
      <w:pPr>
        <w:spacing w:line="120" w:lineRule="auto"/>
        <w:rPr>
          <w:sz w:val="18"/>
          <w:szCs w:val="18"/>
        </w:rPr>
      </w:pPr>
    </w:p>
    <w:p w:rsidR="00E548FE" w:rsidRDefault="00E548FE" w:rsidP="000E4DB4">
      <w:pPr>
        <w:ind w:firstLine="720"/>
        <w:jc w:val="center"/>
        <w:rPr>
          <w:rFonts w:asciiTheme="majorBidi" w:hAnsiTheme="majorBidi" w:cstheme="majorBidi"/>
        </w:rPr>
      </w:pPr>
    </w:p>
    <w:p w:rsidR="008E1BF1" w:rsidRDefault="008E1BF1" w:rsidP="000E4DB4">
      <w:pPr>
        <w:ind w:firstLine="720"/>
        <w:jc w:val="center"/>
        <w:rPr>
          <w:rFonts w:asciiTheme="majorBidi" w:hAnsiTheme="majorBidi" w:cstheme="majorBidi"/>
        </w:rPr>
      </w:pPr>
      <w:r>
        <w:rPr>
          <w:rFonts w:asciiTheme="majorBidi" w:hAnsiTheme="majorBidi" w:cstheme="majorBidi"/>
        </w:rPr>
        <w:lastRenderedPageBreak/>
        <w:t>The following figure shows the daily portfolio value of seven strategies:</w:t>
      </w:r>
    </w:p>
    <w:p w:rsidR="008E1BF1" w:rsidRPr="008E73BF" w:rsidRDefault="008E1BF1" w:rsidP="000E4DB4">
      <w:pPr>
        <w:ind w:firstLine="720"/>
        <w:jc w:val="center"/>
        <w:rPr>
          <w:rFonts w:asciiTheme="majorBidi" w:hAnsiTheme="majorBidi" w:cstheme="majorBidi"/>
        </w:rPr>
      </w:pPr>
    </w:p>
    <w:p w:rsidR="008E1BF1" w:rsidRDefault="00E548FE" w:rsidP="000E4DB4">
      <w:pPr>
        <w:pStyle w:val="ListParagraph"/>
        <w:spacing w:line="120" w:lineRule="auto"/>
        <w:ind w:left="360"/>
        <w:jc w:val="center"/>
        <w:rPr>
          <w:sz w:val="18"/>
          <w:szCs w:val="18"/>
        </w:rPr>
      </w:pPr>
      <w:r w:rsidRPr="00E548FE">
        <w:rPr>
          <w:noProof/>
          <w:sz w:val="18"/>
          <w:szCs w:val="18"/>
        </w:rPr>
        <w:drawing>
          <wp:inline distT="0" distB="0" distL="0" distR="0" wp14:anchorId="4369C0E0" wp14:editId="47D13A15">
            <wp:extent cx="5024176" cy="3801412"/>
            <wp:effectExtent l="0" t="0" r="508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37703" cy="3811647"/>
                    </a:xfrm>
                    <a:prstGeom prst="rect">
                      <a:avLst/>
                    </a:prstGeom>
                  </pic:spPr>
                </pic:pic>
              </a:graphicData>
            </a:graphic>
          </wp:inline>
        </w:drawing>
      </w:r>
    </w:p>
    <w:p w:rsidR="00EF2768" w:rsidRDefault="00EF2768" w:rsidP="000E4DB4">
      <w:pPr>
        <w:jc w:val="center"/>
        <w:rPr>
          <w:rFonts w:asciiTheme="majorBidi" w:hAnsiTheme="majorBidi" w:cstheme="majorBidi"/>
        </w:rPr>
      </w:pPr>
      <w:r w:rsidRPr="008E73BF">
        <w:rPr>
          <w:rFonts w:asciiTheme="majorBidi" w:hAnsiTheme="majorBidi" w:cstheme="majorBidi"/>
        </w:rPr>
        <w:t xml:space="preserve">Figure </w:t>
      </w:r>
      <w:r>
        <w:rPr>
          <w:rFonts w:asciiTheme="majorBidi" w:hAnsiTheme="majorBidi" w:cstheme="majorBidi"/>
        </w:rPr>
        <w:t>1: Daily Portfolio Value of Seven</w:t>
      </w:r>
      <w:r w:rsidRPr="008E73BF">
        <w:rPr>
          <w:rFonts w:asciiTheme="majorBidi" w:hAnsiTheme="majorBidi" w:cstheme="majorBidi"/>
        </w:rPr>
        <w:t xml:space="preserve"> Strategies</w:t>
      </w:r>
      <w:r>
        <w:rPr>
          <w:rFonts w:asciiTheme="majorBidi" w:hAnsiTheme="majorBidi" w:cstheme="majorBidi"/>
        </w:rPr>
        <w:t xml:space="preserve"> 2015-2016</w:t>
      </w:r>
    </w:p>
    <w:p w:rsidR="00EF2768" w:rsidRDefault="00EF2768" w:rsidP="000E4DB4">
      <w:pPr>
        <w:jc w:val="center"/>
        <w:rPr>
          <w:rFonts w:asciiTheme="majorBidi" w:hAnsiTheme="majorBidi" w:cstheme="majorBidi"/>
        </w:rPr>
      </w:pPr>
    </w:p>
    <w:p w:rsidR="00EF2768" w:rsidRDefault="00EF2768" w:rsidP="00126486">
      <w:pPr>
        <w:jc w:val="center"/>
        <w:rPr>
          <w:rFonts w:asciiTheme="majorBidi" w:hAnsiTheme="majorBidi" w:cstheme="majorBidi"/>
        </w:rPr>
      </w:pPr>
      <w:r>
        <w:rPr>
          <w:rFonts w:asciiTheme="majorBidi" w:hAnsiTheme="majorBidi" w:cstheme="majorBidi"/>
        </w:rPr>
        <w:t>The following figure shows the dynamic change in portfolio allocations under strategy 7.</w:t>
      </w:r>
    </w:p>
    <w:p w:rsidR="00CF6675" w:rsidRDefault="00CF6675" w:rsidP="00126486">
      <w:pPr>
        <w:jc w:val="center"/>
        <w:rPr>
          <w:rFonts w:asciiTheme="majorBidi" w:hAnsiTheme="majorBidi" w:cstheme="majorBidi"/>
        </w:rPr>
      </w:pPr>
    </w:p>
    <w:p w:rsidR="00EF2768" w:rsidRPr="008E1BF1" w:rsidRDefault="00E548FE" w:rsidP="000E4DB4">
      <w:pPr>
        <w:pStyle w:val="ListParagraph"/>
        <w:spacing w:line="120" w:lineRule="auto"/>
        <w:ind w:left="360"/>
        <w:jc w:val="center"/>
        <w:rPr>
          <w:sz w:val="18"/>
          <w:szCs w:val="18"/>
        </w:rPr>
      </w:pPr>
      <w:r w:rsidRPr="00E548FE">
        <w:rPr>
          <w:sz w:val="18"/>
          <w:szCs w:val="18"/>
        </w:rPr>
        <w:drawing>
          <wp:inline distT="0" distB="0" distL="0" distR="0" wp14:anchorId="5F42CFBC" wp14:editId="798DF24A">
            <wp:extent cx="3727939" cy="2964428"/>
            <wp:effectExtent l="0" t="0" r="635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37104" cy="2971716"/>
                    </a:xfrm>
                    <a:prstGeom prst="rect">
                      <a:avLst/>
                    </a:prstGeom>
                  </pic:spPr>
                </pic:pic>
              </a:graphicData>
            </a:graphic>
          </wp:inline>
        </w:drawing>
      </w:r>
    </w:p>
    <w:p w:rsidR="00EF2768" w:rsidRDefault="00EF2768" w:rsidP="000E4DB4">
      <w:pPr>
        <w:ind w:firstLine="720"/>
        <w:jc w:val="center"/>
        <w:rPr>
          <w:rFonts w:asciiTheme="majorBidi" w:hAnsiTheme="majorBidi" w:cstheme="majorBidi"/>
        </w:rPr>
      </w:pPr>
      <w:r w:rsidRPr="00D85555">
        <w:rPr>
          <w:rFonts w:asciiTheme="majorBidi" w:hAnsiTheme="majorBidi" w:cstheme="majorBidi"/>
        </w:rPr>
        <w:t>Figure 2: Dynamic Change in Portfolio Allocations under Strategy 7, 2015-2016</w:t>
      </w:r>
    </w:p>
    <w:p w:rsidR="00126486" w:rsidRDefault="00126486" w:rsidP="000E4DB4">
      <w:pPr>
        <w:ind w:firstLine="720"/>
        <w:jc w:val="center"/>
        <w:rPr>
          <w:rFonts w:asciiTheme="majorBidi" w:hAnsiTheme="majorBidi" w:cstheme="majorBidi"/>
        </w:rPr>
      </w:pPr>
    </w:p>
    <w:p w:rsidR="000E4DB4" w:rsidRPr="000E4DB4" w:rsidRDefault="000E4DB4" w:rsidP="000E4DB4">
      <w:pPr>
        <w:jc w:val="both"/>
        <w:rPr>
          <w:rFonts w:asciiTheme="majorBidi" w:hAnsiTheme="majorBidi" w:cstheme="majorBidi"/>
        </w:rPr>
      </w:pPr>
      <w:r>
        <w:rPr>
          <w:rFonts w:asciiTheme="majorBidi" w:hAnsiTheme="majorBidi" w:cstheme="majorBidi"/>
        </w:rPr>
        <w:lastRenderedPageBreak/>
        <w:t xml:space="preserve">The following figures shows the dynamic portfolio allocation of strategy 3 and 4, these two plots are collected from report of assignment 1.  </w:t>
      </w:r>
    </w:p>
    <w:p w:rsidR="000D0235" w:rsidRDefault="000E4DB4" w:rsidP="000E4DB4">
      <w:pPr>
        <w:pStyle w:val="NormalWeb"/>
        <w:jc w:val="center"/>
        <w:rPr>
          <w:rFonts w:ascii="Times" w:hAnsi="Times"/>
        </w:rPr>
      </w:pPr>
      <w:r w:rsidRPr="000E4DB4">
        <w:rPr>
          <w:rFonts w:ascii="Times" w:hAnsi="Times"/>
          <w:noProof/>
        </w:rPr>
        <w:drawing>
          <wp:inline distT="0" distB="0" distL="0" distR="0" wp14:anchorId="38BD4200" wp14:editId="37DF0DEA">
            <wp:extent cx="4992786" cy="3179869"/>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17947" cy="3195894"/>
                    </a:xfrm>
                    <a:prstGeom prst="rect">
                      <a:avLst/>
                    </a:prstGeom>
                  </pic:spPr>
                </pic:pic>
              </a:graphicData>
            </a:graphic>
          </wp:inline>
        </w:drawing>
      </w:r>
    </w:p>
    <w:p w:rsidR="000E4DB4" w:rsidRPr="00D85555" w:rsidRDefault="000E4DB4" w:rsidP="000E4DB4">
      <w:pPr>
        <w:ind w:firstLine="720"/>
        <w:jc w:val="center"/>
        <w:rPr>
          <w:rFonts w:asciiTheme="majorBidi" w:hAnsiTheme="majorBidi" w:cstheme="majorBidi"/>
        </w:rPr>
      </w:pPr>
      <w:r w:rsidRPr="00D85555">
        <w:rPr>
          <w:rFonts w:asciiTheme="majorBidi" w:hAnsiTheme="majorBidi" w:cstheme="majorBidi"/>
        </w:rPr>
        <w:t>Figure 3: Dynamic Change in Portfolio Allocations under Strategy 3, 2015-2016</w:t>
      </w:r>
    </w:p>
    <w:p w:rsidR="000E4DB4" w:rsidRDefault="000E4DB4" w:rsidP="000E4DB4">
      <w:pPr>
        <w:pStyle w:val="NormalWeb"/>
        <w:jc w:val="center"/>
        <w:rPr>
          <w:rFonts w:ascii="Times" w:hAnsi="Times"/>
        </w:rPr>
      </w:pPr>
      <w:r w:rsidRPr="000E4DB4">
        <w:rPr>
          <w:rFonts w:ascii="Times" w:hAnsi="Times"/>
          <w:noProof/>
        </w:rPr>
        <w:drawing>
          <wp:inline distT="0" distB="0" distL="0" distR="0" wp14:anchorId="77DF323C" wp14:editId="4AC7E1DF">
            <wp:extent cx="4547724" cy="3057745"/>
            <wp:effectExtent l="0" t="0" r="0" b="317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0315" cy="3079658"/>
                    </a:xfrm>
                    <a:prstGeom prst="rect">
                      <a:avLst/>
                    </a:prstGeom>
                  </pic:spPr>
                </pic:pic>
              </a:graphicData>
            </a:graphic>
          </wp:inline>
        </w:drawing>
      </w:r>
    </w:p>
    <w:p w:rsidR="000E4DB4" w:rsidRPr="00C56F8F" w:rsidRDefault="000E4DB4" w:rsidP="000E4DB4">
      <w:pPr>
        <w:jc w:val="center"/>
        <w:rPr>
          <w:rFonts w:asciiTheme="majorBidi" w:hAnsiTheme="majorBidi" w:cstheme="majorBidi"/>
        </w:rPr>
      </w:pPr>
      <w:r>
        <w:rPr>
          <w:rFonts w:asciiTheme="majorBidi" w:hAnsiTheme="majorBidi" w:cstheme="majorBidi"/>
        </w:rPr>
        <w:t>Figure 4</w:t>
      </w:r>
      <w:r w:rsidRPr="008E73BF">
        <w:rPr>
          <w:rFonts w:asciiTheme="majorBidi" w:hAnsiTheme="majorBidi" w:cstheme="majorBidi"/>
        </w:rPr>
        <w:t xml:space="preserve">: </w:t>
      </w:r>
      <w:r w:rsidR="00126486" w:rsidRPr="00D85555">
        <w:rPr>
          <w:rFonts w:asciiTheme="majorBidi" w:hAnsiTheme="majorBidi" w:cstheme="majorBidi"/>
        </w:rPr>
        <w:t xml:space="preserve">: Dynamic Change in Portfolio Allocations under Strategy </w:t>
      </w:r>
      <w:r w:rsidR="00126486">
        <w:rPr>
          <w:rFonts w:asciiTheme="majorBidi" w:hAnsiTheme="majorBidi" w:cstheme="majorBidi"/>
        </w:rPr>
        <w:t>4</w:t>
      </w:r>
      <w:r w:rsidR="00126486" w:rsidRPr="00D85555">
        <w:rPr>
          <w:rFonts w:asciiTheme="majorBidi" w:hAnsiTheme="majorBidi" w:cstheme="majorBidi"/>
        </w:rPr>
        <w:t>, 2015-2016</w:t>
      </w:r>
    </w:p>
    <w:p w:rsidR="000E4DB4" w:rsidRPr="000E4DB4" w:rsidRDefault="000E4DB4" w:rsidP="000E4DB4">
      <w:pPr>
        <w:pStyle w:val="Heading2"/>
        <w:rPr>
          <w:color w:val="000000" w:themeColor="text1"/>
        </w:rPr>
      </w:pPr>
      <w:bookmarkStart w:id="16" w:name="_Toc34149146"/>
      <w:r w:rsidRPr="000E4DB4">
        <w:rPr>
          <w:color w:val="000000" w:themeColor="text1"/>
        </w:rPr>
        <w:lastRenderedPageBreak/>
        <w:t>3.2 Discussion</w:t>
      </w:r>
      <w:bookmarkEnd w:id="16"/>
    </w:p>
    <w:p w:rsidR="00126486" w:rsidRDefault="000E4DB4" w:rsidP="000E4DB4">
      <w:pPr>
        <w:rPr>
          <w:rFonts w:asciiTheme="majorBidi" w:hAnsiTheme="majorBidi" w:cstheme="majorBidi"/>
        </w:rPr>
      </w:pPr>
      <w:r>
        <w:tab/>
      </w:r>
      <w:r>
        <w:rPr>
          <w:rFonts w:asciiTheme="majorBidi" w:hAnsiTheme="majorBidi" w:cstheme="majorBidi"/>
        </w:rPr>
        <w:t xml:space="preserve">Compared the three plots of dynamic change in portfolio allocation of strategy 3, 4, 7, we can get a conclusion that robust portfolio selection strategy reduces trading comparing to strategy 3 and 4. </w:t>
      </w:r>
      <w:r w:rsidR="00126486">
        <w:rPr>
          <w:rFonts w:asciiTheme="majorBidi" w:hAnsiTheme="majorBidi" w:cstheme="majorBidi"/>
        </w:rPr>
        <w:t xml:space="preserve">We can see these two stocks MSFT and AMZN. In strategy 4, these two stocks change frequently, and </w:t>
      </w:r>
      <w:r w:rsidR="009B4608">
        <w:rPr>
          <w:rFonts w:asciiTheme="majorBidi" w:hAnsiTheme="majorBidi" w:cstheme="majorBidi"/>
        </w:rPr>
        <w:t xml:space="preserve">they are not hold more than two period. In strategy 3, these two stocks also have more greater </w:t>
      </w:r>
      <w:r w:rsidR="009B4608" w:rsidRPr="009B4608">
        <w:rPr>
          <w:rFonts w:asciiTheme="majorBidi" w:hAnsiTheme="majorBidi" w:cstheme="majorBidi"/>
        </w:rPr>
        <w:t>fluctuation</w:t>
      </w:r>
      <w:r w:rsidR="009B4608">
        <w:rPr>
          <w:rFonts w:asciiTheme="majorBidi" w:hAnsiTheme="majorBidi" w:cstheme="majorBidi"/>
        </w:rPr>
        <w:t xml:space="preserve"> than strategy 7. </w:t>
      </w:r>
      <w:r w:rsidR="00460B9F">
        <w:rPr>
          <w:rFonts w:asciiTheme="majorBidi" w:hAnsiTheme="majorBidi" w:cstheme="majorBidi"/>
        </w:rPr>
        <w:t>Overall</w:t>
      </w:r>
      <w:r w:rsidR="009B4608">
        <w:rPr>
          <w:rFonts w:asciiTheme="majorBidi" w:hAnsiTheme="majorBidi" w:cstheme="majorBidi"/>
        </w:rPr>
        <w:t>, the</w:t>
      </w:r>
      <w:r w:rsidR="009B4608" w:rsidRPr="009B4608">
        <w:rPr>
          <w:rFonts w:asciiTheme="majorBidi" w:hAnsiTheme="majorBidi" w:cstheme="majorBidi"/>
        </w:rPr>
        <w:t xml:space="preserve"> robust portfolio selection strategy reduce trading as compared with strategies 3 and 4</w:t>
      </w:r>
      <w:r w:rsidR="009B4608">
        <w:rPr>
          <w:rFonts w:asciiTheme="majorBidi" w:hAnsiTheme="majorBidi" w:cstheme="majorBidi"/>
        </w:rPr>
        <w:t>.</w:t>
      </w:r>
    </w:p>
    <w:p w:rsidR="000E4DB4" w:rsidRDefault="009B4608" w:rsidP="00EF2B4F">
      <w:pPr>
        <w:ind w:firstLine="720"/>
        <w:rPr>
          <w:rFonts w:asciiTheme="majorBidi" w:hAnsiTheme="majorBidi" w:cstheme="majorBidi"/>
        </w:rPr>
      </w:pPr>
      <w:r w:rsidRPr="009B4608">
        <w:rPr>
          <w:rFonts w:asciiTheme="majorBidi" w:hAnsiTheme="majorBidi" w:cstheme="majorBidi"/>
        </w:rPr>
        <w:t>In my op</w:t>
      </w:r>
      <w:r>
        <w:rPr>
          <w:rFonts w:asciiTheme="majorBidi" w:hAnsiTheme="majorBidi" w:cstheme="majorBidi"/>
        </w:rPr>
        <w:t xml:space="preserve">inion, </w:t>
      </w:r>
      <w:r w:rsidR="000E4DB4" w:rsidRPr="009B4608">
        <w:rPr>
          <w:rFonts w:asciiTheme="majorBidi" w:hAnsiTheme="majorBidi" w:cstheme="majorBidi"/>
        </w:rPr>
        <w:t>maximum Sharpe ratio strategy</w:t>
      </w:r>
      <w:r w:rsidR="00EF2B4F">
        <w:rPr>
          <w:rFonts w:asciiTheme="majorBidi" w:hAnsiTheme="majorBidi" w:cstheme="majorBidi"/>
        </w:rPr>
        <w:t xml:space="preserve"> is the best strategy within these seven strategy. The essential reason is</w:t>
      </w:r>
      <w:r w:rsidR="000E4DB4" w:rsidRPr="009B4608">
        <w:rPr>
          <w:rFonts w:asciiTheme="majorBidi" w:hAnsiTheme="majorBidi" w:cstheme="majorBidi"/>
        </w:rPr>
        <w:t xml:space="preserve"> </w:t>
      </w:r>
      <w:r w:rsidR="00EF2B4F">
        <w:rPr>
          <w:rFonts w:asciiTheme="majorBidi" w:hAnsiTheme="majorBidi" w:cstheme="majorBidi"/>
        </w:rPr>
        <w:t>the</w:t>
      </w:r>
      <w:r w:rsidR="000E4DB4" w:rsidRPr="009B4608">
        <w:rPr>
          <w:rFonts w:asciiTheme="majorBidi" w:hAnsiTheme="majorBidi" w:cstheme="majorBidi"/>
        </w:rPr>
        <w:t xml:space="preserve"> maximum portfolio value growth rate </w:t>
      </w:r>
      <w:r w:rsidR="00EF2B4F">
        <w:rPr>
          <w:rFonts w:asciiTheme="majorBidi" w:hAnsiTheme="majorBidi" w:cstheme="majorBidi"/>
        </w:rPr>
        <w:t>within 24 periods</w:t>
      </w:r>
      <w:r w:rsidR="000E4DB4" w:rsidRPr="009B4608">
        <w:rPr>
          <w:rFonts w:asciiTheme="majorBidi" w:hAnsiTheme="majorBidi" w:cstheme="majorBidi"/>
        </w:rPr>
        <w:t xml:space="preserve">. Although it </w:t>
      </w:r>
      <w:r w:rsidR="00EF2B4F">
        <w:rPr>
          <w:rFonts w:asciiTheme="majorBidi" w:hAnsiTheme="majorBidi" w:cstheme="majorBidi"/>
        </w:rPr>
        <w:t>shows</w:t>
      </w:r>
      <w:r w:rsidR="000E4DB4" w:rsidRPr="009B4608">
        <w:rPr>
          <w:rFonts w:asciiTheme="majorBidi" w:hAnsiTheme="majorBidi" w:cstheme="majorBidi"/>
        </w:rPr>
        <w:t xml:space="preserve"> some </w:t>
      </w:r>
      <w:r w:rsidR="00EF2B4F">
        <w:rPr>
          <w:rFonts w:asciiTheme="majorBidi" w:hAnsiTheme="majorBidi" w:cstheme="majorBidi"/>
        </w:rPr>
        <w:t>weakness</w:t>
      </w:r>
      <w:r w:rsidR="000E4DB4" w:rsidRPr="009B4608">
        <w:rPr>
          <w:rFonts w:asciiTheme="majorBidi" w:hAnsiTheme="majorBidi" w:cstheme="majorBidi"/>
        </w:rPr>
        <w:t xml:space="preserve"> </w:t>
      </w:r>
      <w:r w:rsidR="00EF2B4F">
        <w:rPr>
          <w:rFonts w:asciiTheme="majorBidi" w:hAnsiTheme="majorBidi" w:cstheme="majorBidi"/>
        </w:rPr>
        <w:t xml:space="preserve">from 300-500. In recession periods, the maximum Sharpe ratio strategy is more stable with less fluctuation compared to some other strategies. </w:t>
      </w:r>
      <w:r w:rsidR="000E4DB4" w:rsidRPr="009B4608">
        <w:rPr>
          <w:rFonts w:asciiTheme="majorBidi" w:hAnsiTheme="majorBidi" w:cstheme="majorBidi"/>
        </w:rPr>
        <w:t xml:space="preserve">On the other hand, when assets are appreciating, max Sharpe ratio outperforms leveraging equal risk contributor strategy. Therefore, max Sharpe strategy remains my first choice. </w:t>
      </w:r>
    </w:p>
    <w:p w:rsidR="00EF2B4F" w:rsidRDefault="00EF2B4F" w:rsidP="00EF2B4F">
      <w:pPr>
        <w:ind w:firstLine="720"/>
        <w:rPr>
          <w:rFonts w:asciiTheme="majorBidi" w:hAnsiTheme="majorBidi" w:cstheme="majorBidi"/>
        </w:rPr>
      </w:pPr>
    </w:p>
    <w:p w:rsidR="0007480F" w:rsidRDefault="0007480F" w:rsidP="00EF2B4F">
      <w:pPr>
        <w:pStyle w:val="Heading1"/>
        <w:rPr>
          <w:color w:val="000000" w:themeColor="text1"/>
        </w:rPr>
      </w:pPr>
    </w:p>
    <w:p w:rsidR="0007480F" w:rsidRDefault="0007480F" w:rsidP="00EF2B4F">
      <w:pPr>
        <w:pStyle w:val="Heading1"/>
        <w:rPr>
          <w:color w:val="000000" w:themeColor="text1"/>
        </w:rPr>
      </w:pPr>
    </w:p>
    <w:p w:rsidR="0007480F" w:rsidRDefault="0007480F" w:rsidP="00EF2B4F">
      <w:pPr>
        <w:pStyle w:val="Heading1"/>
        <w:rPr>
          <w:color w:val="000000" w:themeColor="text1"/>
        </w:rPr>
      </w:pPr>
    </w:p>
    <w:p w:rsidR="0007480F" w:rsidRDefault="0007480F" w:rsidP="0007480F"/>
    <w:p w:rsidR="0007480F" w:rsidRDefault="0007480F" w:rsidP="0007480F"/>
    <w:p w:rsidR="0007480F" w:rsidRDefault="0007480F" w:rsidP="0007480F"/>
    <w:p w:rsidR="0007480F" w:rsidRDefault="0007480F" w:rsidP="0007480F"/>
    <w:p w:rsidR="0007480F" w:rsidRDefault="0007480F" w:rsidP="0007480F"/>
    <w:p w:rsidR="0007480F" w:rsidRDefault="0007480F" w:rsidP="0007480F"/>
    <w:p w:rsidR="0007480F" w:rsidRDefault="0007480F" w:rsidP="0007480F"/>
    <w:p w:rsidR="0007480F" w:rsidRDefault="0007480F" w:rsidP="0007480F"/>
    <w:p w:rsidR="0007480F" w:rsidRDefault="0007480F" w:rsidP="0007480F"/>
    <w:p w:rsidR="0007480F" w:rsidRDefault="0007480F" w:rsidP="0007480F"/>
    <w:p w:rsidR="0007480F" w:rsidRDefault="0007480F" w:rsidP="0007480F"/>
    <w:p w:rsidR="0007480F" w:rsidRDefault="0007480F" w:rsidP="0007480F"/>
    <w:p w:rsidR="0007480F" w:rsidRDefault="0007480F" w:rsidP="0007480F"/>
    <w:p w:rsidR="0007480F" w:rsidRDefault="0007480F" w:rsidP="0007480F"/>
    <w:p w:rsidR="0007480F" w:rsidRDefault="0007480F" w:rsidP="0007480F"/>
    <w:p w:rsidR="0007480F" w:rsidRDefault="0007480F" w:rsidP="0007480F"/>
    <w:p w:rsidR="0007480F" w:rsidRDefault="0007480F" w:rsidP="0007480F"/>
    <w:p w:rsidR="0007480F" w:rsidRDefault="0007480F" w:rsidP="0007480F"/>
    <w:p w:rsidR="0007480F" w:rsidRPr="0007480F" w:rsidRDefault="0007480F" w:rsidP="0007480F">
      <w:r>
        <w:br/>
      </w:r>
    </w:p>
    <w:p w:rsidR="00EF2B4F" w:rsidRDefault="00EF2B4F" w:rsidP="00EF2B4F">
      <w:pPr>
        <w:pStyle w:val="Heading1"/>
        <w:rPr>
          <w:color w:val="000000" w:themeColor="text1"/>
        </w:rPr>
      </w:pPr>
      <w:r w:rsidRPr="00EF2B4F">
        <w:rPr>
          <w:color w:val="000000" w:themeColor="text1"/>
        </w:rPr>
        <w:lastRenderedPageBreak/>
        <w:t>4. 2008 – 2009 Analysis</w:t>
      </w:r>
    </w:p>
    <w:p w:rsidR="0007480F" w:rsidRPr="0007480F" w:rsidRDefault="0007480F" w:rsidP="0007480F">
      <w:pPr>
        <w:pStyle w:val="Heading2"/>
        <w:rPr>
          <w:color w:val="000000" w:themeColor="text1"/>
        </w:rPr>
      </w:pPr>
      <w:bookmarkStart w:id="17" w:name="_Toc508121373"/>
      <w:r w:rsidRPr="0007480F">
        <w:rPr>
          <w:color w:val="000000" w:themeColor="text1"/>
        </w:rPr>
        <w:t>4.1 Results</w:t>
      </w:r>
      <w:bookmarkEnd w:id="17"/>
    </w:p>
    <w:tbl>
      <w:tblPr>
        <w:tblStyle w:val="TableGrid"/>
        <w:tblW w:w="0" w:type="auto"/>
        <w:tblLook w:val="04A0" w:firstRow="1" w:lastRow="0" w:firstColumn="1" w:lastColumn="0" w:noHBand="0" w:noVBand="1"/>
      </w:tblPr>
      <w:tblGrid>
        <w:gridCol w:w="9287"/>
      </w:tblGrid>
      <w:tr w:rsidR="0007480F" w:rsidRPr="00CF6675" w:rsidTr="00E548FE">
        <w:trPr>
          <w:trHeight w:val="2329"/>
        </w:trPr>
        <w:tc>
          <w:tcPr>
            <w:tcW w:w="9287" w:type="dxa"/>
          </w:tcPr>
          <w:p w:rsidR="00CF6675" w:rsidRPr="00CF6675" w:rsidRDefault="00CF6675" w:rsidP="00CF6675">
            <w:pPr>
              <w:pStyle w:val="HTMLPreformatted"/>
              <w:spacing w:line="168" w:lineRule="auto"/>
              <w:rPr>
                <w:sz w:val="13"/>
                <w:szCs w:val="13"/>
                <w:lang w:eastAsia="en-US"/>
              </w:rPr>
            </w:pPr>
          </w:p>
          <w:p w:rsidR="00E548FE" w:rsidRPr="00E548FE" w:rsidRDefault="00E548FE" w:rsidP="00E548FE">
            <w:pPr>
              <w:pStyle w:val="HTMLPreformatted"/>
              <w:spacing w:line="168" w:lineRule="auto"/>
              <w:rPr>
                <w:sz w:val="13"/>
                <w:szCs w:val="13"/>
                <w:lang w:eastAsia="en-US"/>
              </w:rPr>
            </w:pPr>
            <w:r w:rsidRPr="00E548FE">
              <w:rPr>
                <w:sz w:val="13"/>
                <w:szCs w:val="13"/>
                <w:lang w:eastAsia="en-US"/>
              </w:rPr>
              <w:t>Initial portfolio value = $ 548247.97</w:t>
            </w:r>
          </w:p>
          <w:p w:rsidR="00E548FE" w:rsidRPr="00E548FE" w:rsidRDefault="00E548FE" w:rsidP="00E548FE">
            <w:pPr>
              <w:pStyle w:val="HTMLPreformatted"/>
              <w:spacing w:line="168" w:lineRule="auto"/>
              <w:rPr>
                <w:sz w:val="13"/>
                <w:szCs w:val="13"/>
                <w:lang w:eastAsia="en-US"/>
              </w:rPr>
            </w:pPr>
          </w:p>
          <w:p w:rsidR="00E548FE" w:rsidRPr="00E548FE" w:rsidRDefault="00E548FE" w:rsidP="00E548FE">
            <w:pPr>
              <w:pStyle w:val="HTMLPreformatted"/>
              <w:spacing w:line="168" w:lineRule="auto"/>
              <w:rPr>
                <w:sz w:val="13"/>
                <w:szCs w:val="13"/>
                <w:lang w:eastAsia="en-US"/>
              </w:rPr>
            </w:pPr>
          </w:p>
          <w:p w:rsidR="00E548FE" w:rsidRPr="00E548FE" w:rsidRDefault="00E548FE" w:rsidP="00E548FE">
            <w:pPr>
              <w:pStyle w:val="HTMLPreformatted"/>
              <w:spacing w:line="168" w:lineRule="auto"/>
              <w:rPr>
                <w:sz w:val="13"/>
                <w:szCs w:val="13"/>
                <w:lang w:eastAsia="en-US"/>
              </w:rPr>
            </w:pPr>
            <w:r w:rsidRPr="00E548FE">
              <w:rPr>
                <w:sz w:val="13"/>
                <w:szCs w:val="13"/>
                <w:lang w:eastAsia="en-US"/>
              </w:rPr>
              <w:t>Period 1: start date 1/2/2008, end date 2/29/2008</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"Buy and Hold", value begin = $ 548247.97, value end = $ 465217.72</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"Equally Weighted Portfolio", value begin = $ 544330.39, value end = $ 470120.05</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w:t>
            </w:r>
            <w:proofErr w:type="spellStart"/>
            <w:r w:rsidRPr="00E548FE">
              <w:rPr>
                <w:sz w:val="13"/>
                <w:szCs w:val="13"/>
                <w:lang w:eastAsia="en-US"/>
              </w:rPr>
              <w:t>Mininum</w:t>
            </w:r>
            <w:proofErr w:type="spellEnd"/>
            <w:r w:rsidRPr="00E548FE">
              <w:rPr>
                <w:sz w:val="13"/>
                <w:szCs w:val="13"/>
                <w:lang w:eastAsia="en-US"/>
              </w:rPr>
              <w:t xml:space="preserve"> Variance Portfolio", value begin = $ 543920.12, value end = $ 461622.35</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"Maximum Sharpe Ratio Portfolio", value begin = $ 542793.11, value end = $ 473586.09</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 Risk Contributions Portfolio", value begin = $ 544298.16, value end = $ 471812.43</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"Leveraged Equal Risk Contributions Portfolio", value begin = $ 542914.17, value end = $ 397951.87</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"Robust Optimization Portfolio", value begin = $ 544726.59, value end = $ 457822.73</w:t>
            </w:r>
          </w:p>
          <w:p w:rsidR="00E548FE" w:rsidRPr="00E548FE" w:rsidRDefault="00E548FE" w:rsidP="00E548FE">
            <w:pPr>
              <w:pStyle w:val="HTMLPreformatted"/>
              <w:spacing w:line="168" w:lineRule="auto"/>
              <w:rPr>
                <w:sz w:val="13"/>
                <w:szCs w:val="13"/>
                <w:lang w:eastAsia="en-US"/>
              </w:rPr>
            </w:pPr>
          </w:p>
          <w:p w:rsidR="00E548FE" w:rsidRPr="00E548FE" w:rsidRDefault="00E548FE" w:rsidP="00E548FE">
            <w:pPr>
              <w:pStyle w:val="HTMLPreformatted"/>
              <w:spacing w:line="168" w:lineRule="auto"/>
              <w:rPr>
                <w:sz w:val="13"/>
                <w:szCs w:val="13"/>
                <w:lang w:eastAsia="en-US"/>
              </w:rPr>
            </w:pPr>
            <w:r w:rsidRPr="00E548FE">
              <w:rPr>
                <w:sz w:val="13"/>
                <w:szCs w:val="13"/>
                <w:lang w:eastAsia="en-US"/>
              </w:rPr>
              <w:t>Period 2: start date 3/3/2008, end date 4/30/2008</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"Buy and Hold", value begin = $ 462553.95, value end = $ 511257.48</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"Equally Weighted Portfolio", value begin = $ 463836.30, value end = $ 510330.06</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w:t>
            </w:r>
            <w:proofErr w:type="spellStart"/>
            <w:r w:rsidRPr="00E548FE">
              <w:rPr>
                <w:sz w:val="13"/>
                <w:szCs w:val="13"/>
                <w:lang w:eastAsia="en-US"/>
              </w:rPr>
              <w:t>Mininum</w:t>
            </w:r>
            <w:proofErr w:type="spellEnd"/>
            <w:r w:rsidRPr="00E548FE">
              <w:rPr>
                <w:sz w:val="13"/>
                <w:szCs w:val="13"/>
                <w:lang w:eastAsia="en-US"/>
              </w:rPr>
              <w:t xml:space="preserve"> Variance Portfolio", value begin = $ 454202.87, value end = $ 524228.35</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"Maximum Sharpe Ratio Portfolio", value begin = $ 463810.43, value end = $ 485977.25</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 Risk Contributions Portfolio", value begin = $ 465292.65, value end = $ 520178.34</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"Leveraged Equal Risk Contributions Portfolio", value begin = $ 384953.86, value end = $ 494377.79</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"Robust Optimization Portfolio", value begin = $ 455460.08, value end = $ 489664.22</w:t>
            </w:r>
          </w:p>
          <w:p w:rsidR="00E548FE" w:rsidRPr="00E548FE" w:rsidRDefault="00E548FE" w:rsidP="00E548FE">
            <w:pPr>
              <w:pStyle w:val="HTMLPreformatted"/>
              <w:spacing w:line="168" w:lineRule="auto"/>
              <w:rPr>
                <w:sz w:val="13"/>
                <w:szCs w:val="13"/>
                <w:lang w:eastAsia="en-US"/>
              </w:rPr>
            </w:pPr>
          </w:p>
          <w:p w:rsidR="00E548FE" w:rsidRPr="00E548FE" w:rsidRDefault="00E548FE" w:rsidP="00E548FE">
            <w:pPr>
              <w:pStyle w:val="HTMLPreformatted"/>
              <w:spacing w:line="168" w:lineRule="auto"/>
              <w:rPr>
                <w:sz w:val="13"/>
                <w:szCs w:val="13"/>
                <w:lang w:eastAsia="en-US"/>
              </w:rPr>
            </w:pPr>
            <w:r w:rsidRPr="00E548FE">
              <w:rPr>
                <w:sz w:val="13"/>
                <w:szCs w:val="13"/>
                <w:lang w:eastAsia="en-US"/>
              </w:rPr>
              <w:t>Period 3: start date 5/1/2008, end date 6/30/2008</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"Buy and Hold", value begin = $ 526490.95, value end = $ 486095.76</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"Equally Weighted Portfolio", value begin = $ 527299.02, value end = $ 446634.55</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w:t>
            </w:r>
            <w:proofErr w:type="spellStart"/>
            <w:r w:rsidRPr="00E548FE">
              <w:rPr>
                <w:sz w:val="13"/>
                <w:szCs w:val="13"/>
                <w:lang w:eastAsia="en-US"/>
              </w:rPr>
              <w:t>Mininum</w:t>
            </w:r>
            <w:proofErr w:type="spellEnd"/>
            <w:r w:rsidRPr="00E548FE">
              <w:rPr>
                <w:sz w:val="13"/>
                <w:szCs w:val="13"/>
                <w:lang w:eastAsia="en-US"/>
              </w:rPr>
              <w:t xml:space="preserve"> Variance Portfolio", value begin = $ 538846.16, value end = $ 495529.53</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"Maximum Sharpe Ratio Portfolio", value begin = $ 490094.17, value end = $ 424110.89</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 Risk Contributions Portfolio", value begin = $ 537169.88, value end = $ 461433.49</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"Leveraged Equal Risk Contributions Portfolio", value begin = $ 528242.42, value end = $ 377144.25</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"Robust Optimization Portfolio", value begin = $ 502726.83, value end = $ 452981.52</w:t>
            </w:r>
          </w:p>
          <w:p w:rsidR="00E548FE" w:rsidRPr="00E548FE" w:rsidRDefault="00E548FE" w:rsidP="00E548FE">
            <w:pPr>
              <w:pStyle w:val="HTMLPreformatted"/>
              <w:spacing w:line="168" w:lineRule="auto"/>
              <w:rPr>
                <w:sz w:val="13"/>
                <w:szCs w:val="13"/>
                <w:lang w:eastAsia="en-US"/>
              </w:rPr>
            </w:pPr>
          </w:p>
          <w:p w:rsidR="00E548FE" w:rsidRPr="00E548FE" w:rsidRDefault="00E548FE" w:rsidP="00E548FE">
            <w:pPr>
              <w:pStyle w:val="HTMLPreformatted"/>
              <w:spacing w:line="168" w:lineRule="auto"/>
              <w:rPr>
                <w:sz w:val="13"/>
                <w:szCs w:val="13"/>
                <w:lang w:eastAsia="en-US"/>
              </w:rPr>
            </w:pPr>
            <w:r w:rsidRPr="00E548FE">
              <w:rPr>
                <w:sz w:val="13"/>
                <w:szCs w:val="13"/>
                <w:lang w:eastAsia="en-US"/>
              </w:rPr>
              <w:t>Period 4: start date 7/1/2008, end date 8/29/2008</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"Buy and Hold", value begin = $ 487307.50, value end = $ 485687.69</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"Equally Weighted Portfolio", value begin = $ 446462.76, value end = $ 452570.09</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w:t>
            </w:r>
            <w:proofErr w:type="spellStart"/>
            <w:r w:rsidRPr="00E548FE">
              <w:rPr>
                <w:sz w:val="13"/>
                <w:szCs w:val="13"/>
                <w:lang w:eastAsia="en-US"/>
              </w:rPr>
              <w:t>Mininum</w:t>
            </w:r>
            <w:proofErr w:type="spellEnd"/>
            <w:r w:rsidRPr="00E548FE">
              <w:rPr>
                <w:sz w:val="13"/>
                <w:szCs w:val="13"/>
                <w:lang w:eastAsia="en-US"/>
              </w:rPr>
              <w:t xml:space="preserve"> Variance Portfolio", value begin = $ 494803.47, value end = $ 497777.06</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"Maximum Sharpe Ratio Portfolio", value begin = $ 439029.46, value end = $ 437468.02</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 Risk Contributions Portfolio", value begin = $ 459984.93, value end = $ 463488.36</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"Leveraged Equal Risk Contributions Portfolio", value begin = $ 374294.76, value end = $ 381057.76</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"Robust Optimization Portfolio", value begin = $ 451784.88, value end = $ 453608.76</w:t>
            </w:r>
          </w:p>
          <w:p w:rsidR="00E548FE" w:rsidRPr="00E548FE" w:rsidRDefault="00E548FE" w:rsidP="00E548FE">
            <w:pPr>
              <w:pStyle w:val="HTMLPreformatted"/>
              <w:spacing w:line="168" w:lineRule="auto"/>
              <w:rPr>
                <w:sz w:val="13"/>
                <w:szCs w:val="13"/>
                <w:lang w:eastAsia="en-US"/>
              </w:rPr>
            </w:pPr>
          </w:p>
          <w:p w:rsidR="00E548FE" w:rsidRPr="00E548FE" w:rsidRDefault="00E548FE" w:rsidP="00E548FE">
            <w:pPr>
              <w:pStyle w:val="HTMLPreformatted"/>
              <w:spacing w:line="168" w:lineRule="auto"/>
              <w:rPr>
                <w:sz w:val="13"/>
                <w:szCs w:val="13"/>
                <w:lang w:eastAsia="en-US"/>
              </w:rPr>
            </w:pPr>
            <w:r w:rsidRPr="00E548FE">
              <w:rPr>
                <w:sz w:val="13"/>
                <w:szCs w:val="13"/>
                <w:lang w:eastAsia="en-US"/>
              </w:rPr>
              <w:t>Period 5: start date 9/2/2008, end date 10/31/2008</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"Buy and Hold", value begin = $ 478985.24, value end = $ 369998.60</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"Equally Weighted Portfolio", value begin = $ 451541.75, value end = $ 316590.64</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w:t>
            </w:r>
            <w:proofErr w:type="spellStart"/>
            <w:r w:rsidRPr="00E548FE">
              <w:rPr>
                <w:sz w:val="13"/>
                <w:szCs w:val="13"/>
                <w:lang w:eastAsia="en-US"/>
              </w:rPr>
              <w:t>Mininum</w:t>
            </w:r>
            <w:proofErr w:type="spellEnd"/>
            <w:r w:rsidRPr="00E548FE">
              <w:rPr>
                <w:sz w:val="13"/>
                <w:szCs w:val="13"/>
                <w:lang w:eastAsia="en-US"/>
              </w:rPr>
              <w:t xml:space="preserve"> Variance Portfolio", value begin = $ 486574.96, value end = $ 373962.80</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"Maximum Sharpe Ratio Portfolio", value begin = $ 424808.26, value end = $ 298525.71</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 Risk Contributions Portfolio", value begin = $ 461124.97, value end = $ 334014.32</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"Leveraged Equal Risk Contributions Portfolio", value begin = $ 376356.51, value end = $ 122589.51</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"Robust Optimization Portfolio", value begin = $ 447026.39, value end = $ 348088.33</w:t>
            </w:r>
          </w:p>
          <w:p w:rsidR="00E548FE" w:rsidRPr="00E548FE" w:rsidRDefault="00E548FE" w:rsidP="00E548FE">
            <w:pPr>
              <w:pStyle w:val="HTMLPreformatted"/>
              <w:spacing w:line="168" w:lineRule="auto"/>
              <w:rPr>
                <w:sz w:val="13"/>
                <w:szCs w:val="13"/>
                <w:lang w:eastAsia="en-US"/>
              </w:rPr>
            </w:pPr>
          </w:p>
          <w:p w:rsidR="00E548FE" w:rsidRPr="00E548FE" w:rsidRDefault="00E548FE" w:rsidP="00E548FE">
            <w:pPr>
              <w:pStyle w:val="HTMLPreformatted"/>
              <w:spacing w:line="168" w:lineRule="auto"/>
              <w:rPr>
                <w:sz w:val="13"/>
                <w:szCs w:val="13"/>
                <w:lang w:eastAsia="en-US"/>
              </w:rPr>
            </w:pPr>
            <w:r w:rsidRPr="00E548FE">
              <w:rPr>
                <w:sz w:val="13"/>
                <w:szCs w:val="13"/>
                <w:lang w:eastAsia="en-US"/>
              </w:rPr>
              <w:t>Period 6: start date 11/3/2008, end date 12/31/2008</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"Buy and Hold", value begin = $ 372792.12, value end = $ 338021.03</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"Equally Weighted Portfolio", value begin = $ 315250.71, value end = $ 276890.09</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w:t>
            </w:r>
            <w:proofErr w:type="spellStart"/>
            <w:r w:rsidRPr="00E548FE">
              <w:rPr>
                <w:sz w:val="13"/>
                <w:szCs w:val="13"/>
                <w:lang w:eastAsia="en-US"/>
              </w:rPr>
              <w:t>Mininum</w:t>
            </w:r>
            <w:proofErr w:type="spellEnd"/>
            <w:r w:rsidRPr="00E548FE">
              <w:rPr>
                <w:sz w:val="13"/>
                <w:szCs w:val="13"/>
                <w:lang w:eastAsia="en-US"/>
              </w:rPr>
              <w:t xml:space="preserve"> Variance Portfolio", value begin = $ 374251.60, value end = $ 336034.20</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"Maximum Sharpe Ratio Portfolio", value begin = $ 300526.57, value end = $ 259260.07</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 Risk Contributions Portfolio", value begin = $ 333191.67, value end = $ 294788.43</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"Leveraged Equal Risk Contributions Portfolio", value begin = $ 120927.84, value end = $ 44390.88</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"Robust Optimization Portfolio", value begin = $ 350719.14, value end = $ 335812.47</w:t>
            </w:r>
          </w:p>
          <w:p w:rsidR="00E548FE" w:rsidRPr="00E548FE" w:rsidRDefault="00E548FE" w:rsidP="00E548FE">
            <w:pPr>
              <w:pStyle w:val="HTMLPreformatted"/>
              <w:spacing w:line="168" w:lineRule="auto"/>
              <w:rPr>
                <w:sz w:val="13"/>
                <w:szCs w:val="13"/>
                <w:lang w:eastAsia="en-US"/>
              </w:rPr>
            </w:pPr>
          </w:p>
          <w:p w:rsidR="00E548FE" w:rsidRPr="00E548FE" w:rsidRDefault="00E548FE" w:rsidP="00E548FE">
            <w:pPr>
              <w:pStyle w:val="HTMLPreformatted"/>
              <w:spacing w:line="168" w:lineRule="auto"/>
              <w:rPr>
                <w:sz w:val="13"/>
                <w:szCs w:val="13"/>
                <w:lang w:eastAsia="en-US"/>
              </w:rPr>
            </w:pPr>
            <w:r w:rsidRPr="00E548FE">
              <w:rPr>
                <w:sz w:val="13"/>
                <w:szCs w:val="13"/>
                <w:lang w:eastAsia="en-US"/>
              </w:rPr>
              <w:t>Period 7: start date 1/2/2009, end date 2/27/2009</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"Buy and Hold", value begin = $ 351630.52, value end = $ 325694.94</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"Equally Weighted Portfolio", value begin = $ 288364.02, value end = $ 254341.48</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w:t>
            </w:r>
            <w:proofErr w:type="spellStart"/>
            <w:r w:rsidRPr="00E548FE">
              <w:rPr>
                <w:sz w:val="13"/>
                <w:szCs w:val="13"/>
                <w:lang w:eastAsia="en-US"/>
              </w:rPr>
              <w:t>Mininum</w:t>
            </w:r>
            <w:proofErr w:type="spellEnd"/>
            <w:r w:rsidRPr="00E548FE">
              <w:rPr>
                <w:sz w:val="13"/>
                <w:szCs w:val="13"/>
                <w:lang w:eastAsia="en-US"/>
              </w:rPr>
              <w:t xml:space="preserve"> Variance Portfolio", value begin = $ 345876.31, value end = $ 325827.12</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"Maximum Sharpe Ratio Portfolio", value begin = $ 258401.86, value end = $ 212483.95</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 Risk Contributions Portfolio", value begin = $ 306556.22, value end = $ 271369.10</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"Leveraged Equal Risk Contributions Portfolio", value begin = $ 67895.45, value end = $ -2654.51</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"Robust Optimization Portfolio", value begin = $ 342597.82, value end = $ 305223.86</w:t>
            </w:r>
          </w:p>
          <w:p w:rsidR="00E548FE" w:rsidRPr="00E548FE" w:rsidRDefault="00E548FE" w:rsidP="00E548FE">
            <w:pPr>
              <w:pStyle w:val="HTMLPreformatted"/>
              <w:spacing w:line="168" w:lineRule="auto"/>
              <w:rPr>
                <w:sz w:val="13"/>
                <w:szCs w:val="13"/>
                <w:lang w:eastAsia="en-US"/>
              </w:rPr>
            </w:pPr>
          </w:p>
          <w:p w:rsidR="00E548FE" w:rsidRPr="00E548FE" w:rsidRDefault="00E548FE" w:rsidP="00E548FE">
            <w:pPr>
              <w:pStyle w:val="HTMLPreformatted"/>
              <w:spacing w:line="168" w:lineRule="auto"/>
              <w:rPr>
                <w:sz w:val="13"/>
                <w:szCs w:val="13"/>
                <w:lang w:eastAsia="en-US"/>
              </w:rPr>
            </w:pPr>
            <w:r w:rsidRPr="00E548FE">
              <w:rPr>
                <w:sz w:val="13"/>
                <w:szCs w:val="13"/>
                <w:lang w:eastAsia="en-US"/>
              </w:rPr>
              <w:t>Period 8: start date 3/2/2009, end date 4/30/2009</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"Buy and Hold", value begin = $ 316048.57, value end = $ 392525.73</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"Equally Weighted Portfolio", value begin = $ 243321.89, value end = $ 375356.97</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w:t>
            </w:r>
            <w:proofErr w:type="spellStart"/>
            <w:r w:rsidRPr="00E548FE">
              <w:rPr>
                <w:sz w:val="13"/>
                <w:szCs w:val="13"/>
                <w:lang w:eastAsia="en-US"/>
              </w:rPr>
              <w:t>Mininum</w:t>
            </w:r>
            <w:proofErr w:type="spellEnd"/>
            <w:r w:rsidRPr="00E548FE">
              <w:rPr>
                <w:sz w:val="13"/>
                <w:szCs w:val="13"/>
                <w:lang w:eastAsia="en-US"/>
              </w:rPr>
              <w:t xml:space="preserve"> Variance Portfolio", value begin = $ 313011.53, value end = $ 423161.19</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"Maximum Sharpe Ratio Portfolio", value begin = $ 202283.86, value end = $ 283644.52</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 Risk Contributions Portfolio", value begin = $ 260603.33, value end = $ 381677.99</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"Leveraged Equal Risk Contributions Portfolio", value begin = $ -24218.30, value end = $ 216568.32</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"Robust Optimization Portfolio", value begin = $ 294718.37, value end = $ 383864.14</w:t>
            </w:r>
          </w:p>
          <w:p w:rsidR="00E548FE" w:rsidRPr="00E548FE" w:rsidRDefault="00E548FE" w:rsidP="00E548FE">
            <w:pPr>
              <w:pStyle w:val="HTMLPreformatted"/>
              <w:spacing w:line="168" w:lineRule="auto"/>
              <w:rPr>
                <w:sz w:val="13"/>
                <w:szCs w:val="13"/>
                <w:lang w:eastAsia="en-US"/>
              </w:rPr>
            </w:pPr>
          </w:p>
          <w:p w:rsidR="00E548FE" w:rsidRPr="00E548FE" w:rsidRDefault="00E548FE" w:rsidP="00E548FE">
            <w:pPr>
              <w:pStyle w:val="HTMLPreformatted"/>
              <w:spacing w:line="168" w:lineRule="auto"/>
              <w:rPr>
                <w:sz w:val="13"/>
                <w:szCs w:val="13"/>
                <w:lang w:eastAsia="en-US"/>
              </w:rPr>
            </w:pPr>
            <w:r w:rsidRPr="00E548FE">
              <w:rPr>
                <w:sz w:val="13"/>
                <w:szCs w:val="13"/>
                <w:lang w:eastAsia="en-US"/>
              </w:rPr>
              <w:t>Period 9: start date 5/1/2009, end date 6/30/2009</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"Buy and Hold", value begin = $ 394998.62, value end = $ 426991.87</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"Equally Weighted Portfolio", value begin = $ 374616.19, value end = $ 413195.37</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w:t>
            </w:r>
            <w:proofErr w:type="spellStart"/>
            <w:r w:rsidRPr="00E548FE">
              <w:rPr>
                <w:sz w:val="13"/>
                <w:szCs w:val="13"/>
                <w:lang w:eastAsia="en-US"/>
              </w:rPr>
              <w:t>Mininum</w:t>
            </w:r>
            <w:proofErr w:type="spellEnd"/>
            <w:r w:rsidRPr="00E548FE">
              <w:rPr>
                <w:sz w:val="13"/>
                <w:szCs w:val="13"/>
                <w:lang w:eastAsia="en-US"/>
              </w:rPr>
              <w:t xml:space="preserve"> Variance Portfolio", value begin = $ 419882.64, value end = $ 425476.60</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"Maximum Sharpe Ratio Portfolio", value begin = $ 274884.28, value end = $ 298679.85</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 Risk Contributions Portfolio", value begin = $ 380642.20, value end = $ 409480.04</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"Leveraged Equal Risk Contributions Portfolio", value begin = $ 214597.44, value end = $ 271938.33</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"Robust Optimization Portfolio", value begin = $ 381799.17, value end = $ 389429.75</w:t>
            </w:r>
          </w:p>
          <w:p w:rsidR="00E548FE" w:rsidRPr="00E548FE" w:rsidRDefault="00E548FE" w:rsidP="00E548FE">
            <w:pPr>
              <w:pStyle w:val="HTMLPreformatted"/>
              <w:spacing w:line="168" w:lineRule="auto"/>
              <w:rPr>
                <w:sz w:val="13"/>
                <w:szCs w:val="13"/>
                <w:lang w:eastAsia="en-US"/>
              </w:rPr>
            </w:pPr>
          </w:p>
          <w:p w:rsidR="00E548FE" w:rsidRPr="00E548FE" w:rsidRDefault="00E548FE" w:rsidP="00E548FE">
            <w:pPr>
              <w:pStyle w:val="HTMLPreformatted"/>
              <w:spacing w:line="168" w:lineRule="auto"/>
              <w:rPr>
                <w:sz w:val="13"/>
                <w:szCs w:val="13"/>
                <w:lang w:eastAsia="en-US"/>
              </w:rPr>
            </w:pPr>
            <w:r w:rsidRPr="00E548FE">
              <w:rPr>
                <w:sz w:val="13"/>
                <w:szCs w:val="13"/>
                <w:lang w:eastAsia="en-US"/>
              </w:rPr>
              <w:t>Period 10: start date 7/1/2009, end date 8/31/2009</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"Buy and Hold", value begin = $ 429930.17, value end = $ 467013.68</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"Equally Weighted Portfolio", value begin = $ 414148.02, value end = $ 463485.62</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w:t>
            </w:r>
            <w:proofErr w:type="spellStart"/>
            <w:r w:rsidRPr="00E548FE">
              <w:rPr>
                <w:sz w:val="13"/>
                <w:szCs w:val="13"/>
                <w:lang w:eastAsia="en-US"/>
              </w:rPr>
              <w:t>Mininum</w:t>
            </w:r>
            <w:proofErr w:type="spellEnd"/>
            <w:r w:rsidRPr="00E548FE">
              <w:rPr>
                <w:sz w:val="13"/>
                <w:szCs w:val="13"/>
                <w:lang w:eastAsia="en-US"/>
              </w:rPr>
              <w:t xml:space="preserve"> Variance Portfolio", value begin = $ 424088.34, value end = $ 448900.80</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"Maximum Sharpe Ratio Portfolio", value begin = $ 294089.23, value end = $ 291308.39</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 Risk Contributions Portfolio", value begin = $ 410190.39, value end = $ 449445.78</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"Leveraged Equal Risk Contributions Portfolio", value begin = $ 273328.15, value end = $ 351640.91</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"Robust Optimization Portfolio", value begin = $ 388606.56, value end = $ 412672.39</w:t>
            </w:r>
          </w:p>
          <w:p w:rsidR="00E548FE" w:rsidRPr="00E548FE" w:rsidRDefault="00E548FE" w:rsidP="00E548FE">
            <w:pPr>
              <w:pStyle w:val="HTMLPreformatted"/>
              <w:spacing w:line="168" w:lineRule="auto"/>
              <w:rPr>
                <w:sz w:val="13"/>
                <w:szCs w:val="13"/>
                <w:lang w:eastAsia="en-US"/>
              </w:rPr>
            </w:pPr>
          </w:p>
          <w:p w:rsidR="00E548FE" w:rsidRPr="00E548FE" w:rsidRDefault="00E548FE" w:rsidP="00E548FE">
            <w:pPr>
              <w:pStyle w:val="HTMLPreformatted"/>
              <w:spacing w:line="168" w:lineRule="auto"/>
              <w:rPr>
                <w:sz w:val="13"/>
                <w:szCs w:val="13"/>
                <w:lang w:eastAsia="en-US"/>
              </w:rPr>
            </w:pPr>
            <w:r w:rsidRPr="00E548FE">
              <w:rPr>
                <w:sz w:val="13"/>
                <w:szCs w:val="13"/>
                <w:lang w:eastAsia="en-US"/>
              </w:rPr>
              <w:t>Period 11: start date 9/1/2009, end date 10/30/2009</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"Buy and Hold", value begin = $ 457407.27, value end = $ 489396.95</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"Equally Weighted Portfolio", value begin = $ 448453.93, value end = $ 480693.09</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w:t>
            </w:r>
            <w:proofErr w:type="spellStart"/>
            <w:r w:rsidRPr="00E548FE">
              <w:rPr>
                <w:sz w:val="13"/>
                <w:szCs w:val="13"/>
                <w:lang w:eastAsia="en-US"/>
              </w:rPr>
              <w:t>Mininum</w:t>
            </w:r>
            <w:proofErr w:type="spellEnd"/>
            <w:r w:rsidRPr="00E548FE">
              <w:rPr>
                <w:sz w:val="13"/>
                <w:szCs w:val="13"/>
                <w:lang w:eastAsia="en-US"/>
              </w:rPr>
              <w:t xml:space="preserve"> Variance Portfolio", value begin = $ 437772.36, value end = $ 461060.46</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"Maximum Sharpe Ratio Portfolio", value begin = $ 275621.82, value end = $ 278967.25</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 Risk Contributions Portfolio", value begin = $ 436565.34, value end = $ 467282.09</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"Leveraged Equal Risk Contributions Portfolio", value begin = $ 325949.81, value end = $ 387498.09</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"Robust Optimization Portfolio", value begin = $ 403000.84, value end = $ 423042.99</w:t>
            </w:r>
          </w:p>
          <w:p w:rsidR="00E548FE" w:rsidRPr="00E548FE" w:rsidRDefault="00E548FE" w:rsidP="00E548FE">
            <w:pPr>
              <w:pStyle w:val="HTMLPreformatted"/>
              <w:spacing w:line="168" w:lineRule="auto"/>
              <w:rPr>
                <w:sz w:val="13"/>
                <w:szCs w:val="13"/>
                <w:lang w:eastAsia="en-US"/>
              </w:rPr>
            </w:pPr>
          </w:p>
          <w:p w:rsidR="00E548FE" w:rsidRPr="00E548FE" w:rsidRDefault="00E548FE" w:rsidP="00E548FE">
            <w:pPr>
              <w:pStyle w:val="HTMLPreformatted"/>
              <w:spacing w:line="168" w:lineRule="auto"/>
              <w:rPr>
                <w:sz w:val="13"/>
                <w:szCs w:val="13"/>
                <w:lang w:eastAsia="en-US"/>
              </w:rPr>
            </w:pPr>
            <w:r w:rsidRPr="00E548FE">
              <w:rPr>
                <w:sz w:val="13"/>
                <w:szCs w:val="13"/>
                <w:lang w:eastAsia="en-US"/>
              </w:rPr>
              <w:t>Period 12: start date 11/2/2009, end date 12/31/2009</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"Buy and Hold", value begin = $ 490582.55, value end = $ 542246.05</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"Equally Weighted Portfolio", value begin = $ 482384.60, value end = $ 552158.27</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w:t>
            </w:r>
            <w:proofErr w:type="spellStart"/>
            <w:r w:rsidRPr="00E548FE">
              <w:rPr>
                <w:sz w:val="13"/>
                <w:szCs w:val="13"/>
                <w:lang w:eastAsia="en-US"/>
              </w:rPr>
              <w:t>Mininum</w:t>
            </w:r>
            <w:proofErr w:type="spellEnd"/>
            <w:r w:rsidRPr="00E548FE">
              <w:rPr>
                <w:sz w:val="13"/>
                <w:szCs w:val="13"/>
                <w:lang w:eastAsia="en-US"/>
              </w:rPr>
              <w:t xml:space="preserve"> Variance Portfolio", value begin = $ 457369.26, value end = $ 512308.39</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"Maximum Sharpe Ratio Portfolio", value begin = $ 277740.04, value end = $ 314252.82</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"Equal Risk Contributions Portfolio", value begin = $ 467768.70, value end = $ 523167.12</w:t>
            </w:r>
          </w:p>
          <w:p w:rsidR="00E548FE" w:rsidRPr="00E548FE" w:rsidRDefault="00E548FE" w:rsidP="00E548FE">
            <w:pPr>
              <w:pStyle w:val="HTMLPreformatted"/>
              <w:spacing w:line="168" w:lineRule="auto"/>
              <w:rPr>
                <w:sz w:val="13"/>
                <w:szCs w:val="13"/>
                <w:lang w:eastAsia="en-US"/>
              </w:rPr>
            </w:pPr>
            <w:r w:rsidRPr="00E548FE">
              <w:rPr>
                <w:sz w:val="13"/>
                <w:szCs w:val="13"/>
                <w:lang w:eastAsia="en-US"/>
              </w:rPr>
              <w:t xml:space="preserve">  Strategy "Leveraged Equal Risk Contributions Portfolio", value begin = $ 388457.72, value end = $ 499007.44</w:t>
            </w:r>
          </w:p>
          <w:p w:rsidR="0007480F" w:rsidRDefault="00E548FE" w:rsidP="00E548FE">
            <w:pPr>
              <w:pStyle w:val="HTMLPreformatted"/>
              <w:spacing w:line="168" w:lineRule="auto"/>
              <w:rPr>
                <w:sz w:val="13"/>
                <w:szCs w:val="13"/>
                <w:lang w:eastAsia="en-US"/>
              </w:rPr>
            </w:pPr>
            <w:r w:rsidRPr="00E548FE">
              <w:rPr>
                <w:sz w:val="13"/>
                <w:szCs w:val="13"/>
                <w:lang w:eastAsia="en-US"/>
              </w:rPr>
              <w:t xml:space="preserve">  Strategy "Robust Optimization Portfolio", value begin = $ 420897.88, value end = $ 468438.34</w:t>
            </w:r>
          </w:p>
          <w:p w:rsidR="00E548FE" w:rsidRPr="00CF6675" w:rsidRDefault="00E548FE" w:rsidP="00E548FE">
            <w:pPr>
              <w:pStyle w:val="HTMLPreformatted"/>
              <w:spacing w:line="168" w:lineRule="auto"/>
              <w:rPr>
                <w:sz w:val="13"/>
                <w:szCs w:val="13"/>
                <w:lang w:eastAsia="en-US"/>
              </w:rPr>
            </w:pPr>
          </w:p>
        </w:tc>
      </w:tr>
    </w:tbl>
    <w:p w:rsidR="0007480F" w:rsidRPr="0007480F" w:rsidRDefault="0007480F" w:rsidP="0007480F">
      <w:pPr>
        <w:rPr>
          <w:lang w:val="en-US" w:eastAsia="en-US"/>
        </w:rPr>
      </w:pPr>
    </w:p>
    <w:p w:rsidR="000D0235" w:rsidRDefault="000D0235" w:rsidP="000D0235">
      <w:pPr>
        <w:pStyle w:val="NormalWeb"/>
        <w:rPr>
          <w:rFonts w:ascii="Times" w:hAnsi="Times"/>
        </w:rPr>
      </w:pPr>
    </w:p>
    <w:p w:rsidR="000D0235" w:rsidRPr="00A35FF2" w:rsidRDefault="0007480F" w:rsidP="00CF6675">
      <w:pPr>
        <w:pStyle w:val="NormalWeb"/>
        <w:jc w:val="center"/>
        <w:rPr>
          <w:rFonts w:ascii="Times" w:hAnsi="Times"/>
        </w:rPr>
      </w:pPr>
      <w:r>
        <w:t>The figure below is the daily portfolio value of seven strategies in 2008-2009</w:t>
      </w:r>
      <w:r w:rsidR="00E548FE" w:rsidRPr="00E548FE">
        <w:rPr>
          <w:rFonts w:ascii="Times" w:hAnsi="Times"/>
          <w:noProof/>
        </w:rPr>
        <w:drawing>
          <wp:inline distT="0" distB="0" distL="0" distR="0" wp14:anchorId="5A4CF4CD" wp14:editId="4710D0D2">
            <wp:extent cx="4602145" cy="3418666"/>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5926" cy="3428903"/>
                    </a:xfrm>
                    <a:prstGeom prst="rect">
                      <a:avLst/>
                    </a:prstGeom>
                  </pic:spPr>
                </pic:pic>
              </a:graphicData>
            </a:graphic>
          </wp:inline>
        </w:drawing>
      </w:r>
    </w:p>
    <w:p w:rsidR="0007480F" w:rsidRDefault="0007480F" w:rsidP="0007480F">
      <w:pPr>
        <w:pStyle w:val="ListParagraph"/>
        <w:jc w:val="center"/>
        <w:rPr>
          <w:rFonts w:ascii="Times New Roman" w:hAnsi="Times New Roman" w:cs="Times New Roman"/>
        </w:rPr>
      </w:pPr>
      <w:r w:rsidRPr="00D85555">
        <w:rPr>
          <w:rFonts w:ascii="Times New Roman" w:hAnsi="Times New Roman" w:cs="Times New Roman"/>
        </w:rPr>
        <w:t>Figure 5. Daily Portfolio Value of Seven Strategies in 2008 -2009</w:t>
      </w:r>
    </w:p>
    <w:p w:rsidR="0007480F" w:rsidRPr="00D85555" w:rsidRDefault="0007480F" w:rsidP="0007480F">
      <w:pPr>
        <w:pStyle w:val="ListParagraph"/>
        <w:jc w:val="center"/>
        <w:rPr>
          <w:rFonts w:ascii="Times New Roman" w:hAnsi="Times New Roman" w:cs="Times New Roman"/>
        </w:rPr>
      </w:pPr>
    </w:p>
    <w:p w:rsidR="0007480F" w:rsidRDefault="0007480F" w:rsidP="0007480F">
      <w:pPr>
        <w:pStyle w:val="ListParagraph"/>
        <w:rPr>
          <w:rFonts w:ascii="Times New Roman" w:hAnsi="Times New Roman" w:cs="Times New Roman"/>
        </w:rPr>
      </w:pPr>
      <w:r>
        <w:rPr>
          <w:rFonts w:ascii="Times New Roman" w:hAnsi="Times New Roman" w:cs="Times New Roman"/>
        </w:rPr>
        <w:t>Below 3 figures are dynamic changes in portfolio allocations under strategy 3, 4 and 7 respectively in 2008 -2009</w:t>
      </w:r>
      <w:r>
        <w:rPr>
          <w:rFonts w:ascii="Times New Roman" w:hAnsi="Times New Roman" w:cs="Times New Roman" w:hint="eastAsia"/>
        </w:rPr>
        <w:t>：</w:t>
      </w:r>
    </w:p>
    <w:p w:rsidR="0007480F" w:rsidRDefault="0007480F" w:rsidP="0007480F">
      <w:pPr>
        <w:pStyle w:val="ListParagraph"/>
        <w:jc w:val="center"/>
        <w:rPr>
          <w:rFonts w:ascii="Times New Roman" w:hAnsi="Times New Roman" w:cs="Times New Roman"/>
        </w:rPr>
      </w:pPr>
      <w:r w:rsidRPr="0007480F">
        <w:rPr>
          <w:rFonts w:ascii="Times New Roman" w:hAnsi="Times New Roman" w:cs="Times New Roman"/>
          <w:noProof/>
        </w:rPr>
        <w:drawing>
          <wp:inline distT="0" distB="0" distL="0" distR="0" wp14:anchorId="20780744" wp14:editId="7D71B3EB">
            <wp:extent cx="4459605" cy="318017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8782" cy="3186714"/>
                    </a:xfrm>
                    <a:prstGeom prst="rect">
                      <a:avLst/>
                    </a:prstGeom>
                  </pic:spPr>
                </pic:pic>
              </a:graphicData>
            </a:graphic>
          </wp:inline>
        </w:drawing>
      </w:r>
    </w:p>
    <w:p w:rsidR="00860725" w:rsidRPr="00D85555" w:rsidRDefault="00860725" w:rsidP="00860725">
      <w:pPr>
        <w:ind w:firstLine="720"/>
        <w:jc w:val="center"/>
        <w:rPr>
          <w:rFonts w:asciiTheme="majorBidi" w:hAnsiTheme="majorBidi" w:cstheme="majorBidi"/>
        </w:rPr>
      </w:pPr>
      <w:r w:rsidRPr="00D85555">
        <w:rPr>
          <w:rFonts w:asciiTheme="majorBidi" w:hAnsiTheme="majorBidi" w:cstheme="majorBidi"/>
        </w:rPr>
        <w:t xml:space="preserve">Figure </w:t>
      </w:r>
      <w:r>
        <w:rPr>
          <w:rFonts w:asciiTheme="majorBidi" w:hAnsiTheme="majorBidi" w:cstheme="majorBidi"/>
        </w:rPr>
        <w:t>6</w:t>
      </w:r>
      <w:r w:rsidRPr="00D85555">
        <w:rPr>
          <w:rFonts w:asciiTheme="majorBidi" w:hAnsiTheme="majorBidi" w:cstheme="majorBidi"/>
        </w:rPr>
        <w:t>: Dynamic Change in Portfolio Allocations under S</w:t>
      </w:r>
      <w:r>
        <w:rPr>
          <w:rFonts w:asciiTheme="majorBidi" w:hAnsiTheme="majorBidi" w:cstheme="majorBidi"/>
        </w:rPr>
        <w:t>trategy 3</w:t>
      </w:r>
      <w:r w:rsidRPr="00D85555">
        <w:rPr>
          <w:rFonts w:asciiTheme="majorBidi" w:hAnsiTheme="majorBidi" w:cstheme="majorBidi"/>
        </w:rPr>
        <w:t xml:space="preserve">, </w:t>
      </w:r>
      <w:r>
        <w:rPr>
          <w:rFonts w:asciiTheme="majorBidi" w:hAnsiTheme="majorBidi" w:cstheme="majorBidi"/>
        </w:rPr>
        <w:t>2008-2009</w:t>
      </w:r>
    </w:p>
    <w:p w:rsidR="00860725" w:rsidRDefault="00860725" w:rsidP="0007480F">
      <w:pPr>
        <w:pStyle w:val="ListParagraph"/>
        <w:jc w:val="center"/>
        <w:rPr>
          <w:rFonts w:ascii="Times New Roman" w:hAnsi="Times New Roman" w:cs="Times New Roman"/>
        </w:rPr>
      </w:pPr>
    </w:p>
    <w:p w:rsidR="00860725" w:rsidRDefault="00860725" w:rsidP="0007480F">
      <w:pPr>
        <w:pStyle w:val="ListParagraph"/>
        <w:jc w:val="center"/>
        <w:rPr>
          <w:rFonts w:ascii="Times New Roman" w:hAnsi="Times New Roman" w:cs="Times New Roman"/>
        </w:rPr>
      </w:pPr>
    </w:p>
    <w:p w:rsidR="00860725" w:rsidRDefault="00860725" w:rsidP="0007480F">
      <w:pPr>
        <w:pStyle w:val="ListParagraph"/>
        <w:jc w:val="center"/>
        <w:rPr>
          <w:rFonts w:ascii="Times New Roman" w:hAnsi="Times New Roman" w:cs="Times New Roman"/>
        </w:rPr>
      </w:pPr>
      <w:r w:rsidRPr="00860725">
        <w:rPr>
          <w:rFonts w:ascii="Times New Roman" w:hAnsi="Times New Roman" w:cs="Times New Roman"/>
          <w:noProof/>
        </w:rPr>
        <w:drawing>
          <wp:inline distT="0" distB="0" distL="0" distR="0" wp14:anchorId="57C04B29" wp14:editId="687245BF">
            <wp:extent cx="4588184" cy="3452903"/>
            <wp:effectExtent l="0" t="0" r="0" b="1905"/>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6219" cy="3466476"/>
                    </a:xfrm>
                    <a:prstGeom prst="rect">
                      <a:avLst/>
                    </a:prstGeom>
                  </pic:spPr>
                </pic:pic>
              </a:graphicData>
            </a:graphic>
          </wp:inline>
        </w:drawing>
      </w:r>
    </w:p>
    <w:p w:rsidR="00860725" w:rsidRPr="00860725" w:rsidRDefault="00860725" w:rsidP="00860725">
      <w:pPr>
        <w:pStyle w:val="ListParagraph"/>
        <w:jc w:val="center"/>
        <w:rPr>
          <w:rFonts w:ascii="Times New Roman" w:hAnsi="Times New Roman" w:cs="Times New Roman"/>
        </w:rPr>
      </w:pPr>
      <w:r w:rsidRPr="00D85555">
        <w:rPr>
          <w:rFonts w:asciiTheme="majorBidi" w:hAnsiTheme="majorBidi" w:cstheme="majorBidi"/>
        </w:rPr>
        <w:t xml:space="preserve">Figure </w:t>
      </w:r>
      <w:r>
        <w:rPr>
          <w:rFonts w:asciiTheme="majorBidi" w:hAnsiTheme="majorBidi" w:cstheme="majorBidi"/>
        </w:rPr>
        <w:t>7</w:t>
      </w:r>
      <w:r w:rsidRPr="00D85555">
        <w:rPr>
          <w:rFonts w:asciiTheme="majorBidi" w:hAnsiTheme="majorBidi" w:cstheme="majorBidi"/>
        </w:rPr>
        <w:t>: Dynamic Change in Portfolio Allocations under S</w:t>
      </w:r>
      <w:r>
        <w:rPr>
          <w:rFonts w:asciiTheme="majorBidi" w:hAnsiTheme="majorBidi" w:cstheme="majorBidi"/>
        </w:rPr>
        <w:t>trategy 4</w:t>
      </w:r>
      <w:r w:rsidRPr="00D85555">
        <w:rPr>
          <w:rFonts w:asciiTheme="majorBidi" w:hAnsiTheme="majorBidi" w:cstheme="majorBidi"/>
        </w:rPr>
        <w:t xml:space="preserve">, </w:t>
      </w:r>
      <w:r>
        <w:rPr>
          <w:rFonts w:asciiTheme="majorBidi" w:hAnsiTheme="majorBidi" w:cstheme="majorBidi"/>
        </w:rPr>
        <w:t>2008-2009</w:t>
      </w:r>
    </w:p>
    <w:p w:rsidR="0007480F" w:rsidRDefault="00E548FE" w:rsidP="0007480F">
      <w:pPr>
        <w:pStyle w:val="ListParagraph"/>
        <w:jc w:val="center"/>
        <w:rPr>
          <w:rFonts w:ascii="Times New Roman" w:hAnsi="Times New Roman" w:cs="Times New Roman"/>
        </w:rPr>
      </w:pPr>
      <w:r w:rsidRPr="00E548FE">
        <w:rPr>
          <w:rFonts w:ascii="Times New Roman" w:hAnsi="Times New Roman" w:cs="Times New Roman"/>
        </w:rPr>
        <w:drawing>
          <wp:inline distT="0" distB="0" distL="0" distR="0" wp14:anchorId="16D2BED7" wp14:editId="4391EDE8">
            <wp:extent cx="4526929" cy="3637504"/>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7375" cy="3653933"/>
                    </a:xfrm>
                    <a:prstGeom prst="rect">
                      <a:avLst/>
                    </a:prstGeom>
                  </pic:spPr>
                </pic:pic>
              </a:graphicData>
            </a:graphic>
          </wp:inline>
        </w:drawing>
      </w:r>
    </w:p>
    <w:p w:rsidR="0007480F" w:rsidRDefault="0007480F" w:rsidP="0007480F">
      <w:pPr>
        <w:pStyle w:val="ListParagraph"/>
        <w:jc w:val="center"/>
        <w:rPr>
          <w:rFonts w:asciiTheme="majorBidi" w:hAnsiTheme="majorBidi" w:cstheme="majorBidi"/>
        </w:rPr>
      </w:pPr>
      <w:r w:rsidRPr="00D85555">
        <w:rPr>
          <w:rFonts w:asciiTheme="majorBidi" w:hAnsiTheme="majorBidi" w:cstheme="majorBidi"/>
        </w:rPr>
        <w:t xml:space="preserve">Figure </w:t>
      </w:r>
      <w:r>
        <w:rPr>
          <w:rFonts w:asciiTheme="majorBidi" w:hAnsiTheme="majorBidi" w:cstheme="majorBidi"/>
        </w:rPr>
        <w:t>8</w:t>
      </w:r>
      <w:r w:rsidRPr="00D85555">
        <w:rPr>
          <w:rFonts w:asciiTheme="majorBidi" w:hAnsiTheme="majorBidi" w:cstheme="majorBidi"/>
        </w:rPr>
        <w:t>: Dynamic Change in Portfolio Allocations under S</w:t>
      </w:r>
      <w:r>
        <w:rPr>
          <w:rFonts w:asciiTheme="majorBidi" w:hAnsiTheme="majorBidi" w:cstheme="majorBidi"/>
        </w:rPr>
        <w:t>trategy 7</w:t>
      </w:r>
      <w:r w:rsidRPr="00D85555">
        <w:rPr>
          <w:rFonts w:asciiTheme="majorBidi" w:hAnsiTheme="majorBidi" w:cstheme="majorBidi"/>
        </w:rPr>
        <w:t xml:space="preserve">, </w:t>
      </w:r>
      <w:r>
        <w:rPr>
          <w:rFonts w:asciiTheme="majorBidi" w:hAnsiTheme="majorBidi" w:cstheme="majorBidi"/>
        </w:rPr>
        <w:t>2008-2009</w:t>
      </w:r>
    </w:p>
    <w:p w:rsidR="0007480F" w:rsidRDefault="0007480F" w:rsidP="0007480F">
      <w:pPr>
        <w:pStyle w:val="ListParagraph"/>
        <w:jc w:val="center"/>
        <w:rPr>
          <w:rFonts w:asciiTheme="majorBidi" w:hAnsiTheme="majorBidi" w:cstheme="majorBidi"/>
        </w:rPr>
      </w:pPr>
    </w:p>
    <w:p w:rsidR="00860725" w:rsidRDefault="00860725" w:rsidP="0007480F">
      <w:pPr>
        <w:pStyle w:val="ListParagraph"/>
        <w:jc w:val="center"/>
        <w:rPr>
          <w:rFonts w:asciiTheme="majorBidi" w:hAnsiTheme="majorBidi" w:cstheme="majorBidi"/>
        </w:rPr>
      </w:pPr>
    </w:p>
    <w:p w:rsidR="00860725" w:rsidRDefault="00860725" w:rsidP="0007480F">
      <w:pPr>
        <w:pStyle w:val="ListParagraph"/>
        <w:jc w:val="center"/>
        <w:rPr>
          <w:rFonts w:asciiTheme="majorBidi" w:hAnsiTheme="majorBidi" w:cstheme="majorBidi"/>
        </w:rPr>
      </w:pPr>
    </w:p>
    <w:p w:rsidR="00860725" w:rsidRDefault="00860725" w:rsidP="0007480F">
      <w:pPr>
        <w:pStyle w:val="ListParagraph"/>
        <w:jc w:val="center"/>
        <w:rPr>
          <w:rFonts w:asciiTheme="majorBidi" w:hAnsiTheme="majorBidi" w:cstheme="majorBidi"/>
        </w:rPr>
      </w:pPr>
    </w:p>
    <w:p w:rsidR="00860725" w:rsidRDefault="00860725" w:rsidP="0007480F">
      <w:pPr>
        <w:pStyle w:val="ListParagraph"/>
        <w:jc w:val="center"/>
        <w:rPr>
          <w:rFonts w:asciiTheme="majorBidi" w:hAnsiTheme="majorBidi" w:cstheme="majorBidi"/>
        </w:rPr>
      </w:pPr>
    </w:p>
    <w:p w:rsidR="00860725" w:rsidRDefault="00860725" w:rsidP="0007480F">
      <w:pPr>
        <w:pStyle w:val="ListParagraph"/>
        <w:jc w:val="center"/>
        <w:rPr>
          <w:rFonts w:asciiTheme="majorBidi" w:hAnsiTheme="majorBidi" w:cstheme="majorBidi"/>
        </w:rPr>
      </w:pPr>
    </w:p>
    <w:p w:rsidR="00741E4D" w:rsidRPr="00741E4D" w:rsidRDefault="00741E4D" w:rsidP="00741E4D">
      <w:pPr>
        <w:pStyle w:val="Heading2"/>
        <w:rPr>
          <w:color w:val="000000" w:themeColor="text1"/>
        </w:rPr>
      </w:pPr>
      <w:bookmarkStart w:id="18" w:name="_Toc508121374"/>
      <w:r w:rsidRPr="00741E4D">
        <w:rPr>
          <w:color w:val="000000" w:themeColor="text1"/>
        </w:rPr>
        <w:t>4.2 Discussion</w:t>
      </w:r>
      <w:bookmarkEnd w:id="18"/>
    </w:p>
    <w:p w:rsidR="00741E4D" w:rsidRPr="00460B9F" w:rsidRDefault="00741E4D" w:rsidP="00741E4D">
      <w:pPr>
        <w:ind w:firstLine="720"/>
        <w:rPr>
          <w:rFonts w:asciiTheme="majorBidi" w:hAnsiTheme="majorBidi" w:cstheme="majorBidi"/>
          <w:b/>
          <w:bCs/>
        </w:rPr>
      </w:pPr>
      <w:r>
        <w:rPr>
          <w:rFonts w:asciiTheme="majorBidi" w:hAnsiTheme="majorBidi" w:cstheme="majorBidi"/>
        </w:rPr>
        <w:t xml:space="preserve">Compared the three plots of dynamic change in portfolio allocation of strategy 3, 4, 7, </w:t>
      </w:r>
      <w:r>
        <w:rPr>
          <w:rFonts w:asciiTheme="majorBidi" w:hAnsiTheme="majorBidi" w:cstheme="majorBidi" w:hint="eastAsia"/>
        </w:rPr>
        <w:t>it</w:t>
      </w:r>
      <w:r>
        <w:rPr>
          <w:rFonts w:asciiTheme="majorBidi" w:hAnsiTheme="majorBidi" w:cstheme="majorBidi"/>
        </w:rPr>
        <w:t xml:space="preserve"> </w:t>
      </w:r>
      <w:r w:rsidR="00F332AF">
        <w:rPr>
          <w:rFonts w:asciiTheme="majorBidi" w:hAnsiTheme="majorBidi" w:cstheme="majorBidi"/>
        </w:rPr>
        <w:t xml:space="preserve">is </w:t>
      </w:r>
      <w:r w:rsidR="00460B9F">
        <w:rPr>
          <w:rFonts w:asciiTheme="majorBidi" w:hAnsiTheme="majorBidi" w:cstheme="majorBidi"/>
        </w:rPr>
        <w:t>obvious</w:t>
      </w:r>
      <w:r w:rsidR="00F332AF">
        <w:rPr>
          <w:rFonts w:asciiTheme="majorBidi" w:hAnsiTheme="majorBidi" w:cstheme="majorBidi"/>
        </w:rPr>
        <w:t xml:space="preserve"> to tell </w:t>
      </w:r>
      <w:r w:rsidR="00460B9F">
        <w:rPr>
          <w:rFonts w:asciiTheme="majorBidi" w:hAnsiTheme="majorBidi" w:cstheme="majorBidi"/>
        </w:rPr>
        <w:t>robust mean variance strategy</w:t>
      </w:r>
      <w:r w:rsidR="00F332AF">
        <w:rPr>
          <w:rFonts w:asciiTheme="majorBidi" w:hAnsiTheme="majorBidi" w:cstheme="majorBidi"/>
        </w:rPr>
        <w:t xml:space="preserve"> can </w:t>
      </w:r>
      <w:r>
        <w:rPr>
          <w:rFonts w:asciiTheme="majorBidi" w:hAnsiTheme="majorBidi" w:cstheme="majorBidi"/>
        </w:rPr>
        <w:t xml:space="preserve">reduces trading comparing to strategy 3 and 4. The strategy 7 can hold stocks for more periods than strategy 3 and 4. We can see these stocks </w:t>
      </w:r>
      <w:r w:rsidRPr="00741E4D">
        <w:rPr>
          <w:rFonts w:asciiTheme="majorBidi" w:hAnsiTheme="majorBidi" w:cstheme="majorBidi"/>
        </w:rPr>
        <w:t xml:space="preserve">AMD, AMZN, </w:t>
      </w:r>
      <w:r w:rsidR="00460B9F">
        <w:rPr>
          <w:rFonts w:asciiTheme="majorBidi" w:hAnsiTheme="majorBidi" w:cstheme="majorBidi"/>
        </w:rPr>
        <w:t xml:space="preserve">IBM and </w:t>
      </w:r>
      <w:r w:rsidRPr="00741E4D">
        <w:rPr>
          <w:rFonts w:asciiTheme="majorBidi" w:hAnsiTheme="majorBidi" w:cstheme="majorBidi"/>
        </w:rPr>
        <w:t>T</w:t>
      </w:r>
      <w:r w:rsidR="00460B9F">
        <w:rPr>
          <w:rFonts w:asciiTheme="majorBidi" w:hAnsiTheme="majorBidi" w:cstheme="majorBidi"/>
        </w:rPr>
        <w:t xml:space="preserve"> in figure 6,7,8</w:t>
      </w:r>
      <w:r>
        <w:rPr>
          <w:rFonts w:asciiTheme="majorBidi" w:hAnsiTheme="majorBidi" w:cstheme="majorBidi"/>
        </w:rPr>
        <w:t xml:space="preserve">. In strategy 3 and 4, these </w:t>
      </w:r>
      <w:r w:rsidR="00F332AF">
        <w:rPr>
          <w:rFonts w:asciiTheme="majorBidi" w:hAnsiTheme="majorBidi" w:cstheme="majorBidi"/>
        </w:rPr>
        <w:t>three</w:t>
      </w:r>
      <w:r>
        <w:rPr>
          <w:rFonts w:asciiTheme="majorBidi" w:hAnsiTheme="majorBidi" w:cstheme="majorBidi"/>
        </w:rPr>
        <w:t xml:space="preserve"> stocks change frequently</w:t>
      </w:r>
      <w:r w:rsidR="00460B9F">
        <w:rPr>
          <w:rFonts w:asciiTheme="majorBidi" w:hAnsiTheme="majorBidi" w:cstheme="majorBidi"/>
        </w:rPr>
        <w:t xml:space="preserve">. Overall, </w:t>
      </w:r>
      <w:r w:rsidR="00460B9F">
        <w:rPr>
          <w:rFonts w:asciiTheme="majorBidi" w:hAnsiTheme="majorBidi" w:cstheme="majorBidi"/>
        </w:rPr>
        <w:t>robust mean variance strategy can reduces trading</w:t>
      </w:r>
      <w:r w:rsidR="00460B9F">
        <w:rPr>
          <w:rFonts w:asciiTheme="majorBidi" w:hAnsiTheme="majorBidi" w:cstheme="majorBidi"/>
        </w:rPr>
        <w:t>.</w:t>
      </w:r>
    </w:p>
    <w:p w:rsidR="00741E4D" w:rsidRDefault="00741E4D" w:rsidP="00AF373B">
      <w:pPr>
        <w:ind w:firstLine="720"/>
        <w:rPr>
          <w:rFonts w:asciiTheme="majorBidi" w:hAnsiTheme="majorBidi" w:cstheme="majorBidi"/>
        </w:rPr>
      </w:pPr>
      <w:r>
        <w:rPr>
          <w:rFonts w:asciiTheme="majorBidi" w:hAnsiTheme="majorBidi" w:cstheme="majorBidi"/>
        </w:rPr>
        <w:t>We know from 2008-2009, the world experienced an economic recession. The stock</w:t>
      </w:r>
      <w:r w:rsidR="00CF6675">
        <w:rPr>
          <w:rFonts w:asciiTheme="majorBidi" w:hAnsiTheme="majorBidi" w:cstheme="majorBidi"/>
        </w:rPr>
        <w:t>s</w:t>
      </w:r>
      <w:r>
        <w:rPr>
          <w:rFonts w:asciiTheme="majorBidi" w:hAnsiTheme="majorBidi" w:cstheme="majorBidi"/>
        </w:rPr>
        <w:t xml:space="preserve"> price</w:t>
      </w:r>
      <w:r w:rsidR="00CF6675">
        <w:rPr>
          <w:rFonts w:asciiTheme="majorBidi" w:hAnsiTheme="majorBidi" w:cstheme="majorBidi"/>
        </w:rPr>
        <w:t xml:space="preserve">s went down during that period. </w:t>
      </w:r>
      <w:r w:rsidR="00AF373B">
        <w:rPr>
          <w:rFonts w:asciiTheme="majorBidi" w:hAnsiTheme="majorBidi" w:cstheme="majorBidi"/>
        </w:rPr>
        <w:t xml:space="preserve">Compared to 2015-2016, the maximize Sharpe ratio strategy and leveraged equal risk contribution strategy perform worse </w:t>
      </w:r>
      <w:r w:rsidR="00460B9F">
        <w:rPr>
          <w:rFonts w:asciiTheme="majorBidi" w:hAnsiTheme="majorBidi" w:cstheme="majorBidi"/>
        </w:rPr>
        <w:t>from</w:t>
      </w:r>
      <w:r w:rsidR="00AF373B">
        <w:rPr>
          <w:rFonts w:asciiTheme="majorBidi" w:hAnsiTheme="majorBidi" w:cstheme="majorBidi"/>
        </w:rPr>
        <w:t xml:space="preserve"> 2008</w:t>
      </w:r>
      <w:r w:rsidR="00460B9F">
        <w:rPr>
          <w:rFonts w:asciiTheme="majorBidi" w:hAnsiTheme="majorBidi" w:cstheme="majorBidi"/>
        </w:rPr>
        <w:t xml:space="preserve"> to </w:t>
      </w:r>
      <w:r w:rsidR="00AF373B">
        <w:rPr>
          <w:rFonts w:asciiTheme="majorBidi" w:hAnsiTheme="majorBidi" w:cstheme="majorBidi"/>
        </w:rPr>
        <w:t xml:space="preserve">2009. And the other five strategies give us a better performance during 2008-2009. Therefore, we can get the conclusion, we can use maximize Sharpe ratio strategy and leveraged equal risk contribution strategy during the economic growth, and choose more conservative strategies during the economic recession.   </w:t>
      </w:r>
    </w:p>
    <w:p w:rsidR="00741E4D" w:rsidRDefault="00460B9F" w:rsidP="00AF373B">
      <w:pPr>
        <w:ind w:firstLine="720"/>
        <w:rPr>
          <w:rFonts w:asciiTheme="majorBidi" w:hAnsiTheme="majorBidi" w:cstheme="majorBidi"/>
        </w:rPr>
      </w:pPr>
      <w:r>
        <w:rPr>
          <w:rFonts w:asciiTheme="majorBidi" w:hAnsiTheme="majorBidi" w:cstheme="majorBidi"/>
        </w:rPr>
        <w:t>From</w:t>
      </w:r>
      <w:r w:rsidR="00741E4D">
        <w:rPr>
          <w:rFonts w:asciiTheme="majorBidi" w:hAnsiTheme="majorBidi" w:cstheme="majorBidi"/>
        </w:rPr>
        <w:t xml:space="preserve"> 2008</w:t>
      </w:r>
      <w:r>
        <w:rPr>
          <w:rFonts w:asciiTheme="majorBidi" w:hAnsiTheme="majorBidi" w:cstheme="majorBidi"/>
        </w:rPr>
        <w:t xml:space="preserve"> to </w:t>
      </w:r>
      <w:r w:rsidR="00741E4D">
        <w:rPr>
          <w:rFonts w:asciiTheme="majorBidi" w:hAnsiTheme="majorBidi" w:cstheme="majorBidi"/>
        </w:rPr>
        <w:t>2009</w:t>
      </w:r>
      <w:r>
        <w:rPr>
          <w:rFonts w:asciiTheme="majorBidi" w:hAnsiTheme="majorBidi" w:cstheme="majorBidi"/>
        </w:rPr>
        <w:t>, the min variance strategy</w:t>
      </w:r>
      <w:r w:rsidR="00AF373B">
        <w:rPr>
          <w:rFonts w:asciiTheme="majorBidi" w:hAnsiTheme="majorBidi" w:cstheme="majorBidi"/>
        </w:rPr>
        <w:t xml:space="preserve"> </w:t>
      </w:r>
      <w:r>
        <w:rPr>
          <w:rFonts w:asciiTheme="majorBidi" w:hAnsiTheme="majorBidi" w:cstheme="majorBidi"/>
        </w:rPr>
        <w:t>seems to be a</w:t>
      </w:r>
      <w:r w:rsidR="00AF373B">
        <w:rPr>
          <w:rFonts w:asciiTheme="majorBidi" w:hAnsiTheme="majorBidi" w:cstheme="majorBidi"/>
        </w:rPr>
        <w:t xml:space="preserve"> better </w:t>
      </w:r>
      <w:r w:rsidR="00741E4D">
        <w:rPr>
          <w:rFonts w:asciiTheme="majorBidi" w:hAnsiTheme="majorBidi" w:cstheme="majorBidi"/>
        </w:rPr>
        <w:t>strateg</w:t>
      </w:r>
      <w:r w:rsidR="00AF373B">
        <w:rPr>
          <w:rFonts w:asciiTheme="majorBidi" w:hAnsiTheme="majorBidi" w:cstheme="majorBidi"/>
        </w:rPr>
        <w:t>ies</w:t>
      </w:r>
      <w:r>
        <w:rPr>
          <w:rFonts w:asciiTheme="majorBidi" w:hAnsiTheme="majorBidi" w:cstheme="majorBidi"/>
        </w:rPr>
        <w:t xml:space="preserve"> because it keep the highest return in most time.</w:t>
      </w:r>
      <w:r w:rsidR="00FB3435">
        <w:rPr>
          <w:rFonts w:asciiTheme="majorBidi" w:hAnsiTheme="majorBidi" w:cstheme="majorBidi"/>
        </w:rPr>
        <w:t xml:space="preserve"> However, it is hard to tell which strategy is the best, because they have similar performance. </w:t>
      </w:r>
      <w:r w:rsidR="00AF373B">
        <w:rPr>
          <w:rFonts w:asciiTheme="majorBidi" w:hAnsiTheme="majorBidi" w:cstheme="majorBidi"/>
        </w:rPr>
        <w:t xml:space="preserve"> </w:t>
      </w:r>
      <w:r w:rsidR="00741E4D">
        <w:rPr>
          <w:rFonts w:asciiTheme="majorBidi" w:hAnsiTheme="majorBidi" w:cstheme="majorBidi"/>
        </w:rPr>
        <w:t>In recession periods,</w:t>
      </w:r>
      <w:r w:rsidR="00AF373B">
        <w:rPr>
          <w:rFonts w:asciiTheme="majorBidi" w:hAnsiTheme="majorBidi" w:cstheme="majorBidi"/>
        </w:rPr>
        <w:t xml:space="preserve"> conservative strategies could keep more value of the portfolio because we may lose much money due to the high transaction fees.</w:t>
      </w:r>
      <w:r w:rsidR="00FB3435">
        <w:rPr>
          <w:rFonts w:asciiTheme="majorBidi" w:hAnsiTheme="majorBidi" w:cstheme="majorBidi"/>
        </w:rPr>
        <w:t xml:space="preserve"> We can find the buy and hold strateg</w:t>
      </w:r>
      <w:r>
        <w:rPr>
          <w:rFonts w:asciiTheme="majorBidi" w:hAnsiTheme="majorBidi" w:cstheme="majorBidi"/>
        </w:rPr>
        <w:t>y  and equally weighted are also</w:t>
      </w:r>
      <w:r w:rsidR="00FB3435">
        <w:rPr>
          <w:rFonts w:asciiTheme="majorBidi" w:hAnsiTheme="majorBidi" w:cstheme="majorBidi"/>
        </w:rPr>
        <w:t xml:space="preserve"> a considerable strategy for us to keep more value of our portfolio</w:t>
      </w:r>
      <w:r>
        <w:rPr>
          <w:rFonts w:asciiTheme="majorBidi" w:hAnsiTheme="majorBidi" w:cstheme="majorBidi"/>
        </w:rPr>
        <w:t xml:space="preserve">, because low trading save us more transaction fee. </w:t>
      </w:r>
      <w:bookmarkStart w:id="19" w:name="_GoBack"/>
      <w:bookmarkEnd w:id="19"/>
    </w:p>
    <w:p w:rsidR="00741E4D" w:rsidRDefault="00741E4D" w:rsidP="00741E4D">
      <w:pPr>
        <w:ind w:firstLine="720"/>
        <w:rPr>
          <w:rFonts w:asciiTheme="majorBidi" w:hAnsiTheme="majorBidi" w:cstheme="majorBidi"/>
        </w:rPr>
      </w:pPr>
    </w:p>
    <w:p w:rsidR="00741E4D" w:rsidRDefault="00741E4D" w:rsidP="00741E4D">
      <w:pPr>
        <w:pStyle w:val="Heading1"/>
        <w:rPr>
          <w:color w:val="000000" w:themeColor="text1"/>
        </w:rPr>
      </w:pPr>
    </w:p>
    <w:p w:rsidR="00741E4D" w:rsidRDefault="00741E4D" w:rsidP="00741E4D">
      <w:pPr>
        <w:pStyle w:val="Heading1"/>
        <w:rPr>
          <w:color w:val="000000" w:themeColor="text1"/>
        </w:rPr>
      </w:pPr>
    </w:p>
    <w:p w:rsidR="00741E4D" w:rsidRDefault="00741E4D" w:rsidP="0007480F">
      <w:pPr>
        <w:pStyle w:val="ListParagraph"/>
        <w:jc w:val="center"/>
        <w:rPr>
          <w:rFonts w:asciiTheme="majorBidi" w:hAnsiTheme="majorBidi" w:cstheme="majorBidi"/>
        </w:rPr>
      </w:pPr>
    </w:p>
    <w:p w:rsidR="00B060C8" w:rsidRDefault="00B060C8"/>
    <w:sectPr w:rsidR="00B060C8" w:rsidSect="000E590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A340E"/>
    <w:multiLevelType w:val="multilevel"/>
    <w:tmpl w:val="58E6F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C13B72"/>
    <w:multiLevelType w:val="multilevel"/>
    <w:tmpl w:val="7F161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D75CC1"/>
    <w:multiLevelType w:val="hybridMultilevel"/>
    <w:tmpl w:val="88AEE2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A04CBE"/>
    <w:multiLevelType w:val="hybridMultilevel"/>
    <w:tmpl w:val="1C2075D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72054B"/>
    <w:multiLevelType w:val="hybridMultilevel"/>
    <w:tmpl w:val="C81A3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124D6B"/>
    <w:multiLevelType w:val="hybridMultilevel"/>
    <w:tmpl w:val="A380F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6604C2"/>
    <w:multiLevelType w:val="hybridMultilevel"/>
    <w:tmpl w:val="DA2A33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7654BAA"/>
    <w:multiLevelType w:val="hybridMultilevel"/>
    <w:tmpl w:val="FFFC21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6E4A54F5"/>
    <w:multiLevelType w:val="hybridMultilevel"/>
    <w:tmpl w:val="839C6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7D598E"/>
    <w:multiLevelType w:val="multilevel"/>
    <w:tmpl w:val="AB405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2"/>
  </w:num>
  <w:num w:numId="3">
    <w:abstractNumId w:val="0"/>
  </w:num>
  <w:num w:numId="4">
    <w:abstractNumId w:val="6"/>
  </w:num>
  <w:num w:numId="5">
    <w:abstractNumId w:val="4"/>
  </w:num>
  <w:num w:numId="6">
    <w:abstractNumId w:val="3"/>
  </w:num>
  <w:num w:numId="7">
    <w:abstractNumId w:val="5"/>
  </w:num>
  <w:num w:numId="8">
    <w:abstractNumId w:val="9"/>
  </w:num>
  <w:num w:numId="9">
    <w:abstractNumId w:val="7"/>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235"/>
    <w:rsid w:val="0007480F"/>
    <w:rsid w:val="000D0235"/>
    <w:rsid w:val="000E4DB4"/>
    <w:rsid w:val="000E590F"/>
    <w:rsid w:val="00110267"/>
    <w:rsid w:val="00126486"/>
    <w:rsid w:val="00276715"/>
    <w:rsid w:val="00460B9F"/>
    <w:rsid w:val="004730A2"/>
    <w:rsid w:val="00740B92"/>
    <w:rsid w:val="00741E4D"/>
    <w:rsid w:val="0076126D"/>
    <w:rsid w:val="00860725"/>
    <w:rsid w:val="008C4D0E"/>
    <w:rsid w:val="008E1BF1"/>
    <w:rsid w:val="009B4608"/>
    <w:rsid w:val="00AF373B"/>
    <w:rsid w:val="00B060C8"/>
    <w:rsid w:val="00B61C09"/>
    <w:rsid w:val="00C82B7A"/>
    <w:rsid w:val="00CF6675"/>
    <w:rsid w:val="00E548FE"/>
    <w:rsid w:val="00EF2768"/>
    <w:rsid w:val="00EF2B4F"/>
    <w:rsid w:val="00F332AF"/>
    <w:rsid w:val="00FB343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69322"/>
  <w15:chartTrackingRefBased/>
  <w15:docId w15:val="{98920265-351C-534F-9C08-141053068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235"/>
  </w:style>
  <w:style w:type="paragraph" w:styleId="Heading1">
    <w:name w:val="heading 1"/>
    <w:basedOn w:val="Normal"/>
    <w:next w:val="Normal"/>
    <w:link w:val="Heading1Char"/>
    <w:uiPriority w:val="9"/>
    <w:qFormat/>
    <w:rsid w:val="000D023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0267"/>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D0235"/>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0D023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D0235"/>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0D0235"/>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0D0235"/>
    <w:rPr>
      <w:rFonts w:cstheme="minorHAnsi"/>
      <w:b/>
      <w:bCs/>
      <w:smallCaps/>
      <w:sz w:val="22"/>
      <w:szCs w:val="22"/>
    </w:rPr>
  </w:style>
  <w:style w:type="paragraph" w:styleId="TOC3">
    <w:name w:val="toc 3"/>
    <w:basedOn w:val="Normal"/>
    <w:next w:val="Normal"/>
    <w:autoRedefine/>
    <w:uiPriority w:val="39"/>
    <w:semiHidden/>
    <w:unhideWhenUsed/>
    <w:rsid w:val="000D0235"/>
    <w:rPr>
      <w:rFonts w:cstheme="minorHAnsi"/>
      <w:smallCaps/>
      <w:sz w:val="22"/>
      <w:szCs w:val="22"/>
    </w:rPr>
  </w:style>
  <w:style w:type="paragraph" w:styleId="TOC4">
    <w:name w:val="toc 4"/>
    <w:basedOn w:val="Normal"/>
    <w:next w:val="Normal"/>
    <w:autoRedefine/>
    <w:uiPriority w:val="39"/>
    <w:semiHidden/>
    <w:unhideWhenUsed/>
    <w:rsid w:val="000D0235"/>
    <w:rPr>
      <w:rFonts w:cstheme="minorHAnsi"/>
      <w:sz w:val="22"/>
      <w:szCs w:val="22"/>
    </w:rPr>
  </w:style>
  <w:style w:type="paragraph" w:styleId="TOC5">
    <w:name w:val="toc 5"/>
    <w:basedOn w:val="Normal"/>
    <w:next w:val="Normal"/>
    <w:autoRedefine/>
    <w:uiPriority w:val="39"/>
    <w:semiHidden/>
    <w:unhideWhenUsed/>
    <w:rsid w:val="000D0235"/>
    <w:rPr>
      <w:rFonts w:cstheme="minorHAnsi"/>
      <w:sz w:val="22"/>
      <w:szCs w:val="22"/>
    </w:rPr>
  </w:style>
  <w:style w:type="paragraph" w:styleId="TOC6">
    <w:name w:val="toc 6"/>
    <w:basedOn w:val="Normal"/>
    <w:next w:val="Normal"/>
    <w:autoRedefine/>
    <w:uiPriority w:val="39"/>
    <w:semiHidden/>
    <w:unhideWhenUsed/>
    <w:rsid w:val="000D0235"/>
    <w:rPr>
      <w:rFonts w:cstheme="minorHAnsi"/>
      <w:sz w:val="22"/>
      <w:szCs w:val="22"/>
    </w:rPr>
  </w:style>
  <w:style w:type="paragraph" w:styleId="TOC7">
    <w:name w:val="toc 7"/>
    <w:basedOn w:val="Normal"/>
    <w:next w:val="Normal"/>
    <w:autoRedefine/>
    <w:uiPriority w:val="39"/>
    <w:semiHidden/>
    <w:unhideWhenUsed/>
    <w:rsid w:val="000D0235"/>
    <w:rPr>
      <w:rFonts w:cstheme="minorHAnsi"/>
      <w:sz w:val="22"/>
      <w:szCs w:val="22"/>
    </w:rPr>
  </w:style>
  <w:style w:type="paragraph" w:styleId="TOC8">
    <w:name w:val="toc 8"/>
    <w:basedOn w:val="Normal"/>
    <w:next w:val="Normal"/>
    <w:autoRedefine/>
    <w:uiPriority w:val="39"/>
    <w:semiHidden/>
    <w:unhideWhenUsed/>
    <w:rsid w:val="000D0235"/>
    <w:rPr>
      <w:rFonts w:cstheme="minorHAnsi"/>
      <w:sz w:val="22"/>
      <w:szCs w:val="22"/>
    </w:rPr>
  </w:style>
  <w:style w:type="paragraph" w:styleId="TOC9">
    <w:name w:val="toc 9"/>
    <w:basedOn w:val="Normal"/>
    <w:next w:val="Normal"/>
    <w:autoRedefine/>
    <w:uiPriority w:val="39"/>
    <w:semiHidden/>
    <w:unhideWhenUsed/>
    <w:rsid w:val="000D0235"/>
    <w:rPr>
      <w:rFonts w:cstheme="minorHAnsi"/>
      <w:sz w:val="22"/>
      <w:szCs w:val="22"/>
    </w:rPr>
  </w:style>
  <w:style w:type="character" w:styleId="Hyperlink">
    <w:name w:val="Hyperlink"/>
    <w:basedOn w:val="DefaultParagraphFont"/>
    <w:uiPriority w:val="99"/>
    <w:unhideWhenUsed/>
    <w:rsid w:val="000D0235"/>
    <w:rPr>
      <w:color w:val="0563C1" w:themeColor="hyperlink"/>
      <w:u w:val="single"/>
    </w:rPr>
  </w:style>
  <w:style w:type="character" w:customStyle="1" w:styleId="Heading2Char">
    <w:name w:val="Heading 2 Char"/>
    <w:basedOn w:val="DefaultParagraphFont"/>
    <w:link w:val="Heading2"/>
    <w:uiPriority w:val="9"/>
    <w:rsid w:val="00110267"/>
    <w:rPr>
      <w:rFonts w:asciiTheme="majorHAnsi" w:eastAsiaTheme="majorEastAsia" w:hAnsiTheme="majorHAnsi" w:cstheme="majorBidi"/>
      <w:color w:val="2F5496" w:themeColor="accent1" w:themeShade="BF"/>
      <w:sz w:val="26"/>
      <w:szCs w:val="26"/>
      <w:lang w:val="en-US" w:eastAsia="en-US"/>
    </w:rPr>
  </w:style>
  <w:style w:type="character" w:styleId="PlaceholderText">
    <w:name w:val="Placeholder Text"/>
    <w:basedOn w:val="DefaultParagraphFont"/>
    <w:uiPriority w:val="99"/>
    <w:semiHidden/>
    <w:rsid w:val="004730A2"/>
    <w:rPr>
      <w:color w:val="808080"/>
    </w:rPr>
  </w:style>
  <w:style w:type="paragraph" w:styleId="ListParagraph">
    <w:name w:val="List Paragraph"/>
    <w:basedOn w:val="Normal"/>
    <w:uiPriority w:val="34"/>
    <w:qFormat/>
    <w:rsid w:val="008E1BF1"/>
    <w:pPr>
      <w:ind w:left="720"/>
      <w:contextualSpacing/>
    </w:pPr>
  </w:style>
  <w:style w:type="table" w:styleId="TableGrid">
    <w:name w:val="Table Grid"/>
    <w:basedOn w:val="TableNormal"/>
    <w:uiPriority w:val="39"/>
    <w:rsid w:val="008E1B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E1B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E1BF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834168">
      <w:bodyDiv w:val="1"/>
      <w:marLeft w:val="0"/>
      <w:marRight w:val="0"/>
      <w:marTop w:val="0"/>
      <w:marBottom w:val="0"/>
      <w:divBdr>
        <w:top w:val="none" w:sz="0" w:space="0" w:color="auto"/>
        <w:left w:val="none" w:sz="0" w:space="0" w:color="auto"/>
        <w:bottom w:val="none" w:sz="0" w:space="0" w:color="auto"/>
        <w:right w:val="none" w:sz="0" w:space="0" w:color="auto"/>
      </w:divBdr>
      <w:divsChild>
        <w:div w:id="1092973021">
          <w:marLeft w:val="0"/>
          <w:marRight w:val="0"/>
          <w:marTop w:val="0"/>
          <w:marBottom w:val="0"/>
          <w:divBdr>
            <w:top w:val="none" w:sz="0" w:space="0" w:color="auto"/>
            <w:left w:val="none" w:sz="0" w:space="0" w:color="auto"/>
            <w:bottom w:val="none" w:sz="0" w:space="0" w:color="auto"/>
            <w:right w:val="none" w:sz="0" w:space="0" w:color="auto"/>
          </w:divBdr>
        </w:div>
        <w:div w:id="1116294276">
          <w:marLeft w:val="0"/>
          <w:marRight w:val="0"/>
          <w:marTop w:val="0"/>
          <w:marBottom w:val="0"/>
          <w:divBdr>
            <w:top w:val="none" w:sz="0" w:space="0" w:color="auto"/>
            <w:left w:val="none" w:sz="0" w:space="0" w:color="auto"/>
            <w:bottom w:val="none" w:sz="0" w:space="0" w:color="auto"/>
            <w:right w:val="none" w:sz="0" w:space="0" w:color="auto"/>
          </w:divBdr>
        </w:div>
      </w:divsChild>
    </w:div>
    <w:div w:id="322509784">
      <w:bodyDiv w:val="1"/>
      <w:marLeft w:val="0"/>
      <w:marRight w:val="0"/>
      <w:marTop w:val="0"/>
      <w:marBottom w:val="0"/>
      <w:divBdr>
        <w:top w:val="none" w:sz="0" w:space="0" w:color="auto"/>
        <w:left w:val="none" w:sz="0" w:space="0" w:color="auto"/>
        <w:bottom w:val="none" w:sz="0" w:space="0" w:color="auto"/>
        <w:right w:val="none" w:sz="0" w:space="0" w:color="auto"/>
      </w:divBdr>
      <w:divsChild>
        <w:div w:id="243609093">
          <w:marLeft w:val="0"/>
          <w:marRight w:val="0"/>
          <w:marTop w:val="0"/>
          <w:marBottom w:val="0"/>
          <w:divBdr>
            <w:top w:val="none" w:sz="0" w:space="0" w:color="auto"/>
            <w:left w:val="none" w:sz="0" w:space="0" w:color="auto"/>
            <w:bottom w:val="none" w:sz="0" w:space="0" w:color="auto"/>
            <w:right w:val="none" w:sz="0" w:space="0" w:color="auto"/>
          </w:divBdr>
        </w:div>
        <w:div w:id="265773320">
          <w:marLeft w:val="0"/>
          <w:marRight w:val="0"/>
          <w:marTop w:val="0"/>
          <w:marBottom w:val="0"/>
          <w:divBdr>
            <w:top w:val="none" w:sz="0" w:space="0" w:color="auto"/>
            <w:left w:val="none" w:sz="0" w:space="0" w:color="auto"/>
            <w:bottom w:val="none" w:sz="0" w:space="0" w:color="auto"/>
            <w:right w:val="none" w:sz="0" w:space="0" w:color="auto"/>
          </w:divBdr>
        </w:div>
      </w:divsChild>
    </w:div>
    <w:div w:id="325133506">
      <w:bodyDiv w:val="1"/>
      <w:marLeft w:val="0"/>
      <w:marRight w:val="0"/>
      <w:marTop w:val="0"/>
      <w:marBottom w:val="0"/>
      <w:divBdr>
        <w:top w:val="none" w:sz="0" w:space="0" w:color="auto"/>
        <w:left w:val="none" w:sz="0" w:space="0" w:color="auto"/>
        <w:bottom w:val="none" w:sz="0" w:space="0" w:color="auto"/>
        <w:right w:val="none" w:sz="0" w:space="0" w:color="auto"/>
      </w:divBdr>
      <w:divsChild>
        <w:div w:id="1494643580">
          <w:marLeft w:val="0"/>
          <w:marRight w:val="0"/>
          <w:marTop w:val="0"/>
          <w:marBottom w:val="0"/>
          <w:divBdr>
            <w:top w:val="none" w:sz="0" w:space="0" w:color="auto"/>
            <w:left w:val="none" w:sz="0" w:space="0" w:color="auto"/>
            <w:bottom w:val="none" w:sz="0" w:space="0" w:color="auto"/>
            <w:right w:val="none" w:sz="0" w:space="0" w:color="auto"/>
          </w:divBdr>
          <w:divsChild>
            <w:div w:id="1513643263">
              <w:marLeft w:val="0"/>
              <w:marRight w:val="0"/>
              <w:marTop w:val="0"/>
              <w:marBottom w:val="0"/>
              <w:divBdr>
                <w:top w:val="none" w:sz="0" w:space="0" w:color="auto"/>
                <w:left w:val="none" w:sz="0" w:space="0" w:color="auto"/>
                <w:bottom w:val="none" w:sz="0" w:space="0" w:color="auto"/>
                <w:right w:val="none" w:sz="0" w:space="0" w:color="auto"/>
              </w:divBdr>
              <w:divsChild>
                <w:div w:id="17960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247445">
      <w:bodyDiv w:val="1"/>
      <w:marLeft w:val="0"/>
      <w:marRight w:val="0"/>
      <w:marTop w:val="0"/>
      <w:marBottom w:val="0"/>
      <w:divBdr>
        <w:top w:val="none" w:sz="0" w:space="0" w:color="auto"/>
        <w:left w:val="none" w:sz="0" w:space="0" w:color="auto"/>
        <w:bottom w:val="none" w:sz="0" w:space="0" w:color="auto"/>
        <w:right w:val="none" w:sz="0" w:space="0" w:color="auto"/>
      </w:divBdr>
      <w:divsChild>
        <w:div w:id="981736501">
          <w:marLeft w:val="0"/>
          <w:marRight w:val="0"/>
          <w:marTop w:val="0"/>
          <w:marBottom w:val="0"/>
          <w:divBdr>
            <w:top w:val="none" w:sz="0" w:space="0" w:color="auto"/>
            <w:left w:val="none" w:sz="0" w:space="0" w:color="auto"/>
            <w:bottom w:val="none" w:sz="0" w:space="0" w:color="auto"/>
            <w:right w:val="none" w:sz="0" w:space="0" w:color="auto"/>
          </w:divBdr>
        </w:div>
        <w:div w:id="1070347288">
          <w:marLeft w:val="0"/>
          <w:marRight w:val="0"/>
          <w:marTop w:val="0"/>
          <w:marBottom w:val="0"/>
          <w:divBdr>
            <w:top w:val="none" w:sz="0" w:space="0" w:color="auto"/>
            <w:left w:val="none" w:sz="0" w:space="0" w:color="auto"/>
            <w:bottom w:val="none" w:sz="0" w:space="0" w:color="auto"/>
            <w:right w:val="none" w:sz="0" w:space="0" w:color="auto"/>
          </w:divBdr>
        </w:div>
      </w:divsChild>
    </w:div>
    <w:div w:id="661932601">
      <w:bodyDiv w:val="1"/>
      <w:marLeft w:val="0"/>
      <w:marRight w:val="0"/>
      <w:marTop w:val="0"/>
      <w:marBottom w:val="0"/>
      <w:divBdr>
        <w:top w:val="none" w:sz="0" w:space="0" w:color="auto"/>
        <w:left w:val="none" w:sz="0" w:space="0" w:color="auto"/>
        <w:bottom w:val="none" w:sz="0" w:space="0" w:color="auto"/>
        <w:right w:val="none" w:sz="0" w:space="0" w:color="auto"/>
      </w:divBdr>
      <w:divsChild>
        <w:div w:id="2085254192">
          <w:marLeft w:val="0"/>
          <w:marRight w:val="0"/>
          <w:marTop w:val="0"/>
          <w:marBottom w:val="0"/>
          <w:divBdr>
            <w:top w:val="none" w:sz="0" w:space="0" w:color="auto"/>
            <w:left w:val="none" w:sz="0" w:space="0" w:color="auto"/>
            <w:bottom w:val="none" w:sz="0" w:space="0" w:color="auto"/>
            <w:right w:val="none" w:sz="0" w:space="0" w:color="auto"/>
          </w:divBdr>
        </w:div>
        <w:div w:id="278030021">
          <w:marLeft w:val="0"/>
          <w:marRight w:val="0"/>
          <w:marTop w:val="0"/>
          <w:marBottom w:val="0"/>
          <w:divBdr>
            <w:top w:val="none" w:sz="0" w:space="0" w:color="auto"/>
            <w:left w:val="none" w:sz="0" w:space="0" w:color="auto"/>
            <w:bottom w:val="none" w:sz="0" w:space="0" w:color="auto"/>
            <w:right w:val="none" w:sz="0" w:space="0" w:color="auto"/>
          </w:divBdr>
        </w:div>
      </w:divsChild>
    </w:div>
    <w:div w:id="899293106">
      <w:bodyDiv w:val="1"/>
      <w:marLeft w:val="0"/>
      <w:marRight w:val="0"/>
      <w:marTop w:val="0"/>
      <w:marBottom w:val="0"/>
      <w:divBdr>
        <w:top w:val="none" w:sz="0" w:space="0" w:color="auto"/>
        <w:left w:val="none" w:sz="0" w:space="0" w:color="auto"/>
        <w:bottom w:val="none" w:sz="0" w:space="0" w:color="auto"/>
        <w:right w:val="none" w:sz="0" w:space="0" w:color="auto"/>
      </w:divBdr>
      <w:divsChild>
        <w:div w:id="441415943">
          <w:marLeft w:val="0"/>
          <w:marRight w:val="0"/>
          <w:marTop w:val="0"/>
          <w:marBottom w:val="0"/>
          <w:divBdr>
            <w:top w:val="none" w:sz="0" w:space="0" w:color="auto"/>
            <w:left w:val="none" w:sz="0" w:space="0" w:color="auto"/>
            <w:bottom w:val="none" w:sz="0" w:space="0" w:color="auto"/>
            <w:right w:val="none" w:sz="0" w:space="0" w:color="auto"/>
          </w:divBdr>
        </w:div>
        <w:div w:id="504126912">
          <w:marLeft w:val="0"/>
          <w:marRight w:val="0"/>
          <w:marTop w:val="0"/>
          <w:marBottom w:val="0"/>
          <w:divBdr>
            <w:top w:val="none" w:sz="0" w:space="0" w:color="auto"/>
            <w:left w:val="none" w:sz="0" w:space="0" w:color="auto"/>
            <w:bottom w:val="none" w:sz="0" w:space="0" w:color="auto"/>
            <w:right w:val="none" w:sz="0" w:space="0" w:color="auto"/>
          </w:divBdr>
        </w:div>
      </w:divsChild>
    </w:div>
    <w:div w:id="940648084">
      <w:bodyDiv w:val="1"/>
      <w:marLeft w:val="0"/>
      <w:marRight w:val="0"/>
      <w:marTop w:val="0"/>
      <w:marBottom w:val="0"/>
      <w:divBdr>
        <w:top w:val="none" w:sz="0" w:space="0" w:color="auto"/>
        <w:left w:val="none" w:sz="0" w:space="0" w:color="auto"/>
        <w:bottom w:val="none" w:sz="0" w:space="0" w:color="auto"/>
        <w:right w:val="none" w:sz="0" w:space="0" w:color="auto"/>
      </w:divBdr>
      <w:divsChild>
        <w:div w:id="2109422754">
          <w:marLeft w:val="0"/>
          <w:marRight w:val="0"/>
          <w:marTop w:val="0"/>
          <w:marBottom w:val="0"/>
          <w:divBdr>
            <w:top w:val="none" w:sz="0" w:space="0" w:color="auto"/>
            <w:left w:val="none" w:sz="0" w:space="0" w:color="auto"/>
            <w:bottom w:val="none" w:sz="0" w:space="0" w:color="auto"/>
            <w:right w:val="none" w:sz="0" w:space="0" w:color="auto"/>
          </w:divBdr>
          <w:divsChild>
            <w:div w:id="631592879">
              <w:marLeft w:val="0"/>
              <w:marRight w:val="0"/>
              <w:marTop w:val="0"/>
              <w:marBottom w:val="0"/>
              <w:divBdr>
                <w:top w:val="none" w:sz="0" w:space="0" w:color="auto"/>
                <w:left w:val="none" w:sz="0" w:space="0" w:color="auto"/>
                <w:bottom w:val="none" w:sz="0" w:space="0" w:color="auto"/>
                <w:right w:val="none" w:sz="0" w:space="0" w:color="auto"/>
              </w:divBdr>
              <w:divsChild>
                <w:div w:id="200523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144477">
      <w:bodyDiv w:val="1"/>
      <w:marLeft w:val="0"/>
      <w:marRight w:val="0"/>
      <w:marTop w:val="0"/>
      <w:marBottom w:val="0"/>
      <w:divBdr>
        <w:top w:val="none" w:sz="0" w:space="0" w:color="auto"/>
        <w:left w:val="none" w:sz="0" w:space="0" w:color="auto"/>
        <w:bottom w:val="none" w:sz="0" w:space="0" w:color="auto"/>
        <w:right w:val="none" w:sz="0" w:space="0" w:color="auto"/>
      </w:divBdr>
      <w:divsChild>
        <w:div w:id="1766417107">
          <w:marLeft w:val="0"/>
          <w:marRight w:val="0"/>
          <w:marTop w:val="0"/>
          <w:marBottom w:val="0"/>
          <w:divBdr>
            <w:top w:val="none" w:sz="0" w:space="0" w:color="auto"/>
            <w:left w:val="none" w:sz="0" w:space="0" w:color="auto"/>
            <w:bottom w:val="none" w:sz="0" w:space="0" w:color="auto"/>
            <w:right w:val="none" w:sz="0" w:space="0" w:color="auto"/>
          </w:divBdr>
          <w:divsChild>
            <w:div w:id="991761645">
              <w:marLeft w:val="0"/>
              <w:marRight w:val="0"/>
              <w:marTop w:val="0"/>
              <w:marBottom w:val="0"/>
              <w:divBdr>
                <w:top w:val="none" w:sz="0" w:space="0" w:color="auto"/>
                <w:left w:val="none" w:sz="0" w:space="0" w:color="auto"/>
                <w:bottom w:val="none" w:sz="0" w:space="0" w:color="auto"/>
                <w:right w:val="none" w:sz="0" w:space="0" w:color="auto"/>
              </w:divBdr>
              <w:divsChild>
                <w:div w:id="58885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959344">
      <w:bodyDiv w:val="1"/>
      <w:marLeft w:val="0"/>
      <w:marRight w:val="0"/>
      <w:marTop w:val="0"/>
      <w:marBottom w:val="0"/>
      <w:divBdr>
        <w:top w:val="none" w:sz="0" w:space="0" w:color="auto"/>
        <w:left w:val="none" w:sz="0" w:space="0" w:color="auto"/>
        <w:bottom w:val="none" w:sz="0" w:space="0" w:color="auto"/>
        <w:right w:val="none" w:sz="0" w:space="0" w:color="auto"/>
      </w:divBdr>
      <w:divsChild>
        <w:div w:id="1428044232">
          <w:marLeft w:val="0"/>
          <w:marRight w:val="0"/>
          <w:marTop w:val="0"/>
          <w:marBottom w:val="0"/>
          <w:divBdr>
            <w:top w:val="none" w:sz="0" w:space="0" w:color="auto"/>
            <w:left w:val="none" w:sz="0" w:space="0" w:color="auto"/>
            <w:bottom w:val="none" w:sz="0" w:space="0" w:color="auto"/>
            <w:right w:val="none" w:sz="0" w:space="0" w:color="auto"/>
          </w:divBdr>
        </w:div>
        <w:div w:id="1174346566">
          <w:marLeft w:val="0"/>
          <w:marRight w:val="0"/>
          <w:marTop w:val="0"/>
          <w:marBottom w:val="0"/>
          <w:divBdr>
            <w:top w:val="none" w:sz="0" w:space="0" w:color="auto"/>
            <w:left w:val="none" w:sz="0" w:space="0" w:color="auto"/>
            <w:bottom w:val="none" w:sz="0" w:space="0" w:color="auto"/>
            <w:right w:val="none" w:sz="0" w:space="0" w:color="auto"/>
          </w:divBdr>
        </w:div>
      </w:divsChild>
    </w:div>
    <w:div w:id="1462990410">
      <w:bodyDiv w:val="1"/>
      <w:marLeft w:val="0"/>
      <w:marRight w:val="0"/>
      <w:marTop w:val="0"/>
      <w:marBottom w:val="0"/>
      <w:divBdr>
        <w:top w:val="none" w:sz="0" w:space="0" w:color="auto"/>
        <w:left w:val="none" w:sz="0" w:space="0" w:color="auto"/>
        <w:bottom w:val="none" w:sz="0" w:space="0" w:color="auto"/>
        <w:right w:val="none" w:sz="0" w:space="0" w:color="auto"/>
      </w:divBdr>
      <w:divsChild>
        <w:div w:id="1401059282">
          <w:marLeft w:val="0"/>
          <w:marRight w:val="0"/>
          <w:marTop w:val="0"/>
          <w:marBottom w:val="0"/>
          <w:divBdr>
            <w:top w:val="none" w:sz="0" w:space="0" w:color="auto"/>
            <w:left w:val="none" w:sz="0" w:space="0" w:color="auto"/>
            <w:bottom w:val="none" w:sz="0" w:space="0" w:color="auto"/>
            <w:right w:val="none" w:sz="0" w:space="0" w:color="auto"/>
          </w:divBdr>
          <w:divsChild>
            <w:div w:id="158155239">
              <w:marLeft w:val="0"/>
              <w:marRight w:val="0"/>
              <w:marTop w:val="0"/>
              <w:marBottom w:val="0"/>
              <w:divBdr>
                <w:top w:val="none" w:sz="0" w:space="0" w:color="auto"/>
                <w:left w:val="none" w:sz="0" w:space="0" w:color="auto"/>
                <w:bottom w:val="none" w:sz="0" w:space="0" w:color="auto"/>
                <w:right w:val="none" w:sz="0" w:space="0" w:color="auto"/>
              </w:divBdr>
              <w:divsChild>
                <w:div w:id="117473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791584">
      <w:bodyDiv w:val="1"/>
      <w:marLeft w:val="0"/>
      <w:marRight w:val="0"/>
      <w:marTop w:val="0"/>
      <w:marBottom w:val="0"/>
      <w:divBdr>
        <w:top w:val="none" w:sz="0" w:space="0" w:color="auto"/>
        <w:left w:val="none" w:sz="0" w:space="0" w:color="auto"/>
        <w:bottom w:val="none" w:sz="0" w:space="0" w:color="auto"/>
        <w:right w:val="none" w:sz="0" w:space="0" w:color="auto"/>
      </w:divBdr>
      <w:divsChild>
        <w:div w:id="48768858">
          <w:marLeft w:val="0"/>
          <w:marRight w:val="0"/>
          <w:marTop w:val="0"/>
          <w:marBottom w:val="0"/>
          <w:divBdr>
            <w:top w:val="none" w:sz="0" w:space="0" w:color="auto"/>
            <w:left w:val="none" w:sz="0" w:space="0" w:color="auto"/>
            <w:bottom w:val="none" w:sz="0" w:space="0" w:color="auto"/>
            <w:right w:val="none" w:sz="0" w:space="0" w:color="auto"/>
          </w:divBdr>
        </w:div>
        <w:div w:id="922371273">
          <w:marLeft w:val="0"/>
          <w:marRight w:val="0"/>
          <w:marTop w:val="0"/>
          <w:marBottom w:val="0"/>
          <w:divBdr>
            <w:top w:val="none" w:sz="0" w:space="0" w:color="auto"/>
            <w:left w:val="none" w:sz="0" w:space="0" w:color="auto"/>
            <w:bottom w:val="none" w:sz="0" w:space="0" w:color="auto"/>
            <w:right w:val="none" w:sz="0" w:space="0" w:color="auto"/>
          </w:divBdr>
        </w:div>
      </w:divsChild>
    </w:div>
    <w:div w:id="1809928909">
      <w:bodyDiv w:val="1"/>
      <w:marLeft w:val="0"/>
      <w:marRight w:val="0"/>
      <w:marTop w:val="0"/>
      <w:marBottom w:val="0"/>
      <w:divBdr>
        <w:top w:val="none" w:sz="0" w:space="0" w:color="auto"/>
        <w:left w:val="none" w:sz="0" w:space="0" w:color="auto"/>
        <w:bottom w:val="none" w:sz="0" w:space="0" w:color="auto"/>
        <w:right w:val="none" w:sz="0" w:space="0" w:color="auto"/>
      </w:divBdr>
      <w:divsChild>
        <w:div w:id="1386219583">
          <w:marLeft w:val="0"/>
          <w:marRight w:val="0"/>
          <w:marTop w:val="0"/>
          <w:marBottom w:val="0"/>
          <w:divBdr>
            <w:top w:val="none" w:sz="0" w:space="0" w:color="auto"/>
            <w:left w:val="none" w:sz="0" w:space="0" w:color="auto"/>
            <w:bottom w:val="none" w:sz="0" w:space="0" w:color="auto"/>
            <w:right w:val="none" w:sz="0" w:space="0" w:color="auto"/>
          </w:divBdr>
          <w:divsChild>
            <w:div w:id="1706368167">
              <w:marLeft w:val="0"/>
              <w:marRight w:val="0"/>
              <w:marTop w:val="0"/>
              <w:marBottom w:val="0"/>
              <w:divBdr>
                <w:top w:val="none" w:sz="0" w:space="0" w:color="auto"/>
                <w:left w:val="none" w:sz="0" w:space="0" w:color="auto"/>
                <w:bottom w:val="none" w:sz="0" w:space="0" w:color="auto"/>
                <w:right w:val="none" w:sz="0" w:space="0" w:color="auto"/>
              </w:divBdr>
              <w:divsChild>
                <w:div w:id="158499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10313">
      <w:bodyDiv w:val="1"/>
      <w:marLeft w:val="0"/>
      <w:marRight w:val="0"/>
      <w:marTop w:val="0"/>
      <w:marBottom w:val="0"/>
      <w:divBdr>
        <w:top w:val="none" w:sz="0" w:space="0" w:color="auto"/>
        <w:left w:val="none" w:sz="0" w:space="0" w:color="auto"/>
        <w:bottom w:val="none" w:sz="0" w:space="0" w:color="auto"/>
        <w:right w:val="none" w:sz="0" w:space="0" w:color="auto"/>
      </w:divBdr>
      <w:divsChild>
        <w:div w:id="664357272">
          <w:marLeft w:val="0"/>
          <w:marRight w:val="0"/>
          <w:marTop w:val="0"/>
          <w:marBottom w:val="0"/>
          <w:divBdr>
            <w:top w:val="none" w:sz="0" w:space="0" w:color="auto"/>
            <w:left w:val="none" w:sz="0" w:space="0" w:color="auto"/>
            <w:bottom w:val="none" w:sz="0" w:space="0" w:color="auto"/>
            <w:right w:val="none" w:sz="0" w:space="0" w:color="auto"/>
          </w:divBdr>
          <w:divsChild>
            <w:div w:id="1514145283">
              <w:marLeft w:val="0"/>
              <w:marRight w:val="0"/>
              <w:marTop w:val="0"/>
              <w:marBottom w:val="0"/>
              <w:divBdr>
                <w:top w:val="none" w:sz="0" w:space="0" w:color="auto"/>
                <w:left w:val="none" w:sz="0" w:space="0" w:color="auto"/>
                <w:bottom w:val="none" w:sz="0" w:space="0" w:color="auto"/>
                <w:right w:val="none" w:sz="0" w:space="0" w:color="auto"/>
              </w:divBdr>
              <w:divsChild>
                <w:div w:id="191682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963847">
      <w:bodyDiv w:val="1"/>
      <w:marLeft w:val="0"/>
      <w:marRight w:val="0"/>
      <w:marTop w:val="0"/>
      <w:marBottom w:val="0"/>
      <w:divBdr>
        <w:top w:val="none" w:sz="0" w:space="0" w:color="auto"/>
        <w:left w:val="none" w:sz="0" w:space="0" w:color="auto"/>
        <w:bottom w:val="none" w:sz="0" w:space="0" w:color="auto"/>
        <w:right w:val="none" w:sz="0" w:space="0" w:color="auto"/>
      </w:divBdr>
      <w:divsChild>
        <w:div w:id="926619342">
          <w:marLeft w:val="0"/>
          <w:marRight w:val="0"/>
          <w:marTop w:val="0"/>
          <w:marBottom w:val="0"/>
          <w:divBdr>
            <w:top w:val="none" w:sz="0" w:space="0" w:color="auto"/>
            <w:left w:val="none" w:sz="0" w:space="0" w:color="auto"/>
            <w:bottom w:val="none" w:sz="0" w:space="0" w:color="auto"/>
            <w:right w:val="none" w:sz="0" w:space="0" w:color="auto"/>
          </w:divBdr>
          <w:divsChild>
            <w:div w:id="59520409">
              <w:marLeft w:val="0"/>
              <w:marRight w:val="0"/>
              <w:marTop w:val="0"/>
              <w:marBottom w:val="0"/>
              <w:divBdr>
                <w:top w:val="none" w:sz="0" w:space="0" w:color="auto"/>
                <w:left w:val="none" w:sz="0" w:space="0" w:color="auto"/>
                <w:bottom w:val="none" w:sz="0" w:space="0" w:color="auto"/>
                <w:right w:val="none" w:sz="0" w:space="0" w:color="auto"/>
              </w:divBdr>
              <w:divsChild>
                <w:div w:id="86857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638996">
      <w:bodyDiv w:val="1"/>
      <w:marLeft w:val="0"/>
      <w:marRight w:val="0"/>
      <w:marTop w:val="0"/>
      <w:marBottom w:val="0"/>
      <w:divBdr>
        <w:top w:val="none" w:sz="0" w:space="0" w:color="auto"/>
        <w:left w:val="none" w:sz="0" w:space="0" w:color="auto"/>
        <w:bottom w:val="none" w:sz="0" w:space="0" w:color="auto"/>
        <w:right w:val="none" w:sz="0" w:space="0" w:color="auto"/>
      </w:divBdr>
      <w:divsChild>
        <w:div w:id="2062635450">
          <w:marLeft w:val="0"/>
          <w:marRight w:val="0"/>
          <w:marTop w:val="0"/>
          <w:marBottom w:val="0"/>
          <w:divBdr>
            <w:top w:val="none" w:sz="0" w:space="0" w:color="auto"/>
            <w:left w:val="none" w:sz="0" w:space="0" w:color="auto"/>
            <w:bottom w:val="none" w:sz="0" w:space="0" w:color="auto"/>
            <w:right w:val="none" w:sz="0" w:space="0" w:color="auto"/>
          </w:divBdr>
          <w:divsChild>
            <w:div w:id="455412556">
              <w:marLeft w:val="0"/>
              <w:marRight w:val="0"/>
              <w:marTop w:val="0"/>
              <w:marBottom w:val="0"/>
              <w:divBdr>
                <w:top w:val="none" w:sz="0" w:space="0" w:color="auto"/>
                <w:left w:val="none" w:sz="0" w:space="0" w:color="auto"/>
                <w:bottom w:val="none" w:sz="0" w:space="0" w:color="auto"/>
                <w:right w:val="none" w:sz="0" w:space="0" w:color="auto"/>
              </w:divBdr>
              <w:divsChild>
                <w:div w:id="210857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152341">
      <w:bodyDiv w:val="1"/>
      <w:marLeft w:val="0"/>
      <w:marRight w:val="0"/>
      <w:marTop w:val="0"/>
      <w:marBottom w:val="0"/>
      <w:divBdr>
        <w:top w:val="none" w:sz="0" w:space="0" w:color="auto"/>
        <w:left w:val="none" w:sz="0" w:space="0" w:color="auto"/>
        <w:bottom w:val="none" w:sz="0" w:space="0" w:color="auto"/>
        <w:right w:val="none" w:sz="0" w:space="0" w:color="auto"/>
      </w:divBdr>
      <w:divsChild>
        <w:div w:id="959189994">
          <w:marLeft w:val="0"/>
          <w:marRight w:val="0"/>
          <w:marTop w:val="0"/>
          <w:marBottom w:val="0"/>
          <w:divBdr>
            <w:top w:val="none" w:sz="0" w:space="0" w:color="auto"/>
            <w:left w:val="none" w:sz="0" w:space="0" w:color="auto"/>
            <w:bottom w:val="none" w:sz="0" w:space="0" w:color="auto"/>
            <w:right w:val="none" w:sz="0" w:space="0" w:color="auto"/>
          </w:divBdr>
          <w:divsChild>
            <w:div w:id="1448543083">
              <w:marLeft w:val="0"/>
              <w:marRight w:val="0"/>
              <w:marTop w:val="0"/>
              <w:marBottom w:val="0"/>
              <w:divBdr>
                <w:top w:val="none" w:sz="0" w:space="0" w:color="auto"/>
                <w:left w:val="none" w:sz="0" w:space="0" w:color="auto"/>
                <w:bottom w:val="none" w:sz="0" w:space="0" w:color="auto"/>
                <w:right w:val="none" w:sz="0" w:space="0" w:color="auto"/>
              </w:divBdr>
              <w:divsChild>
                <w:div w:id="134421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F7E9B3-F92A-EC4D-9DC8-E38D2ED5B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11</Pages>
  <Words>3739</Words>
  <Characters>21315</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Jianhui Li</dc:creator>
  <cp:keywords/>
  <dc:description/>
  <cp:lastModifiedBy>Jianhui Li</cp:lastModifiedBy>
  <cp:revision>7</cp:revision>
  <dcterms:created xsi:type="dcterms:W3CDTF">2020-03-03T20:24:00Z</dcterms:created>
  <dcterms:modified xsi:type="dcterms:W3CDTF">2020-03-04T19:24:00Z</dcterms:modified>
</cp:coreProperties>
</file>