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FF2" w:rsidRPr="00A35FF2" w:rsidRDefault="00A35FF2" w:rsidP="00A35FF2">
      <w:pPr>
        <w:pStyle w:val="NormalWeb"/>
        <w:jc w:val="center"/>
        <w:rPr>
          <w:rFonts w:ascii="Times" w:hAnsi="Times"/>
          <w:sz w:val="28"/>
          <w:szCs w:val="28"/>
        </w:rPr>
      </w:pPr>
    </w:p>
    <w:p w:rsidR="00A35FF2" w:rsidRPr="00A35FF2" w:rsidRDefault="00A35FF2" w:rsidP="00A35FF2">
      <w:pPr>
        <w:pStyle w:val="NormalWeb"/>
        <w:jc w:val="center"/>
        <w:rPr>
          <w:rFonts w:ascii="Times" w:hAnsi="Times"/>
          <w:sz w:val="28"/>
          <w:szCs w:val="28"/>
        </w:rPr>
      </w:pPr>
    </w:p>
    <w:p w:rsidR="00BE06D9" w:rsidRPr="00BE06D9" w:rsidRDefault="00BE06D9" w:rsidP="00BE06D9">
      <w:pPr>
        <w:shd w:val="clear" w:color="auto" w:fill="FFFFFF"/>
        <w:spacing w:before="100" w:beforeAutospacing="1" w:after="100" w:afterAutospacing="1"/>
        <w:jc w:val="center"/>
        <w:rPr>
          <w:rFonts w:ascii="Times New Roman" w:eastAsia="Times New Roman" w:hAnsi="Times New Roman" w:cs="Times New Roman"/>
        </w:rPr>
      </w:pPr>
      <w:r w:rsidRPr="00BE06D9">
        <w:rPr>
          <w:rFonts w:ascii="Arial" w:eastAsia="Times New Roman" w:hAnsi="Arial" w:cs="Arial"/>
          <w:b/>
          <w:bCs/>
          <w:sz w:val="42"/>
          <w:szCs w:val="42"/>
        </w:rPr>
        <w:t>MIE1622H</w:t>
      </w:r>
      <w:r w:rsidRPr="00BE06D9">
        <w:rPr>
          <w:rFonts w:ascii="Arial" w:eastAsia="Times New Roman" w:hAnsi="Arial" w:cs="Arial"/>
          <w:b/>
          <w:bCs/>
          <w:sz w:val="42"/>
          <w:szCs w:val="42"/>
        </w:rPr>
        <w:br/>
        <w:t>Computational Finance and Risk Management</w:t>
      </w:r>
    </w:p>
    <w:p w:rsidR="00A35FF2" w:rsidRPr="00A35FF2" w:rsidRDefault="00A35FF2" w:rsidP="00BE06D9">
      <w:pPr>
        <w:pStyle w:val="NormalWeb"/>
        <w:jc w:val="center"/>
        <w:rPr>
          <w:rFonts w:ascii="Times" w:hAnsi="Times"/>
          <w:sz w:val="28"/>
          <w:szCs w:val="28"/>
        </w:rPr>
      </w:pPr>
    </w:p>
    <w:p w:rsidR="00A35FF2" w:rsidRPr="00A35FF2" w:rsidRDefault="00A35FF2" w:rsidP="00A35FF2">
      <w:pPr>
        <w:pStyle w:val="NormalWeb"/>
        <w:jc w:val="center"/>
        <w:rPr>
          <w:rFonts w:ascii="Times" w:hAnsi="Times"/>
          <w:sz w:val="28"/>
          <w:szCs w:val="28"/>
        </w:rPr>
      </w:pPr>
    </w:p>
    <w:p w:rsidR="00A35FF2" w:rsidRPr="00A35FF2" w:rsidRDefault="00A35FF2" w:rsidP="00A35FF2">
      <w:pPr>
        <w:pStyle w:val="NormalWeb"/>
        <w:jc w:val="center"/>
        <w:rPr>
          <w:rFonts w:ascii="Times" w:hAnsi="Times"/>
          <w:sz w:val="28"/>
          <w:szCs w:val="28"/>
        </w:rPr>
      </w:pPr>
    </w:p>
    <w:p w:rsidR="00A35FF2" w:rsidRPr="00A35FF2" w:rsidRDefault="00A35FF2" w:rsidP="00A35FF2">
      <w:pPr>
        <w:pStyle w:val="NormalWeb"/>
        <w:jc w:val="center"/>
        <w:rPr>
          <w:rFonts w:ascii="Times" w:hAnsi="Times"/>
          <w:sz w:val="28"/>
          <w:szCs w:val="28"/>
        </w:rPr>
      </w:pPr>
    </w:p>
    <w:p w:rsidR="00BE06D9" w:rsidRPr="00BE06D9" w:rsidRDefault="00BE06D9" w:rsidP="00BE06D9">
      <w:pPr>
        <w:shd w:val="clear" w:color="auto" w:fill="FFFFFF"/>
        <w:spacing w:before="100" w:beforeAutospacing="1" w:after="100" w:afterAutospacing="1"/>
        <w:jc w:val="center"/>
        <w:rPr>
          <w:rFonts w:ascii="Times New Roman" w:eastAsia="Times New Roman" w:hAnsi="Times New Roman" w:cs="Times New Roman"/>
        </w:rPr>
      </w:pPr>
      <w:r w:rsidRPr="00BE06D9">
        <w:rPr>
          <w:rFonts w:ascii="Arial" w:eastAsia="Times New Roman" w:hAnsi="Arial" w:cs="Arial"/>
          <w:b/>
          <w:bCs/>
          <w:color w:val="0A5193"/>
          <w:sz w:val="62"/>
          <w:szCs w:val="62"/>
        </w:rPr>
        <w:t>Assignment 1</w:t>
      </w:r>
    </w:p>
    <w:p w:rsidR="00BE06D9" w:rsidRDefault="00BE06D9" w:rsidP="00BE06D9">
      <w:pPr>
        <w:shd w:val="clear" w:color="auto" w:fill="FFFFFF"/>
        <w:spacing w:before="100" w:beforeAutospacing="1" w:after="100" w:afterAutospacing="1"/>
        <w:jc w:val="center"/>
        <w:rPr>
          <w:rFonts w:ascii="Arial" w:eastAsia="Times New Roman" w:hAnsi="Arial" w:cs="Arial"/>
          <w:b/>
          <w:bCs/>
          <w:color w:val="0A5193"/>
          <w:sz w:val="46"/>
          <w:szCs w:val="46"/>
        </w:rPr>
      </w:pPr>
      <w:r w:rsidRPr="00BE06D9">
        <w:rPr>
          <w:rFonts w:ascii="Arial" w:eastAsia="Times New Roman" w:hAnsi="Arial" w:cs="Arial"/>
          <w:b/>
          <w:bCs/>
          <w:color w:val="0A5193"/>
          <w:sz w:val="46"/>
          <w:szCs w:val="46"/>
        </w:rPr>
        <w:t>Mean-Variance Portfolio Selection Strategies</w:t>
      </w:r>
    </w:p>
    <w:p w:rsidR="00BE06D9" w:rsidRDefault="00BE06D9" w:rsidP="00BE06D9">
      <w:pPr>
        <w:shd w:val="clear" w:color="auto" w:fill="FFFFFF"/>
        <w:spacing w:before="100" w:beforeAutospacing="1" w:after="100" w:afterAutospacing="1"/>
        <w:jc w:val="center"/>
        <w:rPr>
          <w:rFonts w:ascii="Arial" w:eastAsia="Times New Roman" w:hAnsi="Arial" w:cs="Arial"/>
          <w:b/>
          <w:bCs/>
          <w:color w:val="0A5193"/>
          <w:sz w:val="46"/>
          <w:szCs w:val="46"/>
        </w:rPr>
      </w:pPr>
    </w:p>
    <w:p w:rsidR="00BE06D9" w:rsidRDefault="00BE06D9" w:rsidP="00BE06D9">
      <w:pPr>
        <w:shd w:val="clear" w:color="auto" w:fill="FFFFFF"/>
        <w:spacing w:before="100" w:beforeAutospacing="1" w:after="100" w:afterAutospacing="1"/>
        <w:jc w:val="center"/>
        <w:rPr>
          <w:rFonts w:ascii="Arial" w:eastAsia="Times New Roman" w:hAnsi="Arial" w:cs="Arial"/>
          <w:b/>
          <w:bCs/>
          <w:color w:val="0A5193"/>
          <w:sz w:val="46"/>
          <w:szCs w:val="46"/>
        </w:rPr>
      </w:pPr>
    </w:p>
    <w:p w:rsidR="00BE06D9" w:rsidRPr="00BE06D9" w:rsidRDefault="00BE06D9" w:rsidP="00BE06D9">
      <w:pPr>
        <w:shd w:val="clear" w:color="auto" w:fill="FFFFFF"/>
        <w:spacing w:before="100" w:beforeAutospacing="1" w:after="100" w:afterAutospacing="1"/>
        <w:jc w:val="center"/>
        <w:rPr>
          <w:rFonts w:ascii="Arial" w:eastAsia="Times New Roman" w:hAnsi="Arial" w:cs="Arial"/>
          <w:b/>
          <w:bCs/>
          <w:color w:val="0A5193"/>
          <w:sz w:val="46"/>
          <w:szCs w:val="46"/>
        </w:rPr>
      </w:pPr>
    </w:p>
    <w:p w:rsidR="00A35FF2" w:rsidRPr="00A35FF2" w:rsidRDefault="00A35FF2" w:rsidP="00A35FF2">
      <w:pPr>
        <w:pStyle w:val="NormalWeb"/>
        <w:jc w:val="center"/>
        <w:rPr>
          <w:rFonts w:ascii="Times" w:hAnsi="Times"/>
        </w:rPr>
      </w:pPr>
      <w:r w:rsidRPr="00A35FF2">
        <w:rPr>
          <w:rFonts w:ascii="Times" w:hAnsi="Times"/>
        </w:rPr>
        <w:t xml:space="preserve">Professor: </w:t>
      </w:r>
      <w:r w:rsidRPr="00A35FF2">
        <w:rPr>
          <w:rFonts w:ascii="Times" w:hAnsi="Times"/>
        </w:rPr>
        <w:t xml:space="preserve">Dr. Oleksandr </w:t>
      </w:r>
      <w:proofErr w:type="spellStart"/>
      <w:r w:rsidRPr="00A35FF2">
        <w:rPr>
          <w:rFonts w:ascii="Times" w:hAnsi="Times"/>
        </w:rPr>
        <w:t>Romanko</w:t>
      </w:r>
      <w:proofErr w:type="spellEnd"/>
    </w:p>
    <w:p w:rsidR="00A35FF2" w:rsidRPr="00A35FF2" w:rsidRDefault="00A35FF2" w:rsidP="00A35FF2">
      <w:pPr>
        <w:pStyle w:val="NormalWeb"/>
        <w:jc w:val="center"/>
        <w:rPr>
          <w:rFonts w:ascii="Times" w:hAnsi="Times"/>
        </w:rPr>
      </w:pPr>
      <w:r w:rsidRPr="00A35FF2">
        <w:rPr>
          <w:rFonts w:ascii="Times" w:hAnsi="Times"/>
        </w:rPr>
        <w:t>Student name: Jianhui Li</w:t>
      </w:r>
    </w:p>
    <w:p w:rsidR="00A35FF2" w:rsidRPr="00A35FF2" w:rsidRDefault="00A35FF2" w:rsidP="00A35FF2">
      <w:pPr>
        <w:pStyle w:val="NormalWeb"/>
        <w:jc w:val="center"/>
        <w:rPr>
          <w:rFonts w:ascii="Times" w:hAnsi="Times"/>
        </w:rPr>
      </w:pPr>
      <w:r w:rsidRPr="00A35FF2">
        <w:rPr>
          <w:rFonts w:ascii="Times" w:hAnsi="Times"/>
        </w:rPr>
        <w:t>Student number:1002116907</w:t>
      </w:r>
    </w:p>
    <w:p w:rsidR="00A35FF2" w:rsidRPr="00A35FF2" w:rsidRDefault="00A35FF2" w:rsidP="00A35FF2">
      <w:pPr>
        <w:pStyle w:val="NormalWeb"/>
        <w:jc w:val="center"/>
        <w:rPr>
          <w:rFonts w:ascii="Times" w:hAnsi="Times"/>
        </w:rPr>
      </w:pPr>
      <w:r w:rsidRPr="00A35FF2">
        <w:rPr>
          <w:rFonts w:ascii="Times" w:hAnsi="Times"/>
        </w:rPr>
        <w:t>Date: February 12</w:t>
      </w:r>
      <w:r w:rsidRPr="00A35FF2">
        <w:rPr>
          <w:rFonts w:ascii="Times" w:hAnsi="Times"/>
          <w:vertAlign w:val="superscript"/>
        </w:rPr>
        <w:t>th</w:t>
      </w:r>
      <w:r w:rsidRPr="00A35FF2">
        <w:rPr>
          <w:rFonts w:ascii="Times" w:hAnsi="Times"/>
        </w:rPr>
        <w:t>, 2020</w:t>
      </w:r>
    </w:p>
    <w:p w:rsidR="00A35FF2" w:rsidRPr="00A35FF2" w:rsidRDefault="00A35FF2" w:rsidP="00A35FF2">
      <w:pPr>
        <w:pStyle w:val="NormalWeb"/>
        <w:jc w:val="center"/>
        <w:rPr>
          <w:rFonts w:ascii="Times" w:hAnsi="Times"/>
        </w:rPr>
      </w:pPr>
    </w:p>
    <w:p w:rsidR="00BC0625" w:rsidRPr="00A35FF2" w:rsidRDefault="00BC0625">
      <w:pPr>
        <w:rPr>
          <w:rFonts w:ascii="Times" w:hAnsi="Times"/>
        </w:rPr>
      </w:pPr>
    </w:p>
    <w:p w:rsidR="00A35FF2" w:rsidRPr="00A35FF2" w:rsidRDefault="00A35FF2">
      <w:pPr>
        <w:rPr>
          <w:rFonts w:ascii="Times" w:hAnsi="Times"/>
        </w:rPr>
      </w:pPr>
    </w:p>
    <w:p w:rsidR="00A35FF2" w:rsidRPr="00BE06D9" w:rsidRDefault="00BE06D9" w:rsidP="00BE06D9">
      <w:pPr>
        <w:shd w:val="clear" w:color="auto" w:fill="FFFFFF"/>
        <w:spacing w:before="100" w:beforeAutospacing="1" w:after="100" w:afterAutospacing="1"/>
        <w:rPr>
          <w:rFonts w:ascii="Times New Roman" w:eastAsia="Times New Roman" w:hAnsi="Times New Roman" w:cs="Times New Roman" w:hint="eastAsia"/>
          <w:color w:val="000000" w:themeColor="text1"/>
          <w:sz w:val="20"/>
          <w:szCs w:val="20"/>
        </w:rPr>
      </w:pPr>
      <w:r w:rsidRPr="00BE06D9">
        <w:rPr>
          <w:rFonts w:ascii="Arial" w:eastAsia="Times New Roman" w:hAnsi="Arial" w:cs="Arial"/>
          <w:b/>
          <w:bCs/>
          <w:color w:val="000000" w:themeColor="text1"/>
          <w:sz w:val="32"/>
          <w:szCs w:val="32"/>
        </w:rPr>
        <w:t xml:space="preserve">1.0 Introduction </w:t>
      </w:r>
    </w:p>
    <w:p w:rsidR="00A35FF2" w:rsidRPr="00E5092A" w:rsidRDefault="00BE06D9" w:rsidP="00A35FF2">
      <w:pPr>
        <w:pStyle w:val="NormalWeb"/>
        <w:rPr>
          <w:rFonts w:ascii="Times" w:hAnsi="Times"/>
        </w:rPr>
      </w:pPr>
      <w:r w:rsidRPr="00E5092A">
        <w:rPr>
          <w:rFonts w:ascii="Times" w:hAnsi="Times"/>
        </w:rPr>
        <w:t xml:space="preserve">The objective of this assignment is </w:t>
      </w:r>
      <w:r w:rsidRPr="00E5092A">
        <w:rPr>
          <w:rFonts w:ascii="Times" w:hAnsi="Times"/>
        </w:rPr>
        <w:t xml:space="preserve">to compare different portfolio investment strategies which include: </w:t>
      </w:r>
      <w:r w:rsidR="00A35FF2" w:rsidRPr="00A35FF2">
        <w:rPr>
          <w:rFonts w:ascii="Times" w:hAnsi="Times"/>
        </w:rPr>
        <w:t>1. “Buy and hold” strategy</w:t>
      </w:r>
    </w:p>
    <w:p w:rsidR="00A35FF2" w:rsidRPr="00E5092A" w:rsidRDefault="00A35FF2" w:rsidP="00A35FF2">
      <w:pPr>
        <w:pStyle w:val="NormalWeb"/>
        <w:rPr>
          <w:rFonts w:ascii="Times" w:hAnsi="Times"/>
        </w:rPr>
      </w:pPr>
      <w:r w:rsidRPr="00A35FF2">
        <w:rPr>
          <w:rFonts w:ascii="Times" w:hAnsi="Times"/>
        </w:rPr>
        <w:t>2. “Equally weighted” (also known as “1/n”) portfolio strategy</w:t>
      </w:r>
    </w:p>
    <w:p w:rsidR="00A35FF2" w:rsidRPr="00E5092A" w:rsidRDefault="00A35FF2" w:rsidP="00A35FF2">
      <w:pPr>
        <w:pStyle w:val="NormalWeb"/>
        <w:rPr>
          <w:rFonts w:ascii="Times" w:hAnsi="Times"/>
        </w:rPr>
      </w:pPr>
      <w:r w:rsidRPr="00A35FF2">
        <w:rPr>
          <w:rFonts w:ascii="Times" w:hAnsi="Times"/>
        </w:rPr>
        <w:t>3. “Minimum variance” portfolio strategy</w:t>
      </w:r>
    </w:p>
    <w:p w:rsidR="00BE06D9" w:rsidRPr="00E5092A" w:rsidRDefault="00A35FF2" w:rsidP="00A35FF2">
      <w:pPr>
        <w:pStyle w:val="NormalWeb"/>
        <w:rPr>
          <w:rFonts w:ascii="Times" w:hAnsi="Times"/>
        </w:rPr>
      </w:pPr>
      <w:r w:rsidRPr="00A35FF2">
        <w:rPr>
          <w:rFonts w:ascii="Times" w:hAnsi="Times"/>
        </w:rPr>
        <w:t>4. “Maximum Sharpe ratio” portfolio strategy</w:t>
      </w:r>
    </w:p>
    <w:p w:rsidR="00BE06D9" w:rsidRPr="00E5092A" w:rsidRDefault="00BE06D9" w:rsidP="00BE06D9">
      <w:pPr>
        <w:pStyle w:val="NormalWeb"/>
        <w:rPr>
          <w:rFonts w:ascii="Times" w:hAnsi="Times"/>
        </w:rPr>
      </w:pPr>
      <w:r w:rsidRPr="00E5092A">
        <w:rPr>
          <w:rFonts w:ascii="Times" w:hAnsi="Times"/>
        </w:rPr>
        <w:t>There are in total of 20 stocks that need to be analyzed</w:t>
      </w:r>
      <w:r w:rsidRPr="00E5092A">
        <w:rPr>
          <w:rFonts w:ascii="Times" w:hAnsi="Times"/>
        </w:rPr>
        <w:t>.</w:t>
      </w:r>
      <w:r w:rsidRPr="00E5092A">
        <w:rPr>
          <w:rFonts w:ascii="SimSun" w:eastAsia="SimSun" w:hAnsi="SimSun" w:cs="SimSun"/>
        </w:rPr>
        <w:t xml:space="preserve"> </w:t>
      </w:r>
      <w:r w:rsidRPr="00E5092A">
        <w:rPr>
          <w:rFonts w:ascii="Times" w:hAnsi="Times"/>
        </w:rPr>
        <w:t xml:space="preserve">The stock price data is </w:t>
      </w:r>
      <w:r w:rsidRPr="00E5092A">
        <w:rPr>
          <w:rFonts w:ascii="Times" w:hAnsi="Times"/>
        </w:rPr>
        <w:t>saved</w:t>
      </w:r>
      <w:r w:rsidRPr="00E5092A">
        <w:rPr>
          <w:rFonts w:ascii="Times" w:hAnsi="Times"/>
        </w:rPr>
        <w:t xml:space="preserve"> on the ​Daily_closing_prices.csv​, which includes the 20 stocks’ closing prices from 2014 to 2016.</w:t>
      </w:r>
      <w:r w:rsidRPr="00E5092A">
        <w:rPr>
          <w:rFonts w:ascii="Times" w:hAnsi="Times"/>
        </w:rPr>
        <w:t xml:space="preserve"> T</w:t>
      </w:r>
      <w:r w:rsidRPr="00E5092A">
        <w:rPr>
          <w:rFonts w:ascii="Times" w:hAnsi="Times"/>
        </w:rPr>
        <w:t xml:space="preserve">here are 12 holding periods, and each of the holding periods is assumed to last for two months. </w:t>
      </w:r>
      <w:r w:rsidRPr="00E5092A">
        <w:rPr>
          <w:rFonts w:ascii="Times" w:hAnsi="Times"/>
        </w:rPr>
        <w:t>E</w:t>
      </w:r>
      <w:r w:rsidRPr="00E5092A">
        <w:rPr>
          <w:rFonts w:ascii="Times" w:hAnsi="Times"/>
        </w:rPr>
        <w:t>ach trading has a transaction cost that is caused by the difference between the stock’s selling and bidding prices, and the amount of that cost will be based on 0.5% of the trading volume.</w:t>
      </w:r>
      <w:r w:rsidRPr="00E5092A">
        <w:rPr>
          <w:rFonts w:ascii="Times" w:hAnsi="Times"/>
        </w:rPr>
        <w:t xml:space="preserve"> In each function, there are four steps to build the strategy function. </w:t>
      </w:r>
    </w:p>
    <w:p w:rsidR="00BE06D9" w:rsidRPr="00E5092A" w:rsidRDefault="00BE06D9" w:rsidP="00BE06D9">
      <w:pPr>
        <w:pStyle w:val="NormalWeb"/>
        <w:rPr>
          <w:rFonts w:ascii="Times" w:hAnsi="Times"/>
        </w:rPr>
      </w:pPr>
      <w:r w:rsidRPr="00E5092A">
        <w:rPr>
          <w:rFonts w:ascii="Times" w:hAnsi="Times"/>
        </w:rPr>
        <w:t>1. Computing the current asset value.</w:t>
      </w:r>
    </w:p>
    <w:p w:rsidR="00BE06D9" w:rsidRPr="00E5092A" w:rsidRDefault="00BE06D9" w:rsidP="00BE06D9">
      <w:pPr>
        <w:pStyle w:val="NormalWeb"/>
        <w:rPr>
          <w:rFonts w:ascii="Times" w:hAnsi="Times"/>
        </w:rPr>
      </w:pPr>
      <w:r w:rsidRPr="00E5092A">
        <w:rPr>
          <w:rFonts w:ascii="Times" w:hAnsi="Times"/>
        </w:rPr>
        <w:t>2. Computing the new portfolio positions of each stock.</w:t>
      </w:r>
    </w:p>
    <w:p w:rsidR="00BE06D9" w:rsidRPr="00E5092A" w:rsidRDefault="00BE06D9" w:rsidP="00BE06D9">
      <w:pPr>
        <w:pStyle w:val="NormalWeb"/>
        <w:rPr>
          <w:rFonts w:ascii="Times" w:hAnsi="Times"/>
        </w:rPr>
      </w:pPr>
      <w:r w:rsidRPr="00E5092A">
        <w:rPr>
          <w:rFonts w:ascii="Times" w:hAnsi="Times"/>
        </w:rPr>
        <w:t xml:space="preserve">3. Computing </w:t>
      </w:r>
      <w:r w:rsidRPr="00E5092A">
        <w:rPr>
          <w:rFonts w:ascii="Times" w:hAnsi="Times"/>
        </w:rPr>
        <w:t xml:space="preserve">the </w:t>
      </w:r>
      <w:r w:rsidRPr="00E5092A">
        <w:rPr>
          <w:rFonts w:ascii="Times" w:hAnsi="Times"/>
        </w:rPr>
        <w:t>transaction cost.</w:t>
      </w:r>
    </w:p>
    <w:p w:rsidR="00BE06D9" w:rsidRPr="00E5092A" w:rsidRDefault="00BE06D9" w:rsidP="00BE06D9">
      <w:pPr>
        <w:pStyle w:val="NormalWeb"/>
        <w:rPr>
          <w:rFonts w:ascii="Times" w:hAnsi="Times"/>
        </w:rPr>
      </w:pPr>
      <w:r w:rsidRPr="00E5092A">
        <w:rPr>
          <w:rFonts w:ascii="Times" w:hAnsi="Times"/>
        </w:rPr>
        <w:t>4. Computing the current cash account (the cash account has to be greater than 0).</w:t>
      </w:r>
    </w:p>
    <w:p w:rsidR="00A35FF2" w:rsidRPr="00E5092A" w:rsidRDefault="00BE06D9" w:rsidP="00A35FF2">
      <w:pPr>
        <w:pStyle w:val="NormalWeb"/>
        <w:rPr>
          <w:rFonts w:ascii="Times" w:hAnsi="Times"/>
        </w:rPr>
      </w:pPr>
      <w:r w:rsidRPr="00E5092A">
        <w:rPr>
          <w:rFonts w:ascii="Times" w:hAnsi="Times"/>
        </w:rPr>
        <w:t xml:space="preserve">Final, there is a correction loop to detect if the cash flow is negative. When cash is negative, </w:t>
      </w:r>
      <w:r w:rsidR="003F4AE9" w:rsidRPr="00E5092A">
        <w:rPr>
          <w:rFonts w:ascii="Times" w:hAnsi="Times"/>
        </w:rPr>
        <w:t>we increase the purchase of every stock.</w:t>
      </w:r>
    </w:p>
    <w:p w:rsidR="003F4AE9" w:rsidRPr="00A1338A" w:rsidRDefault="003F4AE9" w:rsidP="003F4AE9">
      <w:pPr>
        <w:shd w:val="clear" w:color="auto" w:fill="FFFFFF"/>
        <w:spacing w:before="100" w:beforeAutospacing="1" w:after="100" w:afterAutospacing="1"/>
        <w:rPr>
          <w:rFonts w:ascii="Times" w:eastAsia="Times New Roman" w:hAnsi="Times" w:cs="Arial"/>
          <w:b/>
          <w:bCs/>
          <w:color w:val="000000" w:themeColor="text1"/>
          <w:sz w:val="28"/>
          <w:szCs w:val="28"/>
        </w:rPr>
      </w:pPr>
      <w:r w:rsidRPr="00A1338A">
        <w:rPr>
          <w:rFonts w:ascii="Times" w:eastAsia="Times New Roman" w:hAnsi="Times" w:cs="Arial"/>
          <w:b/>
          <w:bCs/>
          <w:color w:val="000000" w:themeColor="text1"/>
          <w:sz w:val="28"/>
          <w:szCs w:val="28"/>
        </w:rPr>
        <w:t>2.0 Implementation of Investment Strategies</w:t>
      </w:r>
    </w:p>
    <w:p w:rsidR="003F4AE9" w:rsidRPr="00E5092A" w:rsidRDefault="003F4AE9" w:rsidP="003F4AE9">
      <w:pPr>
        <w:pStyle w:val="NormalWeb"/>
        <w:rPr>
          <w:rFonts w:ascii="Times" w:hAnsi="Times"/>
        </w:rPr>
      </w:pPr>
      <w:r w:rsidRPr="00E5092A">
        <w:rPr>
          <w:rFonts w:ascii="Times" w:hAnsi="Times"/>
        </w:rPr>
        <w:t>2.1 Buy and Hold Strategy</w:t>
      </w:r>
    </w:p>
    <w:p w:rsidR="003F4AE9" w:rsidRPr="00E5092A" w:rsidRDefault="003F4AE9" w:rsidP="003F4AE9">
      <w:pPr>
        <w:pStyle w:val="NormalWeb"/>
        <w:rPr>
          <w:rFonts w:ascii="Times" w:hAnsi="Times"/>
        </w:rPr>
      </w:pPr>
      <w:r w:rsidRPr="00E5092A">
        <w:rPr>
          <w:rFonts w:ascii="Times" w:hAnsi="Times"/>
        </w:rPr>
        <w:t>The buy and hold strategy is the simplest strategy that requires the user to hold the initial portfolio for the entire two years</w:t>
      </w:r>
      <w:r w:rsidRPr="00E5092A">
        <w:rPr>
          <w:rFonts w:ascii="Times" w:hAnsi="Times"/>
        </w:rPr>
        <w:t xml:space="preserve">. </w:t>
      </w:r>
      <w:r w:rsidRPr="00E5092A">
        <w:rPr>
          <w:rFonts w:ascii="Times" w:hAnsi="Times"/>
        </w:rPr>
        <w:t xml:space="preserve"> </w:t>
      </w:r>
      <w:r w:rsidRPr="00E5092A">
        <w:rPr>
          <w:rFonts w:ascii="Times" w:hAnsi="Times"/>
        </w:rPr>
        <w:t>T</w:t>
      </w:r>
      <w:r w:rsidRPr="00E5092A">
        <w:rPr>
          <w:rFonts w:ascii="Times" w:hAnsi="Times"/>
        </w:rPr>
        <w:t xml:space="preserve">he portfolio positions will be constant </w:t>
      </w:r>
      <w:r w:rsidRPr="00E5092A">
        <w:rPr>
          <w:rFonts w:ascii="Times" w:hAnsi="Times"/>
        </w:rPr>
        <w:t xml:space="preserve">and </w:t>
      </w:r>
      <w:r w:rsidRPr="00E5092A">
        <w:rPr>
          <w:rFonts w:ascii="Times" w:hAnsi="Times"/>
        </w:rPr>
        <w:t xml:space="preserve">transaction costs will not be generated. </w:t>
      </w:r>
    </w:p>
    <w:p w:rsidR="003F4AE9" w:rsidRPr="00E5092A" w:rsidRDefault="003F4AE9" w:rsidP="003F4AE9">
      <w:pPr>
        <w:pStyle w:val="NormalWeb"/>
        <w:rPr>
          <w:rFonts w:ascii="Times" w:hAnsi="Times"/>
        </w:rPr>
      </w:pPr>
      <w:r w:rsidRPr="00E5092A">
        <w:rPr>
          <w:rFonts w:ascii="Times" w:hAnsi="Times"/>
        </w:rPr>
        <w:t>2.2 Equally Weighted Strategy</w:t>
      </w:r>
    </w:p>
    <w:p w:rsidR="003F4AE9" w:rsidRPr="00E5092A" w:rsidRDefault="003F4AE9" w:rsidP="003F4AE9">
      <w:pPr>
        <w:pStyle w:val="NormalWeb"/>
        <w:rPr>
          <w:rFonts w:ascii="Times" w:hAnsi="Times"/>
        </w:rPr>
      </w:pPr>
      <w:r w:rsidRPr="00E5092A">
        <w:rPr>
          <w:rFonts w:ascii="Times" w:hAnsi="Times"/>
        </w:rPr>
        <w:t>“Equally weighted” (also known as “1/n”) portfolio strategy: asset weights are s</w:t>
      </w:r>
      <w:r w:rsidRPr="00E5092A">
        <w:rPr>
          <w:rFonts w:ascii="Times" w:hAnsi="Times"/>
        </w:rPr>
        <w:t>elected</w:t>
      </w:r>
      <w:r w:rsidRPr="00E5092A">
        <w:rPr>
          <w:rFonts w:ascii="Times" w:hAnsi="Times"/>
        </w:rPr>
        <w:t xml:space="preserve"> as w</w:t>
      </w:r>
      <w:r w:rsidRPr="00E5092A">
        <w:rPr>
          <w:rFonts w:ascii="Times" w:hAnsi="Times"/>
        </w:rPr>
        <w:t>eigh</w:t>
      </w:r>
      <w:r w:rsidRPr="00E5092A">
        <w:rPr>
          <w:rFonts w:ascii="Times" w:hAnsi="Times"/>
        </w:rPr>
        <w:t>t = 1/n, where n is the 20 in this problem. The trading logic of this strategy is to keep the weight as a constant 1/</w:t>
      </w:r>
      <w:r w:rsidRPr="00E5092A">
        <w:rPr>
          <w:rFonts w:ascii="Times" w:hAnsi="Times"/>
        </w:rPr>
        <w:t>20</w:t>
      </w:r>
      <w:r w:rsidRPr="00E5092A">
        <w:rPr>
          <w:rFonts w:ascii="Times" w:hAnsi="Times"/>
        </w:rPr>
        <w:t xml:space="preserve">. If one stock gets profit (weight increases) during a holding period, its revenue will be used to purchase other stocks which have lost their values during the same period. </w:t>
      </w:r>
      <w:r w:rsidRPr="00E5092A">
        <w:rPr>
          <w:rFonts w:ascii="Times" w:hAnsi="Times"/>
        </w:rPr>
        <w:t xml:space="preserve">The weakness of this algorithm is </w:t>
      </w:r>
      <w:r w:rsidRPr="00E5092A">
        <w:rPr>
          <w:rFonts w:ascii="Times" w:hAnsi="Times"/>
        </w:rPr>
        <w:t xml:space="preserve">a large amount transaction fee will be generated. </w:t>
      </w:r>
    </w:p>
    <w:p w:rsidR="003F4AE9" w:rsidRPr="00E5092A" w:rsidRDefault="003F4AE9" w:rsidP="003F4AE9">
      <w:pPr>
        <w:pStyle w:val="NormalWeb"/>
        <w:rPr>
          <w:rFonts w:ascii="Times" w:hAnsi="Times"/>
        </w:rPr>
      </w:pPr>
      <w:r w:rsidRPr="00E5092A">
        <w:rPr>
          <w:rFonts w:ascii="Times" w:hAnsi="Times"/>
        </w:rPr>
        <w:lastRenderedPageBreak/>
        <w:t xml:space="preserve">The </w:t>
      </w:r>
      <w:r w:rsidRPr="00972785">
        <w:rPr>
          <w:rFonts w:ascii="Times" w:hAnsi="Times"/>
        </w:rPr>
        <w:t xml:space="preserve">Minimum Variance strategy is to compute the minimum variance portfolio for each period and re-balance it accordingly. </w:t>
      </w:r>
      <w:r w:rsidRPr="00972785">
        <w:rPr>
          <w:rFonts w:ascii="Times" w:hAnsi="Times" w:hint="eastAsia"/>
        </w:rPr>
        <w:t>T</w:t>
      </w:r>
      <w:r w:rsidRPr="00972785">
        <w:rPr>
          <w:rFonts w:ascii="Times" w:hAnsi="Times"/>
        </w:rPr>
        <w:t xml:space="preserve">he minimized variance weight of the portfolio is fixed, and it will be calculated by the </w:t>
      </w:r>
      <w:r w:rsidRPr="00972785">
        <w:rPr>
          <w:rFonts w:ascii="Times" w:hAnsi="Times"/>
        </w:rPr>
        <w:t>CPLEX</w:t>
      </w:r>
      <w:r w:rsidRPr="00972785">
        <w:rPr>
          <w:rFonts w:ascii="Times" w:hAnsi="Times"/>
        </w:rPr>
        <w:t xml:space="preserve"> </w:t>
      </w:r>
      <w:r w:rsidRPr="00972785">
        <w:rPr>
          <w:rFonts w:ascii="Times" w:hAnsi="Times"/>
        </w:rPr>
        <w:t>API</w:t>
      </w:r>
      <w:r w:rsidRPr="00E5092A">
        <w:rPr>
          <w:rFonts w:ascii="Times" w:hAnsi="Times"/>
        </w:rPr>
        <w:t xml:space="preserve"> from IBM. </w:t>
      </w:r>
    </w:p>
    <w:p w:rsidR="003F4AE9" w:rsidRPr="00E5092A" w:rsidRDefault="003F4AE9" w:rsidP="003F4AE9">
      <w:pPr>
        <w:pStyle w:val="NormalWeb"/>
        <w:rPr>
          <w:rFonts w:ascii="Times" w:hAnsi="Times"/>
        </w:rPr>
      </w:pPr>
      <w:r w:rsidRPr="00E5092A">
        <w:rPr>
          <w:rFonts w:ascii="Times" w:hAnsi="Times"/>
        </w:rPr>
        <w:t>2.4 Maximum Sharpe Ratio Strategy</w:t>
      </w:r>
    </w:p>
    <w:p w:rsidR="003F4AE9" w:rsidRPr="00E5092A" w:rsidRDefault="003F4AE9" w:rsidP="003F4AE9">
      <w:pPr>
        <w:pStyle w:val="NormalWeb"/>
        <w:rPr>
          <w:rFonts w:ascii="Times" w:hAnsi="Times" w:hint="eastAsia"/>
        </w:rPr>
      </w:pPr>
      <w:r w:rsidRPr="00E5092A">
        <w:rPr>
          <w:rFonts w:ascii="Times" w:hAnsi="Times"/>
        </w:rPr>
        <w:t>The Maximum Sharpe Ratio strategy is to compute the maximizes Sharpe Ratio for each period and re-balance accordingly. The strategy</w:t>
      </w:r>
      <w:r w:rsidRPr="00E5092A">
        <w:rPr>
          <w:rFonts w:ascii="Times" w:hAnsi="Times"/>
        </w:rPr>
        <w:t xml:space="preserve"> </w:t>
      </w:r>
      <w:r w:rsidRPr="00E5092A">
        <w:rPr>
          <w:rFonts w:ascii="Times" w:hAnsi="Times" w:hint="eastAsia"/>
        </w:rPr>
        <w:t>also</w:t>
      </w:r>
      <w:r w:rsidRPr="00E5092A">
        <w:rPr>
          <w:rFonts w:ascii="Times" w:hAnsi="Times"/>
        </w:rPr>
        <w:t xml:space="preserve"> calculated by CPLEX API from IBM</w:t>
      </w:r>
    </w:p>
    <w:p w:rsidR="003F4AE9" w:rsidRPr="00972785" w:rsidRDefault="003F4AE9" w:rsidP="00E5092A">
      <w:pPr>
        <w:shd w:val="clear" w:color="auto" w:fill="FFFFFF"/>
        <w:spacing w:before="100" w:beforeAutospacing="1" w:after="100" w:afterAutospacing="1"/>
        <w:rPr>
          <w:rFonts w:ascii="Times" w:eastAsia="Times New Roman" w:hAnsi="Times" w:cs="Times New Roman"/>
          <w:b/>
          <w:bCs/>
          <w:sz w:val="28"/>
          <w:szCs w:val="28"/>
        </w:rPr>
      </w:pPr>
      <w:r w:rsidRPr="00972785">
        <w:rPr>
          <w:rFonts w:ascii="Times" w:eastAsia="Times New Roman" w:hAnsi="Times" w:cs="Times New Roman"/>
          <w:b/>
          <w:bCs/>
          <w:sz w:val="28"/>
          <w:szCs w:val="28"/>
        </w:rPr>
        <w:t xml:space="preserve">3.0 Result Analysis </w:t>
      </w:r>
    </w:p>
    <w:p w:rsidR="00972785" w:rsidRPr="00972785" w:rsidRDefault="00972785" w:rsidP="00E5092A">
      <w:pPr>
        <w:shd w:val="clear" w:color="auto" w:fill="FFFFFF"/>
        <w:spacing w:before="100" w:beforeAutospacing="1" w:after="100" w:afterAutospacing="1"/>
        <w:rPr>
          <w:rFonts w:ascii="Times" w:eastAsia="Times New Roman" w:hAnsi="Times" w:cs="Times New Roman"/>
        </w:rPr>
      </w:pPr>
      <w:r w:rsidRPr="00972785">
        <w:rPr>
          <w:rFonts w:ascii="Times" w:eastAsia="Times New Roman" w:hAnsi="Times" w:cs="Times New Roman"/>
        </w:rPr>
        <w:t xml:space="preserve">3.1 </w:t>
      </w:r>
      <w:r w:rsidRPr="00972785">
        <w:rPr>
          <w:rFonts w:ascii="Times" w:eastAsia="Times New Roman" w:hAnsi="Times" w:cs="Times New Roman" w:hint="eastAsia"/>
        </w:rPr>
        <w:t>value</w:t>
      </w:r>
      <w:r w:rsidRPr="00972785">
        <w:rPr>
          <w:rFonts w:ascii="Times" w:eastAsia="Times New Roman" w:hAnsi="Times" w:cs="Times New Roman"/>
        </w:rPr>
        <w:t xml:space="preserve"> of </w:t>
      </w:r>
      <w:r w:rsidRPr="00972785">
        <w:rPr>
          <w:rFonts w:ascii="Times" w:eastAsia="Times New Roman" w:hAnsi="Times" w:cs="Times New Roman"/>
        </w:rPr>
        <w:t>portfolio</w:t>
      </w:r>
    </w:p>
    <w:tbl>
      <w:tblPr>
        <w:tblStyle w:val="TableGrid"/>
        <w:tblW w:w="0" w:type="auto"/>
        <w:tblLook w:val="04A0" w:firstRow="1" w:lastRow="0" w:firstColumn="1" w:lastColumn="0" w:noHBand="0" w:noVBand="1"/>
      </w:tblPr>
      <w:tblGrid>
        <w:gridCol w:w="9350"/>
      </w:tblGrid>
      <w:tr w:rsidR="003F4AE9" w:rsidTr="003F4AE9">
        <w:tc>
          <w:tcPr>
            <w:tcW w:w="9350" w:type="dxa"/>
          </w:tcPr>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Initial portfolio value = $ 1000002.12</w:t>
            </w:r>
          </w:p>
          <w:p w:rsidR="003F4AE9" w:rsidRPr="00E5092A" w:rsidRDefault="003F4AE9" w:rsidP="003F4AE9">
            <w:pPr>
              <w:pStyle w:val="HTMLPreformatted"/>
              <w:wordWrap w:val="0"/>
              <w:textAlignment w:val="baseline"/>
              <w:rPr>
                <w:color w:val="000000"/>
                <w:sz w:val="16"/>
                <w:szCs w:val="16"/>
              </w:rPr>
            </w:pPr>
          </w:p>
          <w:p w:rsidR="003F4AE9" w:rsidRPr="00E5092A" w:rsidRDefault="003F4AE9" w:rsidP="003F4AE9">
            <w:pPr>
              <w:pStyle w:val="HTMLPreformatted"/>
              <w:wordWrap w:val="0"/>
              <w:textAlignment w:val="baseline"/>
              <w:rPr>
                <w:color w:val="000000"/>
                <w:sz w:val="16"/>
                <w:szCs w:val="16"/>
              </w:rPr>
            </w:pP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Period 1: start date 1/2/2015, end date 2/27/2015</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"Buy and Hold", value begin = $ 1000002.12, value end = $ 1043785.08</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"Equally Weighted Portfolio", value begin = $ 992880.88, value end = $ 1020038.79</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w:t>
            </w:r>
            <w:proofErr w:type="spellStart"/>
            <w:r w:rsidRPr="00E5092A">
              <w:rPr>
                <w:color w:val="000000"/>
                <w:sz w:val="16"/>
                <w:szCs w:val="16"/>
              </w:rPr>
              <w:t>Mininum</w:t>
            </w:r>
            <w:proofErr w:type="spellEnd"/>
            <w:r w:rsidRPr="00E5092A">
              <w:rPr>
                <w:color w:val="000000"/>
                <w:sz w:val="16"/>
                <w:szCs w:val="16"/>
              </w:rPr>
              <w:t xml:space="preserve"> Variance Portfolio", value begin = $ 991454.43, value end = $ 1016159.03</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"Maximum Sharpe Ratio Portfolio", value begin = $ 990052.34, value end = $ 1007863.43</w:t>
            </w:r>
          </w:p>
          <w:p w:rsidR="003F4AE9" w:rsidRPr="00E5092A" w:rsidRDefault="003F4AE9" w:rsidP="003F4AE9">
            <w:pPr>
              <w:pStyle w:val="HTMLPreformatted"/>
              <w:wordWrap w:val="0"/>
              <w:textAlignment w:val="baseline"/>
              <w:rPr>
                <w:color w:val="000000"/>
                <w:sz w:val="16"/>
                <w:szCs w:val="16"/>
              </w:rPr>
            </w:pP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Period 2: start date 3/2/2015, end date 4/30/2015</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"Buy and Hold", value begin = $ 1045234.09, value end = $ 1069877.19</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"Equally Weighted Portfolio", value begin = $ 1030724.21, value end = $ 1011178.46</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w:t>
            </w:r>
            <w:proofErr w:type="spellStart"/>
            <w:r w:rsidRPr="00E5092A">
              <w:rPr>
                <w:color w:val="000000"/>
                <w:sz w:val="16"/>
                <w:szCs w:val="16"/>
              </w:rPr>
              <w:t>Mininum</w:t>
            </w:r>
            <w:proofErr w:type="spellEnd"/>
            <w:r w:rsidRPr="00E5092A">
              <w:rPr>
                <w:color w:val="000000"/>
                <w:sz w:val="16"/>
                <w:szCs w:val="16"/>
              </w:rPr>
              <w:t xml:space="preserve"> Variance Portfolio", value begin = $ 1023391.23, value end = $ 1014243.70</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"Maximum Sharpe Ratio Portfolio", value begin = $ 1017318.17, value end = $ 1056079.92</w:t>
            </w:r>
          </w:p>
          <w:p w:rsidR="003F4AE9" w:rsidRPr="00E5092A" w:rsidRDefault="003F4AE9" w:rsidP="003F4AE9">
            <w:pPr>
              <w:pStyle w:val="HTMLPreformatted"/>
              <w:wordWrap w:val="0"/>
              <w:textAlignment w:val="baseline"/>
              <w:rPr>
                <w:color w:val="000000"/>
                <w:sz w:val="16"/>
                <w:szCs w:val="16"/>
              </w:rPr>
            </w:pP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Period 3: start date 5/1/2015, end date 6/30/2015</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"Buy and Hold", value begin = $ 1085647.24, value end = $ 1027659.63</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"Equally Weighted Portfolio", value begin = $ 1021173.57, value end = $ 987397.06</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w:t>
            </w:r>
            <w:proofErr w:type="spellStart"/>
            <w:r w:rsidRPr="00E5092A">
              <w:rPr>
                <w:color w:val="000000"/>
                <w:sz w:val="16"/>
                <w:szCs w:val="16"/>
              </w:rPr>
              <w:t>Mininum</w:t>
            </w:r>
            <w:proofErr w:type="spellEnd"/>
            <w:r w:rsidRPr="00E5092A">
              <w:rPr>
                <w:color w:val="000000"/>
                <w:sz w:val="16"/>
                <w:szCs w:val="16"/>
              </w:rPr>
              <w:t xml:space="preserve"> Variance Portfolio", value begin = $ 1009285.31, value end = $ 970176.58</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"Maximum Sharpe Ratio Portfolio", value begin = $ 1057391.72, value end = $ 1015502.13</w:t>
            </w:r>
          </w:p>
          <w:p w:rsidR="003F4AE9" w:rsidRPr="00E5092A" w:rsidRDefault="003F4AE9" w:rsidP="003F4AE9">
            <w:pPr>
              <w:pStyle w:val="HTMLPreformatted"/>
              <w:wordWrap w:val="0"/>
              <w:textAlignment w:val="baseline"/>
              <w:rPr>
                <w:color w:val="000000"/>
                <w:sz w:val="16"/>
                <w:szCs w:val="16"/>
              </w:rPr>
            </w:pP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Period 4: start date 7/1/2015, end date 8/31/2015</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"Buy and Hold", value begin = $ 1035245.91, value end = $ 947793.98</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"Equally Weighted Portfolio", value begin = $ 991273.32, value end = $ 934221.34</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w:t>
            </w:r>
            <w:proofErr w:type="spellStart"/>
            <w:r w:rsidRPr="00E5092A">
              <w:rPr>
                <w:color w:val="000000"/>
                <w:sz w:val="16"/>
                <w:szCs w:val="16"/>
              </w:rPr>
              <w:t>Mininum</w:t>
            </w:r>
            <w:proofErr w:type="spellEnd"/>
            <w:r w:rsidRPr="00E5092A">
              <w:rPr>
                <w:color w:val="000000"/>
                <w:sz w:val="16"/>
                <w:szCs w:val="16"/>
              </w:rPr>
              <w:t xml:space="preserve"> Variance Portfolio", value begin = $ 972750.92, value end = $ 932853.80</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"Maximum Sharpe Ratio Portfolio", value begin = $ 1011242.32, value end = $ 925455.92</w:t>
            </w:r>
          </w:p>
          <w:p w:rsidR="003F4AE9" w:rsidRPr="00E5092A" w:rsidRDefault="003F4AE9" w:rsidP="003F4AE9">
            <w:pPr>
              <w:pStyle w:val="HTMLPreformatted"/>
              <w:wordWrap w:val="0"/>
              <w:textAlignment w:val="baseline"/>
              <w:rPr>
                <w:color w:val="000000"/>
                <w:sz w:val="16"/>
                <w:szCs w:val="16"/>
              </w:rPr>
            </w:pP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Period 5: start date 9/1/2015, end date 10/30/2015</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"Buy and Hold", value begin = $ 912055.56, value end = $ 1027307.87</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"Equally Weighted Portfolio", value begin = $ 904423.24, value end = $ 1022625.20</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w:t>
            </w:r>
            <w:proofErr w:type="spellStart"/>
            <w:r w:rsidRPr="00E5092A">
              <w:rPr>
                <w:color w:val="000000"/>
                <w:sz w:val="16"/>
                <w:szCs w:val="16"/>
              </w:rPr>
              <w:t>Mininum</w:t>
            </w:r>
            <w:proofErr w:type="spellEnd"/>
            <w:r w:rsidRPr="00E5092A">
              <w:rPr>
                <w:color w:val="000000"/>
                <w:sz w:val="16"/>
                <w:szCs w:val="16"/>
              </w:rPr>
              <w:t xml:space="preserve"> Variance Portfolio", value begin = $ 900915.56, value end = $ 941172.59</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"Maximum Sharpe Ratio Portfolio", value begin = $ 880468.67, value end = $ 1099329.15</w:t>
            </w:r>
          </w:p>
          <w:p w:rsidR="003F4AE9" w:rsidRPr="00E5092A" w:rsidRDefault="003F4AE9" w:rsidP="003F4AE9">
            <w:pPr>
              <w:pStyle w:val="HTMLPreformatted"/>
              <w:wordWrap w:val="0"/>
              <w:textAlignment w:val="baseline"/>
              <w:rPr>
                <w:color w:val="000000"/>
                <w:sz w:val="16"/>
                <w:szCs w:val="16"/>
              </w:rPr>
            </w:pP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Period 6: start date 11/2/2015, end date 12/31/2015</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"Buy and Hold", value begin = $ 1039856.20, value end = $ 1003328.46</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"Equally Weighted Portfolio", value begin = $ 1039583.58, value end = $ 1035026.26</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w:t>
            </w:r>
            <w:proofErr w:type="spellStart"/>
            <w:r w:rsidRPr="00E5092A">
              <w:rPr>
                <w:color w:val="000000"/>
                <w:sz w:val="16"/>
                <w:szCs w:val="16"/>
              </w:rPr>
              <w:t>Mininum</w:t>
            </w:r>
            <w:proofErr w:type="spellEnd"/>
            <w:r w:rsidRPr="00E5092A">
              <w:rPr>
                <w:color w:val="000000"/>
                <w:sz w:val="16"/>
                <w:szCs w:val="16"/>
              </w:rPr>
              <w:t xml:space="preserve"> Variance Portfolio", value begin = $ 945675.27, value end = $ 960203.02</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"Maximum Sharpe Ratio Portfolio", value begin = $ 1102394.20, value end = $ 1216833.73</w:t>
            </w:r>
          </w:p>
          <w:p w:rsidR="003F4AE9" w:rsidRPr="00E5092A" w:rsidRDefault="003F4AE9" w:rsidP="003F4AE9">
            <w:pPr>
              <w:pStyle w:val="HTMLPreformatted"/>
              <w:wordWrap w:val="0"/>
              <w:textAlignment w:val="baseline"/>
              <w:rPr>
                <w:color w:val="000000"/>
                <w:sz w:val="16"/>
                <w:szCs w:val="16"/>
              </w:rPr>
            </w:pP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Period 7: start date 1/4/2016, end date 2/29/2016</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"Buy and Hold", value begin = $ 994608.85, value end = $ 970570.87</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"Equally Weighted Portfolio", value begin = $ 1014670.87, value end = $ 954289.07</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w:t>
            </w:r>
            <w:proofErr w:type="spellStart"/>
            <w:r w:rsidRPr="00E5092A">
              <w:rPr>
                <w:color w:val="000000"/>
                <w:sz w:val="16"/>
                <w:szCs w:val="16"/>
              </w:rPr>
              <w:t>Mininum</w:t>
            </w:r>
            <w:proofErr w:type="spellEnd"/>
            <w:r w:rsidRPr="00E5092A">
              <w:rPr>
                <w:color w:val="000000"/>
                <w:sz w:val="16"/>
                <w:szCs w:val="16"/>
              </w:rPr>
              <w:t xml:space="preserve"> Variance Portfolio", value begin = $ 949370.41, value end = $ 944913.93</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"Maximum Sharpe Ratio Portfolio", value begin = $ 1175755.97, value end = $ 1007792.91</w:t>
            </w:r>
          </w:p>
          <w:p w:rsidR="003F4AE9" w:rsidRPr="00E5092A" w:rsidRDefault="003F4AE9" w:rsidP="003F4AE9">
            <w:pPr>
              <w:pStyle w:val="HTMLPreformatted"/>
              <w:wordWrap w:val="0"/>
              <w:textAlignment w:val="baseline"/>
              <w:rPr>
                <w:color w:val="000000"/>
                <w:sz w:val="16"/>
                <w:szCs w:val="16"/>
              </w:rPr>
            </w:pP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Period 8: start date 3/1/2016, end date 4/29/2016</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"Buy and Hold", value begin = $ 999683.25, value end = $ 975547.52</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"Equally Weighted Portfolio", value begin = $ 982277.17, value end = $ 1052404.73</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w:t>
            </w:r>
            <w:proofErr w:type="spellStart"/>
            <w:r w:rsidRPr="00E5092A">
              <w:rPr>
                <w:color w:val="000000"/>
                <w:sz w:val="16"/>
                <w:szCs w:val="16"/>
              </w:rPr>
              <w:t>Mininum</w:t>
            </w:r>
            <w:proofErr w:type="spellEnd"/>
            <w:r w:rsidRPr="00E5092A">
              <w:rPr>
                <w:color w:val="000000"/>
                <w:sz w:val="16"/>
                <w:szCs w:val="16"/>
              </w:rPr>
              <w:t xml:space="preserve"> Variance Portfolio", value begin = $ 956495.37, value end = $ 989239.47</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"Maximum Sharpe Ratio Portfolio", value begin = $ 1031199.45, value end = $ 1003031.96</w:t>
            </w:r>
          </w:p>
          <w:p w:rsidR="003F4AE9" w:rsidRPr="00E5092A" w:rsidRDefault="003F4AE9" w:rsidP="003F4AE9">
            <w:pPr>
              <w:pStyle w:val="HTMLPreformatted"/>
              <w:wordWrap w:val="0"/>
              <w:textAlignment w:val="baseline"/>
              <w:rPr>
                <w:color w:val="000000"/>
                <w:sz w:val="16"/>
                <w:szCs w:val="16"/>
              </w:rPr>
            </w:pP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Period 9: start date 5/2/2016, end date 6/30/2016</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"Buy and Hold", value begin = $ 982170.01, value end = $ 1000838.49</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"Equally Weighted Portfolio", value begin = $ 1065731.48, value end = $ 1107472.49</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w:t>
            </w:r>
            <w:proofErr w:type="spellStart"/>
            <w:r w:rsidRPr="00E5092A">
              <w:rPr>
                <w:color w:val="000000"/>
                <w:sz w:val="16"/>
                <w:szCs w:val="16"/>
              </w:rPr>
              <w:t>Mininum</w:t>
            </w:r>
            <w:proofErr w:type="spellEnd"/>
            <w:r w:rsidRPr="00E5092A">
              <w:rPr>
                <w:color w:val="000000"/>
                <w:sz w:val="16"/>
                <w:szCs w:val="16"/>
              </w:rPr>
              <w:t xml:space="preserve"> Variance Portfolio", value begin = $ 993717.23, value end = $ 1063046.75</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"Maximum Sharpe Ratio Portfolio", value begin = $ 1006883.97, value end = $ 1094813.58</w:t>
            </w:r>
          </w:p>
          <w:p w:rsidR="003F4AE9" w:rsidRPr="00E5092A" w:rsidRDefault="003F4AE9" w:rsidP="003F4AE9">
            <w:pPr>
              <w:pStyle w:val="HTMLPreformatted"/>
              <w:wordWrap w:val="0"/>
              <w:textAlignment w:val="baseline"/>
              <w:rPr>
                <w:color w:val="000000"/>
                <w:sz w:val="16"/>
                <w:szCs w:val="16"/>
              </w:rPr>
            </w:pP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Period 10: start date 7/1/2016, end date 8/31/2016</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"Buy and Hold", value begin = $ 1003605.67, value end = $ 1067751.34</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"Equally Weighted Portfolio", value begin = $ 1118569.25, value end = $ 1224442.50</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w:t>
            </w:r>
            <w:proofErr w:type="spellStart"/>
            <w:r w:rsidRPr="00E5092A">
              <w:rPr>
                <w:color w:val="000000"/>
                <w:sz w:val="16"/>
                <w:szCs w:val="16"/>
              </w:rPr>
              <w:t>Mininum</w:t>
            </w:r>
            <w:proofErr w:type="spellEnd"/>
            <w:r w:rsidRPr="00E5092A">
              <w:rPr>
                <w:color w:val="000000"/>
                <w:sz w:val="16"/>
                <w:szCs w:val="16"/>
              </w:rPr>
              <w:t xml:space="preserve"> Variance Portfolio", value begin = $ 1063341.49, value end = $ 1049350.83</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"Maximum Sharpe Ratio Portfolio", value begin = $ 1094233.78, value end = $ 1115730.66</w:t>
            </w:r>
          </w:p>
          <w:p w:rsidR="003F4AE9" w:rsidRPr="00E5092A" w:rsidRDefault="003F4AE9" w:rsidP="003F4AE9">
            <w:pPr>
              <w:pStyle w:val="HTMLPreformatted"/>
              <w:wordWrap w:val="0"/>
              <w:textAlignment w:val="baseline"/>
              <w:rPr>
                <w:color w:val="000000"/>
                <w:sz w:val="16"/>
                <w:szCs w:val="16"/>
              </w:rPr>
            </w:pP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Period 11: start date 9/1/2016, end date 10/31/2016</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"Buy and Hold", value begin = $ 1073361.15, value end = $ 1090939.15</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"Equally Weighted Portfolio", value begin = $ 1226278.26, value end = $ 1224856.53</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w:t>
            </w:r>
            <w:proofErr w:type="spellStart"/>
            <w:r w:rsidRPr="00E5092A">
              <w:rPr>
                <w:color w:val="000000"/>
                <w:sz w:val="16"/>
                <w:szCs w:val="16"/>
              </w:rPr>
              <w:t>Mininum</w:t>
            </w:r>
            <w:proofErr w:type="spellEnd"/>
            <w:r w:rsidRPr="00E5092A">
              <w:rPr>
                <w:color w:val="000000"/>
                <w:sz w:val="16"/>
                <w:szCs w:val="16"/>
              </w:rPr>
              <w:t xml:space="preserve"> Variance Portfolio", value begin = $ 1045773.05, value end = $ 1020324.47</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"Maximum Sharpe Ratio Portfolio", value begin = $ 1114511.56, value end = $ 1177537.74</w:t>
            </w:r>
          </w:p>
          <w:p w:rsidR="003F4AE9" w:rsidRPr="00E5092A" w:rsidRDefault="003F4AE9" w:rsidP="003F4AE9">
            <w:pPr>
              <w:pStyle w:val="HTMLPreformatted"/>
              <w:wordWrap w:val="0"/>
              <w:textAlignment w:val="baseline"/>
              <w:rPr>
                <w:color w:val="000000"/>
                <w:sz w:val="16"/>
                <w:szCs w:val="16"/>
              </w:rPr>
            </w:pP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Period 12: start date 11/1/2016, end date 12/30/2016</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"Buy and Hold", value begin = $ 1077523.53, value end = $ 1173675.24</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"Equally Weighted Portfolio", value begin = $ 1211179.55, value end = $ 1349048.35</w:t>
            </w:r>
          </w:p>
          <w:p w:rsidR="003F4AE9" w:rsidRPr="00E5092A" w:rsidRDefault="003F4AE9" w:rsidP="003F4AE9">
            <w:pPr>
              <w:pStyle w:val="HTMLPreformatted"/>
              <w:wordWrap w:val="0"/>
              <w:textAlignment w:val="baseline"/>
              <w:rPr>
                <w:color w:val="000000"/>
                <w:sz w:val="16"/>
                <w:szCs w:val="16"/>
              </w:rPr>
            </w:pPr>
            <w:r w:rsidRPr="00E5092A">
              <w:rPr>
                <w:color w:val="000000"/>
                <w:sz w:val="16"/>
                <w:szCs w:val="16"/>
              </w:rPr>
              <w:t xml:space="preserve">  Strategy "</w:t>
            </w:r>
            <w:proofErr w:type="spellStart"/>
            <w:r w:rsidRPr="00E5092A">
              <w:rPr>
                <w:color w:val="000000"/>
                <w:sz w:val="16"/>
                <w:szCs w:val="16"/>
              </w:rPr>
              <w:t>Mininum</w:t>
            </w:r>
            <w:proofErr w:type="spellEnd"/>
            <w:r w:rsidRPr="00E5092A">
              <w:rPr>
                <w:color w:val="000000"/>
                <w:sz w:val="16"/>
                <w:szCs w:val="16"/>
              </w:rPr>
              <w:t xml:space="preserve"> Variance Portfolio", value begin = $ 1006897.18, value end = $ 1120976.00</w:t>
            </w:r>
          </w:p>
          <w:p w:rsidR="003F4AE9" w:rsidRPr="003F4AE9" w:rsidRDefault="003F4AE9" w:rsidP="003F4AE9">
            <w:pPr>
              <w:pStyle w:val="HTMLPreformatted"/>
              <w:wordWrap w:val="0"/>
              <w:textAlignment w:val="baseline"/>
              <w:rPr>
                <w:color w:val="000000"/>
                <w:sz w:val="21"/>
                <w:szCs w:val="21"/>
              </w:rPr>
            </w:pPr>
            <w:r w:rsidRPr="00E5092A">
              <w:rPr>
                <w:color w:val="000000"/>
                <w:sz w:val="16"/>
                <w:szCs w:val="16"/>
              </w:rPr>
              <w:t xml:space="preserve">  Strategy "Maximum Sharpe Ratio Portfolio", value begin = $ 1157455.31, value end = $ 1535893.12</w:t>
            </w:r>
          </w:p>
        </w:tc>
      </w:tr>
    </w:tbl>
    <w:p w:rsidR="00E5092A" w:rsidRPr="00E5092A" w:rsidRDefault="00E5092A" w:rsidP="00E5092A">
      <w:pPr>
        <w:shd w:val="clear" w:color="auto" w:fill="FFFFFF"/>
        <w:spacing w:before="100" w:beforeAutospacing="1" w:after="100" w:afterAutospacing="1"/>
        <w:jc w:val="center"/>
        <w:rPr>
          <w:rFonts w:ascii="Arial" w:eastAsia="Times New Roman" w:hAnsi="Arial" w:cs="Arial" w:hint="eastAsia"/>
          <w:b/>
          <w:bCs/>
          <w:color w:val="000000" w:themeColor="text1"/>
          <w:sz w:val="32"/>
          <w:szCs w:val="32"/>
        </w:rPr>
      </w:pPr>
      <w:r w:rsidRPr="00A35FF2">
        <w:rPr>
          <w:rFonts w:ascii="Times" w:hAnsi="Times"/>
          <w:sz w:val="28"/>
          <w:szCs w:val="28"/>
        </w:rPr>
        <w:lastRenderedPageBreak/>
        <w:drawing>
          <wp:inline distT="0" distB="0" distL="0" distR="0" wp14:anchorId="2DC0560B" wp14:editId="46B1AD0D">
            <wp:extent cx="5381897" cy="3704654"/>
            <wp:effectExtent l="0" t="0" r="3175"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35028" cy="3741227"/>
                    </a:xfrm>
                    <a:prstGeom prst="rect">
                      <a:avLst/>
                    </a:prstGeom>
                  </pic:spPr>
                </pic:pic>
              </a:graphicData>
            </a:graphic>
          </wp:inline>
        </w:drawing>
      </w:r>
    </w:p>
    <w:p w:rsidR="00E5092A" w:rsidRDefault="00E5092A" w:rsidP="00E5092A">
      <w:pPr>
        <w:pStyle w:val="NormalWeb"/>
        <w:rPr>
          <w:rFonts w:ascii="Times" w:hAnsi="Times"/>
        </w:rPr>
      </w:pPr>
      <w:r w:rsidRPr="00E5092A">
        <w:rPr>
          <w:rFonts w:ascii="Times" w:hAnsi="Times"/>
        </w:rPr>
        <w:lastRenderedPageBreak/>
        <w:t xml:space="preserve">As can be seen from the result, Strategy ‘Maximum Sharpe Ratio’ will generate the largest value </w:t>
      </w:r>
      <w:r w:rsidRPr="00E5092A">
        <w:rPr>
          <w:rFonts w:ascii="Times" w:hAnsi="Times"/>
        </w:rPr>
        <w:t>$</w:t>
      </w:r>
      <w:r w:rsidRPr="00E5092A">
        <w:rPr>
          <w:rFonts w:ascii="Times" w:hAnsi="Times"/>
        </w:rPr>
        <w:t>1535893</w:t>
      </w:r>
      <w:r w:rsidRPr="00E5092A">
        <w:rPr>
          <w:rFonts w:ascii="Times" w:hAnsi="Times"/>
        </w:rPr>
        <w:t xml:space="preserve"> </w:t>
      </w:r>
      <w:r w:rsidRPr="00E5092A">
        <w:rPr>
          <w:rFonts w:ascii="Times" w:hAnsi="Times"/>
        </w:rPr>
        <w:t>after 12 holding periods, and the ‘Buy and Hold’ strategy has the least return</w:t>
      </w:r>
      <w:r>
        <w:rPr>
          <w:rFonts w:ascii="Times" w:hAnsi="Times"/>
        </w:rPr>
        <w:t xml:space="preserve"> </w:t>
      </w:r>
      <w:r>
        <w:rPr>
          <w:rFonts w:ascii="Times" w:hAnsi="Times" w:hint="eastAsia"/>
        </w:rPr>
        <w:t>only</w:t>
      </w:r>
      <w:r>
        <w:rPr>
          <w:rFonts w:ascii="Times" w:hAnsi="Times"/>
        </w:rPr>
        <w:t xml:space="preserve"> </w:t>
      </w:r>
      <w:r w:rsidRPr="00E5092A">
        <w:rPr>
          <w:rFonts w:ascii="Times" w:hAnsi="Times"/>
        </w:rPr>
        <w:t>$ 1173675.24</w:t>
      </w:r>
      <w:r>
        <w:rPr>
          <w:rFonts w:ascii="Times" w:hAnsi="Times"/>
        </w:rPr>
        <w:t xml:space="preserve"> </w:t>
      </w:r>
      <w:r w:rsidRPr="00E5092A">
        <w:rPr>
          <w:rFonts w:ascii="Times" w:hAnsi="Times"/>
        </w:rPr>
        <w:t xml:space="preserve"> Therefore, the ‘Maximum Sharpe Ratio’ Strategy is the best to be used for this dataset. As shown from the graph, the ‘Buy and Hold Strategy’, as well as the ‘Max Sharpe Ratio Strategy’ is generating </w:t>
      </w:r>
      <w:r w:rsidR="00740EFC">
        <w:rPr>
          <w:rFonts w:ascii="Times" w:hAnsi="Times"/>
        </w:rPr>
        <w:t>almost similar</w:t>
      </w:r>
      <w:r w:rsidRPr="00E5092A">
        <w:rPr>
          <w:rFonts w:ascii="Times" w:hAnsi="Times"/>
        </w:rPr>
        <w:t xml:space="preserve"> returns during approximate the first 1</w:t>
      </w:r>
      <w:r>
        <w:rPr>
          <w:rFonts w:ascii="Times" w:hAnsi="Times"/>
        </w:rPr>
        <w:t>6</w:t>
      </w:r>
      <w:r w:rsidRPr="00E5092A">
        <w:rPr>
          <w:rFonts w:ascii="Times" w:hAnsi="Times"/>
        </w:rPr>
        <w:t xml:space="preserve">0 days. </w:t>
      </w:r>
      <w:r>
        <w:rPr>
          <w:rFonts w:ascii="Times" w:hAnsi="Times"/>
        </w:rPr>
        <w:t xml:space="preserve">The reason could be the price of each stock </w:t>
      </w:r>
      <w:r w:rsidR="00207A39">
        <w:rPr>
          <w:rFonts w:ascii="Times" w:hAnsi="Times"/>
        </w:rPr>
        <w:t>increase or decrease as the same trend.</w:t>
      </w:r>
      <w:r>
        <w:rPr>
          <w:rFonts w:ascii="Times" w:hAnsi="Times"/>
        </w:rPr>
        <w:t xml:space="preserve"> </w:t>
      </w:r>
      <w:r w:rsidR="00207A39">
        <w:rPr>
          <w:rFonts w:ascii="Times" w:hAnsi="Times"/>
        </w:rPr>
        <w:t>Then</w:t>
      </w:r>
      <w:r w:rsidRPr="00E5092A">
        <w:rPr>
          <w:rFonts w:ascii="Times" w:hAnsi="Times"/>
        </w:rPr>
        <w:t>, the value of the ‘Max Sharpe Ratio’ will experience a dramatical risin</w:t>
      </w:r>
      <w:r w:rsidR="00740EFC">
        <w:rPr>
          <w:rFonts w:ascii="Times" w:hAnsi="Times"/>
        </w:rPr>
        <w:t xml:space="preserve">g. </w:t>
      </w:r>
      <w:r w:rsidRPr="00E5092A">
        <w:rPr>
          <w:rFonts w:ascii="Times" w:hAnsi="Times"/>
        </w:rPr>
        <w:t>However, all strategy values will reach their local minimum around the 290th days, which may be</w:t>
      </w:r>
      <w:r w:rsidR="00207A39">
        <w:rPr>
          <w:rFonts w:ascii="Times" w:hAnsi="Times"/>
        </w:rPr>
        <w:t xml:space="preserve"> </w:t>
      </w:r>
      <w:r w:rsidRPr="00E5092A">
        <w:rPr>
          <w:rFonts w:ascii="Times" w:hAnsi="Times"/>
        </w:rPr>
        <w:t xml:space="preserve">caused by </w:t>
      </w:r>
      <w:r w:rsidR="00207A39">
        <w:rPr>
          <w:rFonts w:ascii="Times" w:hAnsi="Times"/>
        </w:rPr>
        <w:t>an</w:t>
      </w:r>
      <w:r w:rsidRPr="00E5092A">
        <w:rPr>
          <w:rFonts w:ascii="Times" w:hAnsi="Times"/>
        </w:rPr>
        <w:t xml:space="preserve"> economic depressions. In the end, the ‘Max Sharpe Ratio Strategy’ will generate the most profit, whereas the ‘Buy and Hold’ becomes the least value strategy</w:t>
      </w:r>
      <w:r w:rsidR="00740EFC">
        <w:rPr>
          <w:rFonts w:ascii="Times" w:hAnsi="Times"/>
        </w:rPr>
        <w:t xml:space="preserve"> due to its </w:t>
      </w:r>
      <w:r w:rsidR="00740EFC" w:rsidRPr="00740EFC">
        <w:rPr>
          <w:rFonts w:ascii="Times" w:hAnsi="Times"/>
        </w:rPr>
        <w:t>conservatism</w:t>
      </w:r>
      <w:r w:rsidR="00740EFC">
        <w:rPr>
          <w:rFonts w:ascii="Times" w:hAnsi="Times"/>
        </w:rPr>
        <w:t>.</w:t>
      </w:r>
    </w:p>
    <w:p w:rsidR="00972785" w:rsidRPr="00972785" w:rsidRDefault="00972785" w:rsidP="00E5092A">
      <w:pPr>
        <w:pStyle w:val="NormalWeb"/>
        <w:rPr>
          <w:rFonts w:ascii="Times" w:hAnsi="Times"/>
        </w:rPr>
      </w:pPr>
      <w:r w:rsidRPr="00972785">
        <w:rPr>
          <w:rFonts w:ascii="Times" w:hAnsi="Times"/>
        </w:rPr>
        <w:t xml:space="preserve">3.2 </w:t>
      </w:r>
      <w:r w:rsidRPr="00972785">
        <w:rPr>
          <w:rFonts w:ascii="Times" w:hAnsi="Times"/>
        </w:rPr>
        <w:t>dynamic changes in portfolio allocations</w:t>
      </w:r>
      <w:r>
        <w:rPr>
          <w:rFonts w:ascii="Times" w:hAnsi="Times"/>
        </w:rPr>
        <w:t xml:space="preserve"> (Minimize Variance)</w:t>
      </w:r>
    </w:p>
    <w:p w:rsidR="00A35FF2" w:rsidRPr="00972785" w:rsidRDefault="00A35FF2" w:rsidP="00972785">
      <w:pPr>
        <w:spacing w:before="100" w:beforeAutospacing="1" w:after="100" w:afterAutospacing="1"/>
        <w:jc w:val="center"/>
        <w:rPr>
          <w:rFonts w:ascii="Times" w:eastAsia="Times New Roman" w:hAnsi="Times" w:cs="Times New Roman"/>
        </w:rPr>
      </w:pPr>
      <w:r w:rsidRPr="00972785">
        <w:rPr>
          <w:rFonts w:ascii="Times" w:eastAsia="Times New Roman" w:hAnsi="Times" w:cs="Times New Roman"/>
        </w:rPr>
        <w:drawing>
          <wp:inline distT="0" distB="0" distL="0" distR="0" wp14:anchorId="6FA68326" wp14:editId="6E478D7A">
            <wp:extent cx="5255695" cy="4206240"/>
            <wp:effectExtent l="0" t="0" r="254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7768" cy="4231908"/>
                    </a:xfrm>
                    <a:prstGeom prst="rect">
                      <a:avLst/>
                    </a:prstGeom>
                  </pic:spPr>
                </pic:pic>
              </a:graphicData>
            </a:graphic>
          </wp:inline>
        </w:drawing>
      </w:r>
    </w:p>
    <w:p w:rsidR="00972785" w:rsidRPr="00740EFC" w:rsidRDefault="00972785" w:rsidP="00740EFC">
      <w:pPr>
        <w:shd w:val="clear" w:color="auto" w:fill="FFFFFF"/>
        <w:spacing w:before="100" w:beforeAutospacing="1" w:after="100" w:afterAutospacing="1"/>
        <w:rPr>
          <w:rFonts w:ascii="Times" w:eastAsia="Times New Roman" w:hAnsi="Times" w:cs="Times New Roman"/>
        </w:rPr>
      </w:pPr>
      <w:r w:rsidRPr="00972785">
        <w:rPr>
          <w:rFonts w:ascii="Times" w:eastAsia="Times New Roman" w:hAnsi="Times" w:cs="Times New Roman"/>
        </w:rPr>
        <w:t>As shown from the graph, the ‘Minimum Variance Strategy’ barely holds the portfolios. It will purchase the stock at a period, and then sell it at the next.</w:t>
      </w:r>
      <w:r>
        <w:rPr>
          <w:rFonts w:ascii="Times" w:eastAsia="Times New Roman" w:hAnsi="Times" w:cs="Times New Roman"/>
        </w:rPr>
        <w:t xml:space="preserve"> The highest weight of stock is MSFT. From period 4 to period 9, this strategy choose to hold due to its stability. To get minimum variance, this strategy select more than 70 percent of value into a stock. </w:t>
      </w:r>
      <w:r w:rsidR="00740EFC">
        <w:rPr>
          <w:rFonts w:ascii="Times" w:eastAsia="Times New Roman" w:hAnsi="Times" w:cs="Times New Roman"/>
        </w:rPr>
        <w:t xml:space="preserve">Reducing the variance also means reduce the risk, therefore, it can be used to do long term investment. </w:t>
      </w:r>
    </w:p>
    <w:p w:rsidR="00972785" w:rsidRDefault="00972785" w:rsidP="00207A39">
      <w:pPr>
        <w:spacing w:before="100" w:beforeAutospacing="1" w:after="100" w:afterAutospacing="1"/>
        <w:rPr>
          <w:rFonts w:ascii="CMSY10" w:eastAsia="Times New Roman" w:hAnsi="CMSY10" w:cs="Times New Roman"/>
          <w:sz w:val="22"/>
          <w:szCs w:val="22"/>
        </w:rPr>
      </w:pPr>
    </w:p>
    <w:p w:rsidR="00972785" w:rsidRPr="00740EFC" w:rsidRDefault="00972785" w:rsidP="00740EFC">
      <w:pPr>
        <w:pStyle w:val="NormalWeb"/>
        <w:rPr>
          <w:rFonts w:ascii="Times" w:hAnsi="Times"/>
        </w:rPr>
      </w:pPr>
      <w:r w:rsidRPr="00972785">
        <w:rPr>
          <w:rFonts w:ascii="Times" w:hAnsi="Times"/>
        </w:rPr>
        <w:lastRenderedPageBreak/>
        <w:t>3.2 dynamic changes in portfolio allocations</w:t>
      </w:r>
      <w:r>
        <w:rPr>
          <w:rFonts w:ascii="Times" w:hAnsi="Times"/>
        </w:rPr>
        <w:t xml:space="preserve"> </w:t>
      </w:r>
      <w:r>
        <w:rPr>
          <w:rFonts w:ascii="Times" w:hAnsi="Times"/>
        </w:rPr>
        <w:t>(Maximize Sharpe Ratio)</w:t>
      </w:r>
    </w:p>
    <w:p w:rsidR="00A35FF2" w:rsidRDefault="00A35FF2" w:rsidP="00972785">
      <w:pPr>
        <w:spacing w:before="100" w:beforeAutospacing="1" w:after="100" w:afterAutospacing="1"/>
        <w:ind w:left="720"/>
        <w:rPr>
          <w:rFonts w:ascii="CMSY10" w:eastAsia="Times New Roman" w:hAnsi="CMSY10" w:cs="Times New Roman"/>
          <w:sz w:val="22"/>
          <w:szCs w:val="22"/>
        </w:rPr>
      </w:pPr>
      <w:r w:rsidRPr="00A35FF2">
        <w:rPr>
          <w:rFonts w:ascii="CMSY10" w:eastAsia="Times New Roman" w:hAnsi="CMSY10" w:cs="Times New Roman"/>
          <w:sz w:val="22"/>
          <w:szCs w:val="22"/>
        </w:rPr>
        <w:drawing>
          <wp:inline distT="0" distB="0" distL="0" distR="0" wp14:anchorId="1897D65B" wp14:editId="7427E73C">
            <wp:extent cx="5286103" cy="4233967"/>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4459" cy="4248669"/>
                    </a:xfrm>
                    <a:prstGeom prst="rect">
                      <a:avLst/>
                    </a:prstGeom>
                  </pic:spPr>
                </pic:pic>
              </a:graphicData>
            </a:graphic>
          </wp:inline>
        </w:drawing>
      </w:r>
    </w:p>
    <w:p w:rsidR="00A1338A" w:rsidRDefault="00740EFC" w:rsidP="00A35FF2">
      <w:pPr>
        <w:spacing w:before="100" w:beforeAutospacing="1" w:after="100" w:afterAutospacing="1"/>
        <w:rPr>
          <w:rFonts w:ascii="Times" w:eastAsia="Times New Roman" w:hAnsi="Times" w:cs="Times New Roman"/>
        </w:rPr>
      </w:pPr>
      <w:r w:rsidRPr="00740EFC">
        <w:rPr>
          <w:rFonts w:ascii="Times" w:eastAsia="Times New Roman" w:hAnsi="Times" w:cs="Times New Roman"/>
        </w:rPr>
        <w:t xml:space="preserve">As the graph represents, this strategy is also barely holding the stocks. However, </w:t>
      </w:r>
      <w:r>
        <w:rPr>
          <w:rFonts w:ascii="Times" w:eastAsia="Times New Roman" w:hAnsi="Times" w:cs="Times New Roman"/>
        </w:rPr>
        <w:t xml:space="preserve">this strategy will choose a main stock to hold for a period, and then sell them all, and choose another </w:t>
      </w:r>
      <w:r w:rsidRPr="00740EFC">
        <w:rPr>
          <w:rFonts w:ascii="Times" w:eastAsia="Times New Roman" w:hAnsi="Times" w:cs="Times New Roman"/>
        </w:rPr>
        <w:t>dominant</w:t>
      </w:r>
      <w:r>
        <w:rPr>
          <w:rFonts w:ascii="Times" w:eastAsia="Times New Roman" w:hAnsi="Times" w:cs="Times New Roman"/>
        </w:rPr>
        <w:t xml:space="preserve"> stock. I</w:t>
      </w:r>
      <w:r w:rsidRPr="00740EFC">
        <w:rPr>
          <w:rFonts w:ascii="Times" w:eastAsia="Times New Roman" w:hAnsi="Times" w:cs="Times New Roman"/>
        </w:rPr>
        <w:t>t</w:t>
      </w:r>
      <w:r>
        <w:rPr>
          <w:rFonts w:ascii="Times" w:eastAsia="Times New Roman" w:hAnsi="Times" w:cs="Times New Roman"/>
        </w:rPr>
        <w:t xml:space="preserve"> also</w:t>
      </w:r>
      <w:r w:rsidRPr="00740EFC">
        <w:rPr>
          <w:rFonts w:ascii="Times" w:eastAsia="Times New Roman" w:hAnsi="Times" w:cs="Times New Roman"/>
        </w:rPr>
        <w:t xml:space="preserve"> will not purchase too many stocks at the same time. </w:t>
      </w:r>
      <w:r>
        <w:rPr>
          <w:rFonts w:ascii="Times" w:eastAsia="Times New Roman" w:hAnsi="Times" w:cs="Times New Roman"/>
        </w:rPr>
        <w:t>But here</w:t>
      </w:r>
      <w:r w:rsidRPr="00740EFC">
        <w:rPr>
          <w:rFonts w:ascii="Times" w:eastAsia="Times New Roman" w:hAnsi="Times" w:cs="Times New Roman"/>
        </w:rPr>
        <w:t xml:space="preserve">, </w:t>
      </w:r>
      <w:r>
        <w:rPr>
          <w:rFonts w:ascii="Times" w:eastAsia="Times New Roman" w:hAnsi="Times" w:cs="Times New Roman"/>
        </w:rPr>
        <w:t xml:space="preserve">we add </w:t>
      </w:r>
      <w:r w:rsidRPr="00740EFC">
        <w:rPr>
          <w:rFonts w:ascii="Times" w:eastAsia="Times New Roman" w:hAnsi="Times" w:cs="Times New Roman"/>
        </w:rPr>
        <w:t xml:space="preserve">the risk-free rate </w:t>
      </w:r>
      <w:r>
        <w:rPr>
          <w:rFonts w:ascii="Times" w:eastAsia="Times New Roman" w:hAnsi="Times" w:cs="Times New Roman"/>
        </w:rPr>
        <w:t xml:space="preserve">2.5% </w:t>
      </w:r>
      <w:r w:rsidRPr="00740EFC">
        <w:rPr>
          <w:rFonts w:ascii="Times" w:eastAsia="Times New Roman" w:hAnsi="Times" w:cs="Times New Roman"/>
        </w:rPr>
        <w:t>will also be taken into account by this strategy</w:t>
      </w:r>
      <w:r>
        <w:rPr>
          <w:rFonts w:ascii="Times" w:eastAsia="Times New Roman" w:hAnsi="Times" w:cs="Times New Roman"/>
        </w:rPr>
        <w:t>. This risk-free r</w:t>
      </w:r>
      <w:r w:rsidR="00A1338A">
        <w:rPr>
          <w:rFonts w:ascii="Times" w:eastAsia="Times New Roman" w:hAnsi="Times" w:cs="Times New Roman"/>
        </w:rPr>
        <w:t xml:space="preserve">ate is already high than some returns of stock. </w:t>
      </w:r>
    </w:p>
    <w:p w:rsidR="00A35FF2" w:rsidRPr="00740EFC" w:rsidRDefault="00A1338A" w:rsidP="00A35FF2">
      <w:pPr>
        <w:spacing w:before="100" w:beforeAutospacing="1" w:after="100" w:afterAutospacing="1"/>
        <w:rPr>
          <w:rFonts w:ascii="Times" w:eastAsia="Times New Roman" w:hAnsi="Times" w:cs="Times New Roman"/>
        </w:rPr>
      </w:pPr>
      <w:r>
        <w:rPr>
          <w:rFonts w:ascii="Times" w:eastAsia="Times New Roman" w:hAnsi="Times" w:cs="Times New Roman"/>
        </w:rPr>
        <w:t>In conclusion</w:t>
      </w:r>
      <w:r w:rsidR="00740EFC" w:rsidRPr="00740EFC">
        <w:rPr>
          <w:rFonts w:ascii="Times" w:eastAsia="Times New Roman" w:hAnsi="Times" w:cs="Times New Roman"/>
        </w:rPr>
        <w:t xml:space="preserve">, </w:t>
      </w:r>
      <w:r>
        <w:rPr>
          <w:rFonts w:ascii="Times" w:eastAsia="Times New Roman" w:hAnsi="Times" w:cs="Times New Roman"/>
        </w:rPr>
        <w:t xml:space="preserve">this strategy is safer and more conservative to optimize portfolio. And I will </w:t>
      </w:r>
      <w:r w:rsidRPr="00A1338A">
        <w:rPr>
          <w:rFonts w:ascii="Times" w:eastAsia="Times New Roman" w:hAnsi="Times" w:cs="Times New Roman"/>
        </w:rPr>
        <w:t xml:space="preserve"> </w:t>
      </w:r>
      <w:r>
        <w:rPr>
          <w:rFonts w:ascii="Times" w:eastAsia="Times New Roman" w:hAnsi="Times" w:cs="Times New Roman"/>
        </w:rPr>
        <w:t xml:space="preserve">choose Maximum Sharpe Ratio </w:t>
      </w:r>
      <w:r w:rsidRPr="00A1338A">
        <w:rPr>
          <w:rFonts w:ascii="Times" w:eastAsia="Times New Roman" w:hAnsi="Times" w:cs="Times New Roman"/>
        </w:rPr>
        <w:t>managing your own portfolio</w:t>
      </w:r>
    </w:p>
    <w:p w:rsidR="00A1338A" w:rsidRPr="00A1338A" w:rsidRDefault="00A1338A" w:rsidP="00A1338A">
      <w:pPr>
        <w:pStyle w:val="NormalWeb"/>
        <w:shd w:val="clear" w:color="auto" w:fill="FFFFFF"/>
        <w:rPr>
          <w:rFonts w:ascii="Times" w:hAnsi="Times" w:cs="Arial"/>
          <w:b/>
          <w:bCs/>
          <w:color w:val="000000" w:themeColor="text1"/>
          <w:sz w:val="28"/>
          <w:szCs w:val="28"/>
        </w:rPr>
      </w:pPr>
      <w:r w:rsidRPr="00A1338A">
        <w:rPr>
          <w:rFonts w:ascii="Times" w:hAnsi="Times" w:cs="Arial"/>
          <w:b/>
          <w:bCs/>
          <w:color w:val="000000" w:themeColor="text1"/>
          <w:sz w:val="28"/>
          <w:szCs w:val="28"/>
        </w:rPr>
        <w:t xml:space="preserve">4.0 Possible Improvement </w:t>
      </w:r>
    </w:p>
    <w:p w:rsidR="00A1338A" w:rsidRPr="00A1338A" w:rsidRDefault="00A1338A" w:rsidP="00A1338A">
      <w:pPr>
        <w:pStyle w:val="NormalWeb"/>
        <w:rPr>
          <w:rFonts w:ascii="Times" w:hAnsi="Times"/>
        </w:rPr>
      </w:pPr>
      <w:r w:rsidRPr="00A1338A">
        <w:rPr>
          <w:rFonts w:ascii="Times" w:hAnsi="Times"/>
        </w:rPr>
        <w:t>4.1 Improvement Strategy</w:t>
      </w:r>
    </w:p>
    <w:p w:rsidR="00A1338A" w:rsidRDefault="00A1338A" w:rsidP="00A1338A">
      <w:pPr>
        <w:pStyle w:val="NormalWeb"/>
        <w:rPr>
          <w:rFonts w:ascii="Times" w:hAnsi="Times"/>
        </w:rPr>
      </w:pPr>
      <w:r w:rsidRPr="00A1338A">
        <w:rPr>
          <w:rFonts w:ascii="Times" w:hAnsi="Times"/>
        </w:rPr>
        <w:t xml:space="preserve">The improvement of the strategy will be based on the combination of ‘Equally Weighted Strategy’ and ‘Buy and Hold Strategy’. The idea is to </w:t>
      </w:r>
      <w:r>
        <w:rPr>
          <w:rFonts w:ascii="Times" w:hAnsi="Times"/>
        </w:rPr>
        <w:t>adjust</w:t>
      </w:r>
      <w:r w:rsidRPr="00A1338A">
        <w:rPr>
          <w:rFonts w:ascii="Times" w:hAnsi="Times"/>
        </w:rPr>
        <w:t xml:space="preserve"> the portfolios with the equally weighted at </w:t>
      </w:r>
      <w:r>
        <w:rPr>
          <w:rFonts w:ascii="Times" w:hAnsi="Times"/>
        </w:rPr>
        <w:t>first. So we only need to pay a transaction fee</w:t>
      </w:r>
      <w:r w:rsidRPr="00A1338A">
        <w:rPr>
          <w:rFonts w:ascii="Times" w:hAnsi="Times"/>
        </w:rPr>
        <w:t xml:space="preserve">, and save </w:t>
      </w:r>
      <w:r>
        <w:rPr>
          <w:rFonts w:ascii="Times" w:hAnsi="Times"/>
        </w:rPr>
        <w:t>fee to get more profit from stocks.</w:t>
      </w:r>
      <w:r w:rsidRPr="00A1338A">
        <w:t xml:space="preserve"> </w:t>
      </w:r>
      <w:r>
        <w:rPr>
          <w:rFonts w:ascii="Times" w:hAnsi="Times"/>
        </w:rPr>
        <w:t xml:space="preserve">When </w:t>
      </w:r>
      <w:r w:rsidRPr="00A1338A">
        <w:rPr>
          <w:rFonts w:ascii="Times" w:hAnsi="Times"/>
        </w:rPr>
        <w:t>compar</w:t>
      </w:r>
      <w:r>
        <w:rPr>
          <w:rFonts w:ascii="Times" w:hAnsi="Times"/>
        </w:rPr>
        <w:t>ing</w:t>
      </w:r>
      <w:r w:rsidRPr="00A1338A">
        <w:rPr>
          <w:rFonts w:ascii="Times" w:hAnsi="Times"/>
        </w:rPr>
        <w:t xml:space="preserve"> with </w:t>
      </w:r>
      <w:r>
        <w:rPr>
          <w:rFonts w:ascii="Times" w:hAnsi="Times"/>
        </w:rPr>
        <w:t xml:space="preserve">Hold and Buy, and </w:t>
      </w:r>
      <w:r w:rsidRPr="00A1338A">
        <w:rPr>
          <w:rFonts w:ascii="Times" w:hAnsi="Times"/>
        </w:rPr>
        <w:t>equally weighted</w:t>
      </w:r>
      <w:r>
        <w:rPr>
          <w:rFonts w:ascii="Times" w:hAnsi="Times"/>
        </w:rPr>
        <w:t xml:space="preserve"> strategy,</w:t>
      </w:r>
      <w:r w:rsidRPr="00A1338A">
        <w:rPr>
          <w:rFonts w:ascii="Times" w:hAnsi="Times"/>
        </w:rPr>
        <w:t xml:space="preserve"> the end value has been improved a lot</w:t>
      </w:r>
      <w:r>
        <w:rPr>
          <w:rFonts w:ascii="Times" w:hAnsi="Times"/>
        </w:rPr>
        <w:t xml:space="preserve">. But it still </w:t>
      </w:r>
      <w:r w:rsidR="00E73A55">
        <w:rPr>
          <w:rFonts w:ascii="Times" w:hAnsi="Times"/>
        </w:rPr>
        <w:t xml:space="preserve">lower than Maximum </w:t>
      </w:r>
      <w:r w:rsidR="00E73A55">
        <w:rPr>
          <w:rFonts w:ascii="Times" w:hAnsi="Times" w:hint="eastAsia"/>
        </w:rPr>
        <w:t>Sha</w:t>
      </w:r>
      <w:r w:rsidR="00E73A55">
        <w:rPr>
          <w:rFonts w:ascii="Times" w:hAnsi="Times"/>
        </w:rPr>
        <w:t>rpe Ratio. We can see this from 4.2 Result.</w:t>
      </w:r>
    </w:p>
    <w:p w:rsidR="00626A81" w:rsidRDefault="00A1338A" w:rsidP="00A1338A">
      <w:pPr>
        <w:pStyle w:val="NormalWeb"/>
        <w:rPr>
          <w:rFonts w:ascii="CMSY10" w:hAnsi="CMSY10"/>
          <w:sz w:val="22"/>
          <w:szCs w:val="22"/>
        </w:rPr>
      </w:pPr>
      <w:r>
        <w:rPr>
          <w:rFonts w:ascii="Times" w:hAnsi="Times"/>
          <w:b/>
          <w:bCs/>
          <w:sz w:val="28"/>
          <w:szCs w:val="28"/>
        </w:rPr>
        <w:lastRenderedPageBreak/>
        <w:t xml:space="preserve">4.2 </w:t>
      </w:r>
      <w:r w:rsidRPr="00A1338A">
        <w:rPr>
          <w:rFonts w:ascii="Times" w:hAnsi="Times"/>
          <w:b/>
          <w:bCs/>
          <w:sz w:val="28"/>
          <w:szCs w:val="28"/>
        </w:rPr>
        <w:t>Result:</w:t>
      </w:r>
      <w:r w:rsidR="00626A81" w:rsidRPr="00626A81">
        <w:rPr>
          <w:rFonts w:ascii="CMSY10" w:hAnsi="CMSY10"/>
          <w:sz w:val="22"/>
          <w:szCs w:val="22"/>
        </w:rPr>
        <w:drawing>
          <wp:inline distT="0" distB="0" distL="0" distR="0" wp14:anchorId="68E1BC5B" wp14:editId="3703D543">
            <wp:extent cx="5943600" cy="76581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65810"/>
                    </a:xfrm>
                    <a:prstGeom prst="rect">
                      <a:avLst/>
                    </a:prstGeom>
                  </pic:spPr>
                </pic:pic>
              </a:graphicData>
            </a:graphic>
          </wp:inline>
        </w:drawing>
      </w:r>
    </w:p>
    <w:p w:rsidR="00626A81" w:rsidRPr="00626A81" w:rsidRDefault="00BE06D9" w:rsidP="00626A81">
      <w:pPr>
        <w:pStyle w:val="NormalWeb"/>
        <w:rPr>
          <w:rFonts w:ascii="CMSY10" w:hAnsi="CMSY10"/>
          <w:sz w:val="22"/>
          <w:szCs w:val="22"/>
        </w:rPr>
      </w:pPr>
      <w:bookmarkStart w:id="0" w:name="_GoBack"/>
      <w:bookmarkEnd w:id="0"/>
      <w:r w:rsidRPr="00BE06D9">
        <w:rPr>
          <w:rFonts w:ascii="CMSY10" w:hAnsi="CMSY10"/>
          <w:sz w:val="22"/>
          <w:szCs w:val="22"/>
        </w:rPr>
        <w:drawing>
          <wp:inline distT="0" distB="0" distL="0" distR="0" wp14:anchorId="6E9917A0" wp14:editId="29B299B0">
            <wp:extent cx="5943600" cy="4357370"/>
            <wp:effectExtent l="0" t="0" r="0" b="0"/>
            <wp:docPr id="6" name="Picture 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57370"/>
                    </a:xfrm>
                    <a:prstGeom prst="rect">
                      <a:avLst/>
                    </a:prstGeom>
                  </pic:spPr>
                </pic:pic>
              </a:graphicData>
            </a:graphic>
          </wp:inline>
        </w:drawing>
      </w:r>
    </w:p>
    <w:p w:rsidR="00626A81" w:rsidRPr="005F31DF" w:rsidRDefault="00A1338A" w:rsidP="00A1338A">
      <w:pPr>
        <w:pStyle w:val="NormalWeb"/>
        <w:rPr>
          <w:rFonts w:ascii="Times" w:hAnsi="Times"/>
          <w:b/>
          <w:bCs/>
        </w:rPr>
      </w:pPr>
      <w:r w:rsidRPr="005F31DF">
        <w:rPr>
          <w:rFonts w:ascii="Times" w:hAnsi="Times"/>
          <w:b/>
          <w:bCs/>
        </w:rPr>
        <w:t>4.</w:t>
      </w:r>
      <w:r w:rsidR="005F31DF" w:rsidRPr="005F31DF">
        <w:rPr>
          <w:rFonts w:ascii="Times" w:hAnsi="Times"/>
          <w:b/>
          <w:bCs/>
        </w:rPr>
        <w:t>3</w:t>
      </w:r>
      <w:r w:rsidRPr="005F31DF">
        <w:rPr>
          <w:rFonts w:ascii="Times" w:hAnsi="Times"/>
          <w:b/>
          <w:bCs/>
        </w:rPr>
        <w:t xml:space="preserve"> </w:t>
      </w:r>
      <w:r w:rsidR="00A35FF2" w:rsidRPr="005F31DF">
        <w:rPr>
          <w:rFonts w:ascii="Times" w:hAnsi="Times"/>
          <w:b/>
          <w:bCs/>
        </w:rPr>
        <w:t xml:space="preserve">Can you suggest any improvements of the trading strategies that you have implemented? </w:t>
      </w:r>
    </w:p>
    <w:p w:rsidR="00E73A55" w:rsidRDefault="00E73A55" w:rsidP="00A1338A">
      <w:pPr>
        <w:pStyle w:val="NormalWeb"/>
        <w:shd w:val="clear" w:color="auto" w:fill="FFFFFF"/>
        <w:rPr>
          <w:rFonts w:ascii="Times" w:hAnsi="Times"/>
        </w:rPr>
      </w:pPr>
      <w:r>
        <w:rPr>
          <w:rFonts w:ascii="Times" w:hAnsi="Times"/>
        </w:rPr>
        <w:t xml:space="preserve">By using </w:t>
      </w:r>
      <w:r w:rsidR="00A1338A" w:rsidRPr="00A1338A">
        <w:rPr>
          <w:rFonts w:ascii="Times" w:hAnsi="Times"/>
        </w:rPr>
        <w:t>‘Maximum Sharpe Ratio Strategy’</w:t>
      </w:r>
      <w:r>
        <w:rPr>
          <w:rFonts w:ascii="Times" w:hAnsi="Times"/>
        </w:rPr>
        <w:t>, t</w:t>
      </w:r>
      <w:r w:rsidRPr="00A1338A">
        <w:rPr>
          <w:rFonts w:ascii="Times" w:hAnsi="Times"/>
        </w:rPr>
        <w:t xml:space="preserve">he value will be terminated at around $1.5M, which is </w:t>
      </w:r>
      <w:r>
        <w:rPr>
          <w:rFonts w:ascii="Times" w:hAnsi="Times"/>
        </w:rPr>
        <w:t xml:space="preserve">50 percent more than original portfolio value. </w:t>
      </w:r>
      <w:r w:rsidR="00A1338A" w:rsidRPr="00A1338A">
        <w:rPr>
          <w:rFonts w:ascii="Times" w:hAnsi="Times"/>
        </w:rPr>
        <w:t xml:space="preserve">However, as can be seen from the results, </w:t>
      </w:r>
      <w:r>
        <w:rPr>
          <w:rFonts w:ascii="Times" w:hAnsi="Times"/>
        </w:rPr>
        <w:t>around 260 days, loss and high risk were</w:t>
      </w:r>
      <w:r w:rsidR="00A1338A" w:rsidRPr="00A1338A">
        <w:rPr>
          <w:rFonts w:ascii="Times" w:hAnsi="Times"/>
        </w:rPr>
        <w:t xml:space="preserve"> still exist</w:t>
      </w:r>
      <w:r>
        <w:rPr>
          <w:rFonts w:ascii="Times" w:hAnsi="Times"/>
        </w:rPr>
        <w:t xml:space="preserve">ing </w:t>
      </w:r>
      <w:r>
        <w:rPr>
          <w:rFonts w:ascii="Times" w:hAnsi="Times"/>
        </w:rPr>
        <w:t>due to economic depression</w:t>
      </w:r>
      <w:r>
        <w:rPr>
          <w:rFonts w:ascii="Times" w:hAnsi="Times"/>
        </w:rPr>
        <w:t xml:space="preserve">. Besides, the risk free rate should reduce during depression period. In real world, the best strategy should maximize the return and minimize the risk(variance). Therefore, efficient frontier may be a good strategy to implement for portfolio management. </w:t>
      </w:r>
    </w:p>
    <w:p w:rsidR="00A1338A" w:rsidRDefault="00922ED3" w:rsidP="00A1338A">
      <w:pPr>
        <w:pStyle w:val="NormalWeb"/>
        <w:shd w:val="clear" w:color="auto" w:fill="FFFFFF"/>
        <w:rPr>
          <w:rFonts w:ascii="Times" w:hAnsi="Times" w:hint="eastAsia"/>
        </w:rPr>
      </w:pPr>
      <w:r>
        <w:rPr>
          <w:rFonts w:ascii="Times" w:hAnsi="Times"/>
        </w:rPr>
        <w:t>Additional, the user can choose different portfolio strategy during different periods such as choose “</w:t>
      </w:r>
      <w:r w:rsidRPr="00A1338A">
        <w:rPr>
          <w:rFonts w:ascii="Times" w:hAnsi="Times"/>
        </w:rPr>
        <w:t>Max Sharpe Ratio Strategy’ to operate during the early periods</w:t>
      </w:r>
      <w:r>
        <w:rPr>
          <w:rFonts w:ascii="Times" w:hAnsi="Times"/>
        </w:rPr>
        <w:t xml:space="preserve"> </w:t>
      </w:r>
      <w:r w:rsidR="00A1338A" w:rsidRPr="00A1338A">
        <w:rPr>
          <w:rFonts w:ascii="Times" w:hAnsi="Times"/>
        </w:rPr>
        <w:t xml:space="preserve">then hold the portfolio </w:t>
      </w:r>
      <w:r>
        <w:rPr>
          <w:rFonts w:ascii="Times" w:hAnsi="Times"/>
        </w:rPr>
        <w:t>as cash during depression period</w:t>
      </w:r>
      <w:r w:rsidR="00A1338A" w:rsidRPr="00A1338A">
        <w:rPr>
          <w:rFonts w:ascii="Times" w:hAnsi="Times"/>
        </w:rPr>
        <w:t>. As a result, the final value of the portfolio can be further improved.</w:t>
      </w:r>
    </w:p>
    <w:p w:rsidR="00A1338A" w:rsidRPr="00A1338A" w:rsidRDefault="00A1338A" w:rsidP="00A1338A">
      <w:pPr>
        <w:pStyle w:val="NormalWeb"/>
        <w:shd w:val="clear" w:color="auto" w:fill="FFFFFF"/>
        <w:rPr>
          <w:rFonts w:ascii="Times" w:hAnsi="Times"/>
        </w:rPr>
      </w:pPr>
    </w:p>
    <w:p w:rsidR="00A1338A" w:rsidRDefault="00A1338A" w:rsidP="00A1338A">
      <w:pPr>
        <w:pStyle w:val="NormalWeb"/>
        <w:shd w:val="clear" w:color="auto" w:fill="FFFFFF"/>
        <w:rPr>
          <w:rFonts w:ascii="Times" w:hAnsi="Times"/>
          <w:color w:val="000000" w:themeColor="text1"/>
          <w:sz w:val="20"/>
          <w:szCs w:val="20"/>
        </w:rPr>
      </w:pPr>
      <w:r w:rsidRPr="00A1338A">
        <w:rPr>
          <w:rFonts w:ascii="Times" w:hAnsi="Times" w:cs="Arial"/>
          <w:b/>
          <w:bCs/>
          <w:color w:val="000000" w:themeColor="text1"/>
          <w:sz w:val="28"/>
          <w:szCs w:val="28"/>
        </w:rPr>
        <w:t xml:space="preserve">5.0 Conclusions </w:t>
      </w:r>
    </w:p>
    <w:p w:rsidR="00A1338A" w:rsidRPr="00A1338A" w:rsidRDefault="00A1338A" w:rsidP="00A1338A">
      <w:pPr>
        <w:pStyle w:val="NormalWeb"/>
        <w:shd w:val="clear" w:color="auto" w:fill="FFFFFF"/>
        <w:rPr>
          <w:rFonts w:ascii="Times" w:hAnsi="Times"/>
          <w:color w:val="000000" w:themeColor="text1"/>
          <w:sz w:val="20"/>
          <w:szCs w:val="20"/>
        </w:rPr>
      </w:pPr>
      <w:r w:rsidRPr="00A1338A">
        <w:rPr>
          <w:rFonts w:ascii="Times" w:hAnsi="Times"/>
          <w:sz w:val="22"/>
          <w:szCs w:val="22"/>
        </w:rPr>
        <w:t>In conclusion, by comparing and analyzing the different portfolio strategy, the most appropriate strategy to be implemented for this data set is the ‘Maximum Sharpe Ratio Strategy’</w:t>
      </w:r>
      <w:r w:rsidR="00922ED3">
        <w:rPr>
          <w:rFonts w:ascii="Times" w:hAnsi="Times"/>
          <w:sz w:val="22"/>
          <w:szCs w:val="22"/>
        </w:rPr>
        <w:t xml:space="preserve">, and </w:t>
      </w:r>
      <w:r w:rsidRPr="00A1338A">
        <w:rPr>
          <w:rFonts w:ascii="Times" w:hAnsi="Times" w:hint="eastAsia"/>
          <w:sz w:val="22"/>
          <w:szCs w:val="22"/>
        </w:rPr>
        <w:t>t</w:t>
      </w:r>
      <w:r w:rsidRPr="00A1338A">
        <w:rPr>
          <w:rFonts w:ascii="Times" w:hAnsi="Times"/>
          <w:sz w:val="22"/>
          <w:szCs w:val="22"/>
        </w:rPr>
        <w:t>he ‘Hold and Buy Strategy’ generate the least of the portfolio value. Besides, the different variations strategy that has been tested will also generate a substantial net value, whereas it still can be advanced</w:t>
      </w:r>
      <w:r w:rsidR="00922ED3">
        <w:rPr>
          <w:rFonts w:ascii="Times" w:hAnsi="Times"/>
          <w:sz w:val="22"/>
          <w:szCs w:val="22"/>
        </w:rPr>
        <w:t xml:space="preserve"> compared to </w:t>
      </w:r>
      <w:r w:rsidR="00922ED3" w:rsidRPr="00A1338A">
        <w:rPr>
          <w:rFonts w:ascii="Times" w:hAnsi="Times"/>
          <w:sz w:val="22"/>
          <w:szCs w:val="22"/>
        </w:rPr>
        <w:t>‘Hold and Buy Strategy’</w:t>
      </w:r>
      <w:r w:rsidR="00922ED3">
        <w:rPr>
          <w:rFonts w:ascii="Times" w:hAnsi="Times"/>
          <w:sz w:val="22"/>
          <w:szCs w:val="22"/>
        </w:rPr>
        <w:t xml:space="preserve"> and ‘equally weighted’</w:t>
      </w:r>
      <w:r w:rsidRPr="00A1338A">
        <w:rPr>
          <w:rFonts w:ascii="Times" w:hAnsi="Times"/>
          <w:sz w:val="22"/>
          <w:szCs w:val="22"/>
        </w:rPr>
        <w:t xml:space="preserve">. Finally, for this model and dataset, the ‘Maximum Sharpe Ratio Strategy’ is recommended. </w:t>
      </w:r>
    </w:p>
    <w:p w:rsidR="00A35FF2" w:rsidRPr="00A35FF2" w:rsidRDefault="00A35FF2" w:rsidP="00A35FF2">
      <w:pPr>
        <w:spacing w:before="100" w:beforeAutospacing="1" w:after="100" w:afterAutospacing="1"/>
        <w:rPr>
          <w:rFonts w:ascii="CMSY10" w:eastAsia="Times New Roman" w:hAnsi="CMSY10" w:cs="Times New Roman" w:hint="eastAsia"/>
          <w:sz w:val="22"/>
          <w:szCs w:val="22"/>
        </w:rPr>
      </w:pPr>
    </w:p>
    <w:p w:rsidR="00A35FF2" w:rsidRDefault="00A35FF2" w:rsidP="00A35FF2">
      <w:pPr>
        <w:pStyle w:val="NormalWeb"/>
        <w:rPr>
          <w:rFonts w:ascii="Times" w:hAnsi="Times" w:hint="eastAsia"/>
          <w:sz w:val="28"/>
          <w:szCs w:val="28"/>
        </w:rPr>
      </w:pPr>
    </w:p>
    <w:p w:rsidR="00A35FF2" w:rsidRPr="00A35FF2" w:rsidRDefault="00A35FF2" w:rsidP="00A35FF2">
      <w:pPr>
        <w:pStyle w:val="NormalWeb"/>
        <w:rPr>
          <w:rFonts w:ascii="Times" w:hAnsi="Times"/>
          <w:sz w:val="28"/>
          <w:szCs w:val="28"/>
        </w:rPr>
      </w:pPr>
    </w:p>
    <w:p w:rsidR="00A35FF2" w:rsidRPr="00A35FF2" w:rsidRDefault="00A35FF2" w:rsidP="00A35FF2">
      <w:pPr>
        <w:pStyle w:val="NormalWeb"/>
        <w:rPr>
          <w:rFonts w:ascii="Times" w:hAnsi="Times"/>
          <w:sz w:val="28"/>
          <w:szCs w:val="28"/>
        </w:rPr>
      </w:pPr>
    </w:p>
    <w:p w:rsidR="00A35FF2" w:rsidRPr="00A35FF2" w:rsidRDefault="00A35FF2" w:rsidP="00A35FF2">
      <w:pPr>
        <w:pStyle w:val="NormalWeb"/>
        <w:rPr>
          <w:rFonts w:ascii="Times" w:hAnsi="Times"/>
          <w:sz w:val="28"/>
          <w:szCs w:val="28"/>
        </w:rPr>
      </w:pPr>
    </w:p>
    <w:p w:rsidR="00A35FF2" w:rsidRPr="00A35FF2" w:rsidRDefault="00A35FF2" w:rsidP="00A35FF2">
      <w:pPr>
        <w:pStyle w:val="NormalWeb"/>
        <w:rPr>
          <w:rFonts w:ascii="Times" w:hAnsi="Times"/>
          <w:sz w:val="28"/>
          <w:szCs w:val="28"/>
        </w:rPr>
      </w:pPr>
    </w:p>
    <w:p w:rsidR="00A35FF2" w:rsidRPr="00A35FF2" w:rsidRDefault="00A35FF2">
      <w:pPr>
        <w:rPr>
          <w:rFonts w:ascii="Times" w:hAnsi="Times"/>
        </w:rPr>
      </w:pPr>
    </w:p>
    <w:sectPr w:rsidR="00A35FF2" w:rsidRPr="00A35FF2" w:rsidSect="000E59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MBX10">
    <w:altName w:val="Cambria"/>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MSY10">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2B2EB7"/>
    <w:multiLevelType w:val="multilevel"/>
    <w:tmpl w:val="65C801A4"/>
    <w:lvl w:ilvl="0">
      <w:start w:val="1"/>
      <w:numFmt w:val="decimal"/>
      <w:lvlText w:val="%1."/>
      <w:lvlJc w:val="left"/>
      <w:pPr>
        <w:tabs>
          <w:tab w:val="num" w:pos="720"/>
        </w:tabs>
        <w:ind w:left="720" w:hanging="360"/>
      </w:pPr>
      <w:rPr>
        <w:rFonts w:ascii="CMBX10" w:eastAsia="Times New Roman" w:hAnsi="CMBX10" w:cs="Times New Roman"/>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2B309D6"/>
    <w:multiLevelType w:val="multilevel"/>
    <w:tmpl w:val="1B944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8C736FD"/>
    <w:multiLevelType w:val="multilevel"/>
    <w:tmpl w:val="ABEE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FF2"/>
    <w:rsid w:val="000E590F"/>
    <w:rsid w:val="00207A39"/>
    <w:rsid w:val="003F4AE9"/>
    <w:rsid w:val="005F31DF"/>
    <w:rsid w:val="00626A81"/>
    <w:rsid w:val="00740EFC"/>
    <w:rsid w:val="00922ED3"/>
    <w:rsid w:val="00972785"/>
    <w:rsid w:val="00A1338A"/>
    <w:rsid w:val="00A35FF2"/>
    <w:rsid w:val="00BC0625"/>
    <w:rsid w:val="00BE06D9"/>
    <w:rsid w:val="00E5092A"/>
    <w:rsid w:val="00E73A5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9E7ADB0"/>
  <w15:chartTrackingRefBased/>
  <w15:docId w15:val="{E3372BB7-360D-B144-BEDC-3C2C33913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35FF2"/>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3F4A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F4A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F4AE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44431">
      <w:bodyDiv w:val="1"/>
      <w:marLeft w:val="0"/>
      <w:marRight w:val="0"/>
      <w:marTop w:val="0"/>
      <w:marBottom w:val="0"/>
      <w:divBdr>
        <w:top w:val="none" w:sz="0" w:space="0" w:color="auto"/>
        <w:left w:val="none" w:sz="0" w:space="0" w:color="auto"/>
        <w:bottom w:val="none" w:sz="0" w:space="0" w:color="auto"/>
        <w:right w:val="none" w:sz="0" w:space="0" w:color="auto"/>
      </w:divBdr>
      <w:divsChild>
        <w:div w:id="1771899885">
          <w:marLeft w:val="0"/>
          <w:marRight w:val="0"/>
          <w:marTop w:val="0"/>
          <w:marBottom w:val="0"/>
          <w:divBdr>
            <w:top w:val="none" w:sz="0" w:space="0" w:color="auto"/>
            <w:left w:val="none" w:sz="0" w:space="0" w:color="auto"/>
            <w:bottom w:val="none" w:sz="0" w:space="0" w:color="auto"/>
            <w:right w:val="none" w:sz="0" w:space="0" w:color="auto"/>
          </w:divBdr>
          <w:divsChild>
            <w:div w:id="816721712">
              <w:marLeft w:val="0"/>
              <w:marRight w:val="0"/>
              <w:marTop w:val="0"/>
              <w:marBottom w:val="0"/>
              <w:divBdr>
                <w:top w:val="none" w:sz="0" w:space="0" w:color="auto"/>
                <w:left w:val="none" w:sz="0" w:space="0" w:color="auto"/>
                <w:bottom w:val="none" w:sz="0" w:space="0" w:color="auto"/>
                <w:right w:val="none" w:sz="0" w:space="0" w:color="auto"/>
              </w:divBdr>
              <w:divsChild>
                <w:div w:id="386681956">
                  <w:marLeft w:val="0"/>
                  <w:marRight w:val="0"/>
                  <w:marTop w:val="0"/>
                  <w:marBottom w:val="0"/>
                  <w:divBdr>
                    <w:top w:val="none" w:sz="0" w:space="0" w:color="auto"/>
                    <w:left w:val="none" w:sz="0" w:space="0" w:color="auto"/>
                    <w:bottom w:val="none" w:sz="0" w:space="0" w:color="auto"/>
                    <w:right w:val="none" w:sz="0" w:space="0" w:color="auto"/>
                  </w:divBdr>
                  <w:divsChild>
                    <w:div w:id="171634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36102">
      <w:bodyDiv w:val="1"/>
      <w:marLeft w:val="0"/>
      <w:marRight w:val="0"/>
      <w:marTop w:val="0"/>
      <w:marBottom w:val="0"/>
      <w:divBdr>
        <w:top w:val="none" w:sz="0" w:space="0" w:color="auto"/>
        <w:left w:val="none" w:sz="0" w:space="0" w:color="auto"/>
        <w:bottom w:val="none" w:sz="0" w:space="0" w:color="auto"/>
        <w:right w:val="none" w:sz="0" w:space="0" w:color="auto"/>
      </w:divBdr>
      <w:divsChild>
        <w:div w:id="292519635">
          <w:marLeft w:val="0"/>
          <w:marRight w:val="0"/>
          <w:marTop w:val="0"/>
          <w:marBottom w:val="0"/>
          <w:divBdr>
            <w:top w:val="none" w:sz="0" w:space="0" w:color="auto"/>
            <w:left w:val="none" w:sz="0" w:space="0" w:color="auto"/>
            <w:bottom w:val="none" w:sz="0" w:space="0" w:color="auto"/>
            <w:right w:val="none" w:sz="0" w:space="0" w:color="auto"/>
          </w:divBdr>
          <w:divsChild>
            <w:div w:id="1649165711">
              <w:marLeft w:val="0"/>
              <w:marRight w:val="0"/>
              <w:marTop w:val="0"/>
              <w:marBottom w:val="0"/>
              <w:divBdr>
                <w:top w:val="none" w:sz="0" w:space="0" w:color="auto"/>
                <w:left w:val="none" w:sz="0" w:space="0" w:color="auto"/>
                <w:bottom w:val="none" w:sz="0" w:space="0" w:color="auto"/>
                <w:right w:val="none" w:sz="0" w:space="0" w:color="auto"/>
              </w:divBdr>
              <w:divsChild>
                <w:div w:id="1709259099">
                  <w:marLeft w:val="0"/>
                  <w:marRight w:val="0"/>
                  <w:marTop w:val="0"/>
                  <w:marBottom w:val="0"/>
                  <w:divBdr>
                    <w:top w:val="none" w:sz="0" w:space="0" w:color="auto"/>
                    <w:left w:val="none" w:sz="0" w:space="0" w:color="auto"/>
                    <w:bottom w:val="none" w:sz="0" w:space="0" w:color="auto"/>
                    <w:right w:val="none" w:sz="0" w:space="0" w:color="auto"/>
                  </w:divBdr>
                  <w:divsChild>
                    <w:div w:id="104243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12633">
      <w:bodyDiv w:val="1"/>
      <w:marLeft w:val="0"/>
      <w:marRight w:val="0"/>
      <w:marTop w:val="0"/>
      <w:marBottom w:val="0"/>
      <w:divBdr>
        <w:top w:val="none" w:sz="0" w:space="0" w:color="auto"/>
        <w:left w:val="none" w:sz="0" w:space="0" w:color="auto"/>
        <w:bottom w:val="none" w:sz="0" w:space="0" w:color="auto"/>
        <w:right w:val="none" w:sz="0" w:space="0" w:color="auto"/>
      </w:divBdr>
      <w:divsChild>
        <w:div w:id="1393044987">
          <w:marLeft w:val="0"/>
          <w:marRight w:val="0"/>
          <w:marTop w:val="0"/>
          <w:marBottom w:val="0"/>
          <w:divBdr>
            <w:top w:val="none" w:sz="0" w:space="0" w:color="auto"/>
            <w:left w:val="none" w:sz="0" w:space="0" w:color="auto"/>
            <w:bottom w:val="none" w:sz="0" w:space="0" w:color="auto"/>
            <w:right w:val="none" w:sz="0" w:space="0" w:color="auto"/>
          </w:divBdr>
          <w:divsChild>
            <w:div w:id="2143645416">
              <w:marLeft w:val="0"/>
              <w:marRight w:val="0"/>
              <w:marTop w:val="0"/>
              <w:marBottom w:val="0"/>
              <w:divBdr>
                <w:top w:val="none" w:sz="0" w:space="0" w:color="auto"/>
                <w:left w:val="none" w:sz="0" w:space="0" w:color="auto"/>
                <w:bottom w:val="none" w:sz="0" w:space="0" w:color="auto"/>
                <w:right w:val="none" w:sz="0" w:space="0" w:color="auto"/>
              </w:divBdr>
              <w:divsChild>
                <w:div w:id="217014689">
                  <w:marLeft w:val="0"/>
                  <w:marRight w:val="0"/>
                  <w:marTop w:val="0"/>
                  <w:marBottom w:val="0"/>
                  <w:divBdr>
                    <w:top w:val="none" w:sz="0" w:space="0" w:color="auto"/>
                    <w:left w:val="none" w:sz="0" w:space="0" w:color="auto"/>
                    <w:bottom w:val="none" w:sz="0" w:space="0" w:color="auto"/>
                    <w:right w:val="none" w:sz="0" w:space="0" w:color="auto"/>
                  </w:divBdr>
                  <w:divsChild>
                    <w:div w:id="917442158">
                      <w:marLeft w:val="0"/>
                      <w:marRight w:val="0"/>
                      <w:marTop w:val="0"/>
                      <w:marBottom w:val="0"/>
                      <w:divBdr>
                        <w:top w:val="none" w:sz="0" w:space="0" w:color="auto"/>
                        <w:left w:val="none" w:sz="0" w:space="0" w:color="auto"/>
                        <w:bottom w:val="none" w:sz="0" w:space="0" w:color="auto"/>
                        <w:right w:val="none" w:sz="0" w:space="0" w:color="auto"/>
                      </w:divBdr>
                    </w:div>
                  </w:divsChild>
                </w:div>
                <w:div w:id="440076906">
                  <w:marLeft w:val="0"/>
                  <w:marRight w:val="0"/>
                  <w:marTop w:val="0"/>
                  <w:marBottom w:val="0"/>
                  <w:divBdr>
                    <w:top w:val="none" w:sz="0" w:space="0" w:color="auto"/>
                    <w:left w:val="none" w:sz="0" w:space="0" w:color="auto"/>
                    <w:bottom w:val="none" w:sz="0" w:space="0" w:color="auto"/>
                    <w:right w:val="none" w:sz="0" w:space="0" w:color="auto"/>
                  </w:divBdr>
                  <w:divsChild>
                    <w:div w:id="525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10205">
          <w:marLeft w:val="0"/>
          <w:marRight w:val="0"/>
          <w:marTop w:val="0"/>
          <w:marBottom w:val="0"/>
          <w:divBdr>
            <w:top w:val="none" w:sz="0" w:space="0" w:color="auto"/>
            <w:left w:val="none" w:sz="0" w:space="0" w:color="auto"/>
            <w:bottom w:val="none" w:sz="0" w:space="0" w:color="auto"/>
            <w:right w:val="none" w:sz="0" w:space="0" w:color="auto"/>
          </w:divBdr>
          <w:divsChild>
            <w:div w:id="539711632">
              <w:marLeft w:val="0"/>
              <w:marRight w:val="0"/>
              <w:marTop w:val="0"/>
              <w:marBottom w:val="0"/>
              <w:divBdr>
                <w:top w:val="none" w:sz="0" w:space="0" w:color="auto"/>
                <w:left w:val="none" w:sz="0" w:space="0" w:color="auto"/>
                <w:bottom w:val="none" w:sz="0" w:space="0" w:color="auto"/>
                <w:right w:val="none" w:sz="0" w:space="0" w:color="auto"/>
              </w:divBdr>
              <w:divsChild>
                <w:div w:id="1968196996">
                  <w:marLeft w:val="0"/>
                  <w:marRight w:val="0"/>
                  <w:marTop w:val="0"/>
                  <w:marBottom w:val="0"/>
                  <w:divBdr>
                    <w:top w:val="none" w:sz="0" w:space="0" w:color="auto"/>
                    <w:left w:val="none" w:sz="0" w:space="0" w:color="auto"/>
                    <w:bottom w:val="none" w:sz="0" w:space="0" w:color="auto"/>
                    <w:right w:val="none" w:sz="0" w:space="0" w:color="auto"/>
                  </w:divBdr>
                  <w:divsChild>
                    <w:div w:id="2056157649">
                      <w:marLeft w:val="0"/>
                      <w:marRight w:val="0"/>
                      <w:marTop w:val="0"/>
                      <w:marBottom w:val="0"/>
                      <w:divBdr>
                        <w:top w:val="none" w:sz="0" w:space="0" w:color="auto"/>
                        <w:left w:val="none" w:sz="0" w:space="0" w:color="auto"/>
                        <w:bottom w:val="none" w:sz="0" w:space="0" w:color="auto"/>
                        <w:right w:val="none" w:sz="0" w:space="0" w:color="auto"/>
                      </w:divBdr>
                    </w:div>
                  </w:divsChild>
                </w:div>
                <w:div w:id="90206120">
                  <w:marLeft w:val="0"/>
                  <w:marRight w:val="0"/>
                  <w:marTop w:val="0"/>
                  <w:marBottom w:val="0"/>
                  <w:divBdr>
                    <w:top w:val="none" w:sz="0" w:space="0" w:color="auto"/>
                    <w:left w:val="none" w:sz="0" w:space="0" w:color="auto"/>
                    <w:bottom w:val="none" w:sz="0" w:space="0" w:color="auto"/>
                    <w:right w:val="none" w:sz="0" w:space="0" w:color="auto"/>
                  </w:divBdr>
                  <w:divsChild>
                    <w:div w:id="15941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09182">
      <w:bodyDiv w:val="1"/>
      <w:marLeft w:val="0"/>
      <w:marRight w:val="0"/>
      <w:marTop w:val="0"/>
      <w:marBottom w:val="0"/>
      <w:divBdr>
        <w:top w:val="none" w:sz="0" w:space="0" w:color="auto"/>
        <w:left w:val="none" w:sz="0" w:space="0" w:color="auto"/>
        <w:bottom w:val="none" w:sz="0" w:space="0" w:color="auto"/>
        <w:right w:val="none" w:sz="0" w:space="0" w:color="auto"/>
      </w:divBdr>
      <w:divsChild>
        <w:div w:id="1752047708">
          <w:marLeft w:val="0"/>
          <w:marRight w:val="0"/>
          <w:marTop w:val="0"/>
          <w:marBottom w:val="0"/>
          <w:divBdr>
            <w:top w:val="none" w:sz="0" w:space="0" w:color="auto"/>
            <w:left w:val="none" w:sz="0" w:space="0" w:color="auto"/>
            <w:bottom w:val="none" w:sz="0" w:space="0" w:color="auto"/>
            <w:right w:val="none" w:sz="0" w:space="0" w:color="auto"/>
          </w:divBdr>
          <w:divsChild>
            <w:div w:id="145051963">
              <w:marLeft w:val="0"/>
              <w:marRight w:val="0"/>
              <w:marTop w:val="0"/>
              <w:marBottom w:val="0"/>
              <w:divBdr>
                <w:top w:val="none" w:sz="0" w:space="0" w:color="auto"/>
                <w:left w:val="none" w:sz="0" w:space="0" w:color="auto"/>
                <w:bottom w:val="none" w:sz="0" w:space="0" w:color="auto"/>
                <w:right w:val="none" w:sz="0" w:space="0" w:color="auto"/>
              </w:divBdr>
              <w:divsChild>
                <w:div w:id="858590723">
                  <w:marLeft w:val="0"/>
                  <w:marRight w:val="0"/>
                  <w:marTop w:val="0"/>
                  <w:marBottom w:val="0"/>
                  <w:divBdr>
                    <w:top w:val="none" w:sz="0" w:space="0" w:color="auto"/>
                    <w:left w:val="none" w:sz="0" w:space="0" w:color="auto"/>
                    <w:bottom w:val="none" w:sz="0" w:space="0" w:color="auto"/>
                    <w:right w:val="none" w:sz="0" w:space="0" w:color="auto"/>
                  </w:divBdr>
                  <w:divsChild>
                    <w:div w:id="206544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76762">
      <w:bodyDiv w:val="1"/>
      <w:marLeft w:val="0"/>
      <w:marRight w:val="0"/>
      <w:marTop w:val="0"/>
      <w:marBottom w:val="0"/>
      <w:divBdr>
        <w:top w:val="none" w:sz="0" w:space="0" w:color="auto"/>
        <w:left w:val="none" w:sz="0" w:space="0" w:color="auto"/>
        <w:bottom w:val="none" w:sz="0" w:space="0" w:color="auto"/>
        <w:right w:val="none" w:sz="0" w:space="0" w:color="auto"/>
      </w:divBdr>
      <w:divsChild>
        <w:div w:id="581959807">
          <w:marLeft w:val="0"/>
          <w:marRight w:val="0"/>
          <w:marTop w:val="0"/>
          <w:marBottom w:val="0"/>
          <w:divBdr>
            <w:top w:val="none" w:sz="0" w:space="0" w:color="auto"/>
            <w:left w:val="none" w:sz="0" w:space="0" w:color="auto"/>
            <w:bottom w:val="none" w:sz="0" w:space="0" w:color="auto"/>
            <w:right w:val="none" w:sz="0" w:space="0" w:color="auto"/>
          </w:divBdr>
          <w:divsChild>
            <w:div w:id="383985824">
              <w:marLeft w:val="0"/>
              <w:marRight w:val="0"/>
              <w:marTop w:val="0"/>
              <w:marBottom w:val="0"/>
              <w:divBdr>
                <w:top w:val="none" w:sz="0" w:space="0" w:color="auto"/>
                <w:left w:val="none" w:sz="0" w:space="0" w:color="auto"/>
                <w:bottom w:val="none" w:sz="0" w:space="0" w:color="auto"/>
                <w:right w:val="none" w:sz="0" w:space="0" w:color="auto"/>
              </w:divBdr>
              <w:divsChild>
                <w:div w:id="601451321">
                  <w:marLeft w:val="0"/>
                  <w:marRight w:val="0"/>
                  <w:marTop w:val="0"/>
                  <w:marBottom w:val="0"/>
                  <w:divBdr>
                    <w:top w:val="none" w:sz="0" w:space="0" w:color="auto"/>
                    <w:left w:val="none" w:sz="0" w:space="0" w:color="auto"/>
                    <w:bottom w:val="none" w:sz="0" w:space="0" w:color="auto"/>
                    <w:right w:val="none" w:sz="0" w:space="0" w:color="auto"/>
                  </w:divBdr>
                  <w:divsChild>
                    <w:div w:id="11612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78314">
      <w:bodyDiv w:val="1"/>
      <w:marLeft w:val="0"/>
      <w:marRight w:val="0"/>
      <w:marTop w:val="0"/>
      <w:marBottom w:val="0"/>
      <w:divBdr>
        <w:top w:val="none" w:sz="0" w:space="0" w:color="auto"/>
        <w:left w:val="none" w:sz="0" w:space="0" w:color="auto"/>
        <w:bottom w:val="none" w:sz="0" w:space="0" w:color="auto"/>
        <w:right w:val="none" w:sz="0" w:space="0" w:color="auto"/>
      </w:divBdr>
      <w:divsChild>
        <w:div w:id="2083868514">
          <w:marLeft w:val="0"/>
          <w:marRight w:val="0"/>
          <w:marTop w:val="0"/>
          <w:marBottom w:val="0"/>
          <w:divBdr>
            <w:top w:val="none" w:sz="0" w:space="0" w:color="auto"/>
            <w:left w:val="none" w:sz="0" w:space="0" w:color="auto"/>
            <w:bottom w:val="none" w:sz="0" w:space="0" w:color="auto"/>
            <w:right w:val="none" w:sz="0" w:space="0" w:color="auto"/>
          </w:divBdr>
          <w:divsChild>
            <w:div w:id="45379231">
              <w:marLeft w:val="0"/>
              <w:marRight w:val="0"/>
              <w:marTop w:val="0"/>
              <w:marBottom w:val="0"/>
              <w:divBdr>
                <w:top w:val="none" w:sz="0" w:space="0" w:color="auto"/>
                <w:left w:val="none" w:sz="0" w:space="0" w:color="auto"/>
                <w:bottom w:val="none" w:sz="0" w:space="0" w:color="auto"/>
                <w:right w:val="none" w:sz="0" w:space="0" w:color="auto"/>
              </w:divBdr>
              <w:divsChild>
                <w:div w:id="1791512794">
                  <w:marLeft w:val="0"/>
                  <w:marRight w:val="0"/>
                  <w:marTop w:val="0"/>
                  <w:marBottom w:val="0"/>
                  <w:divBdr>
                    <w:top w:val="none" w:sz="0" w:space="0" w:color="auto"/>
                    <w:left w:val="none" w:sz="0" w:space="0" w:color="auto"/>
                    <w:bottom w:val="none" w:sz="0" w:space="0" w:color="auto"/>
                    <w:right w:val="none" w:sz="0" w:space="0" w:color="auto"/>
                  </w:divBdr>
                  <w:divsChild>
                    <w:div w:id="2147040903">
                      <w:marLeft w:val="0"/>
                      <w:marRight w:val="0"/>
                      <w:marTop w:val="0"/>
                      <w:marBottom w:val="0"/>
                      <w:divBdr>
                        <w:top w:val="none" w:sz="0" w:space="0" w:color="auto"/>
                        <w:left w:val="none" w:sz="0" w:space="0" w:color="auto"/>
                        <w:bottom w:val="none" w:sz="0" w:space="0" w:color="auto"/>
                        <w:right w:val="none" w:sz="0" w:space="0" w:color="auto"/>
                      </w:divBdr>
                    </w:div>
                  </w:divsChild>
                </w:div>
                <w:div w:id="1809397644">
                  <w:marLeft w:val="0"/>
                  <w:marRight w:val="0"/>
                  <w:marTop w:val="0"/>
                  <w:marBottom w:val="0"/>
                  <w:divBdr>
                    <w:top w:val="none" w:sz="0" w:space="0" w:color="auto"/>
                    <w:left w:val="none" w:sz="0" w:space="0" w:color="auto"/>
                    <w:bottom w:val="none" w:sz="0" w:space="0" w:color="auto"/>
                    <w:right w:val="none" w:sz="0" w:space="0" w:color="auto"/>
                  </w:divBdr>
                  <w:divsChild>
                    <w:div w:id="142090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6350">
          <w:marLeft w:val="0"/>
          <w:marRight w:val="0"/>
          <w:marTop w:val="0"/>
          <w:marBottom w:val="0"/>
          <w:divBdr>
            <w:top w:val="none" w:sz="0" w:space="0" w:color="auto"/>
            <w:left w:val="none" w:sz="0" w:space="0" w:color="auto"/>
            <w:bottom w:val="none" w:sz="0" w:space="0" w:color="auto"/>
            <w:right w:val="none" w:sz="0" w:space="0" w:color="auto"/>
          </w:divBdr>
          <w:divsChild>
            <w:div w:id="525674910">
              <w:marLeft w:val="0"/>
              <w:marRight w:val="0"/>
              <w:marTop w:val="0"/>
              <w:marBottom w:val="0"/>
              <w:divBdr>
                <w:top w:val="none" w:sz="0" w:space="0" w:color="auto"/>
                <w:left w:val="none" w:sz="0" w:space="0" w:color="auto"/>
                <w:bottom w:val="none" w:sz="0" w:space="0" w:color="auto"/>
                <w:right w:val="none" w:sz="0" w:space="0" w:color="auto"/>
              </w:divBdr>
              <w:divsChild>
                <w:div w:id="1268274116">
                  <w:marLeft w:val="0"/>
                  <w:marRight w:val="0"/>
                  <w:marTop w:val="0"/>
                  <w:marBottom w:val="0"/>
                  <w:divBdr>
                    <w:top w:val="none" w:sz="0" w:space="0" w:color="auto"/>
                    <w:left w:val="none" w:sz="0" w:space="0" w:color="auto"/>
                    <w:bottom w:val="none" w:sz="0" w:space="0" w:color="auto"/>
                    <w:right w:val="none" w:sz="0" w:space="0" w:color="auto"/>
                  </w:divBdr>
                  <w:divsChild>
                    <w:div w:id="210082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86237">
      <w:bodyDiv w:val="1"/>
      <w:marLeft w:val="0"/>
      <w:marRight w:val="0"/>
      <w:marTop w:val="0"/>
      <w:marBottom w:val="0"/>
      <w:divBdr>
        <w:top w:val="none" w:sz="0" w:space="0" w:color="auto"/>
        <w:left w:val="none" w:sz="0" w:space="0" w:color="auto"/>
        <w:bottom w:val="none" w:sz="0" w:space="0" w:color="auto"/>
        <w:right w:val="none" w:sz="0" w:space="0" w:color="auto"/>
      </w:divBdr>
      <w:divsChild>
        <w:div w:id="1177618329">
          <w:marLeft w:val="0"/>
          <w:marRight w:val="0"/>
          <w:marTop w:val="0"/>
          <w:marBottom w:val="0"/>
          <w:divBdr>
            <w:top w:val="none" w:sz="0" w:space="0" w:color="auto"/>
            <w:left w:val="none" w:sz="0" w:space="0" w:color="auto"/>
            <w:bottom w:val="none" w:sz="0" w:space="0" w:color="auto"/>
            <w:right w:val="none" w:sz="0" w:space="0" w:color="auto"/>
          </w:divBdr>
          <w:divsChild>
            <w:div w:id="1504198559">
              <w:marLeft w:val="0"/>
              <w:marRight w:val="0"/>
              <w:marTop w:val="0"/>
              <w:marBottom w:val="0"/>
              <w:divBdr>
                <w:top w:val="none" w:sz="0" w:space="0" w:color="auto"/>
                <w:left w:val="none" w:sz="0" w:space="0" w:color="auto"/>
                <w:bottom w:val="none" w:sz="0" w:space="0" w:color="auto"/>
                <w:right w:val="none" w:sz="0" w:space="0" w:color="auto"/>
              </w:divBdr>
              <w:divsChild>
                <w:div w:id="435179891">
                  <w:marLeft w:val="0"/>
                  <w:marRight w:val="0"/>
                  <w:marTop w:val="0"/>
                  <w:marBottom w:val="0"/>
                  <w:divBdr>
                    <w:top w:val="none" w:sz="0" w:space="0" w:color="auto"/>
                    <w:left w:val="none" w:sz="0" w:space="0" w:color="auto"/>
                    <w:bottom w:val="none" w:sz="0" w:space="0" w:color="auto"/>
                    <w:right w:val="none" w:sz="0" w:space="0" w:color="auto"/>
                  </w:divBdr>
                  <w:divsChild>
                    <w:div w:id="147587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687675">
      <w:bodyDiv w:val="1"/>
      <w:marLeft w:val="0"/>
      <w:marRight w:val="0"/>
      <w:marTop w:val="0"/>
      <w:marBottom w:val="0"/>
      <w:divBdr>
        <w:top w:val="none" w:sz="0" w:space="0" w:color="auto"/>
        <w:left w:val="none" w:sz="0" w:space="0" w:color="auto"/>
        <w:bottom w:val="none" w:sz="0" w:space="0" w:color="auto"/>
        <w:right w:val="none" w:sz="0" w:space="0" w:color="auto"/>
      </w:divBdr>
      <w:divsChild>
        <w:div w:id="827988053">
          <w:marLeft w:val="0"/>
          <w:marRight w:val="0"/>
          <w:marTop w:val="0"/>
          <w:marBottom w:val="0"/>
          <w:divBdr>
            <w:top w:val="none" w:sz="0" w:space="0" w:color="auto"/>
            <w:left w:val="none" w:sz="0" w:space="0" w:color="auto"/>
            <w:bottom w:val="none" w:sz="0" w:space="0" w:color="auto"/>
            <w:right w:val="none" w:sz="0" w:space="0" w:color="auto"/>
          </w:divBdr>
          <w:divsChild>
            <w:div w:id="270480125">
              <w:marLeft w:val="0"/>
              <w:marRight w:val="0"/>
              <w:marTop w:val="0"/>
              <w:marBottom w:val="0"/>
              <w:divBdr>
                <w:top w:val="none" w:sz="0" w:space="0" w:color="auto"/>
                <w:left w:val="none" w:sz="0" w:space="0" w:color="auto"/>
                <w:bottom w:val="none" w:sz="0" w:space="0" w:color="auto"/>
                <w:right w:val="none" w:sz="0" w:space="0" w:color="auto"/>
              </w:divBdr>
              <w:divsChild>
                <w:div w:id="93031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888483">
      <w:bodyDiv w:val="1"/>
      <w:marLeft w:val="0"/>
      <w:marRight w:val="0"/>
      <w:marTop w:val="0"/>
      <w:marBottom w:val="0"/>
      <w:divBdr>
        <w:top w:val="none" w:sz="0" w:space="0" w:color="auto"/>
        <w:left w:val="none" w:sz="0" w:space="0" w:color="auto"/>
        <w:bottom w:val="none" w:sz="0" w:space="0" w:color="auto"/>
        <w:right w:val="none" w:sz="0" w:space="0" w:color="auto"/>
      </w:divBdr>
      <w:divsChild>
        <w:div w:id="1041049947">
          <w:marLeft w:val="0"/>
          <w:marRight w:val="0"/>
          <w:marTop w:val="0"/>
          <w:marBottom w:val="0"/>
          <w:divBdr>
            <w:top w:val="none" w:sz="0" w:space="0" w:color="auto"/>
            <w:left w:val="none" w:sz="0" w:space="0" w:color="auto"/>
            <w:bottom w:val="none" w:sz="0" w:space="0" w:color="auto"/>
            <w:right w:val="none" w:sz="0" w:space="0" w:color="auto"/>
          </w:divBdr>
          <w:divsChild>
            <w:div w:id="1284266055">
              <w:marLeft w:val="0"/>
              <w:marRight w:val="0"/>
              <w:marTop w:val="0"/>
              <w:marBottom w:val="0"/>
              <w:divBdr>
                <w:top w:val="none" w:sz="0" w:space="0" w:color="auto"/>
                <w:left w:val="none" w:sz="0" w:space="0" w:color="auto"/>
                <w:bottom w:val="none" w:sz="0" w:space="0" w:color="auto"/>
                <w:right w:val="none" w:sz="0" w:space="0" w:color="auto"/>
              </w:divBdr>
              <w:divsChild>
                <w:div w:id="7587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719316">
      <w:bodyDiv w:val="1"/>
      <w:marLeft w:val="0"/>
      <w:marRight w:val="0"/>
      <w:marTop w:val="0"/>
      <w:marBottom w:val="0"/>
      <w:divBdr>
        <w:top w:val="none" w:sz="0" w:space="0" w:color="auto"/>
        <w:left w:val="none" w:sz="0" w:space="0" w:color="auto"/>
        <w:bottom w:val="none" w:sz="0" w:space="0" w:color="auto"/>
        <w:right w:val="none" w:sz="0" w:space="0" w:color="auto"/>
      </w:divBdr>
      <w:divsChild>
        <w:div w:id="1299146096">
          <w:marLeft w:val="0"/>
          <w:marRight w:val="0"/>
          <w:marTop w:val="0"/>
          <w:marBottom w:val="0"/>
          <w:divBdr>
            <w:top w:val="none" w:sz="0" w:space="0" w:color="auto"/>
            <w:left w:val="none" w:sz="0" w:space="0" w:color="auto"/>
            <w:bottom w:val="none" w:sz="0" w:space="0" w:color="auto"/>
            <w:right w:val="none" w:sz="0" w:space="0" w:color="auto"/>
          </w:divBdr>
          <w:divsChild>
            <w:div w:id="167865327">
              <w:marLeft w:val="0"/>
              <w:marRight w:val="0"/>
              <w:marTop w:val="0"/>
              <w:marBottom w:val="0"/>
              <w:divBdr>
                <w:top w:val="none" w:sz="0" w:space="0" w:color="auto"/>
                <w:left w:val="none" w:sz="0" w:space="0" w:color="auto"/>
                <w:bottom w:val="none" w:sz="0" w:space="0" w:color="auto"/>
                <w:right w:val="none" w:sz="0" w:space="0" w:color="auto"/>
              </w:divBdr>
              <w:divsChild>
                <w:div w:id="2087456833">
                  <w:marLeft w:val="0"/>
                  <w:marRight w:val="0"/>
                  <w:marTop w:val="0"/>
                  <w:marBottom w:val="0"/>
                  <w:divBdr>
                    <w:top w:val="none" w:sz="0" w:space="0" w:color="auto"/>
                    <w:left w:val="none" w:sz="0" w:space="0" w:color="auto"/>
                    <w:bottom w:val="none" w:sz="0" w:space="0" w:color="auto"/>
                    <w:right w:val="none" w:sz="0" w:space="0" w:color="auto"/>
                  </w:divBdr>
                  <w:divsChild>
                    <w:div w:id="13665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516556">
      <w:bodyDiv w:val="1"/>
      <w:marLeft w:val="0"/>
      <w:marRight w:val="0"/>
      <w:marTop w:val="0"/>
      <w:marBottom w:val="0"/>
      <w:divBdr>
        <w:top w:val="none" w:sz="0" w:space="0" w:color="auto"/>
        <w:left w:val="none" w:sz="0" w:space="0" w:color="auto"/>
        <w:bottom w:val="none" w:sz="0" w:space="0" w:color="auto"/>
        <w:right w:val="none" w:sz="0" w:space="0" w:color="auto"/>
      </w:divBdr>
      <w:divsChild>
        <w:div w:id="2105420767">
          <w:marLeft w:val="0"/>
          <w:marRight w:val="0"/>
          <w:marTop w:val="0"/>
          <w:marBottom w:val="0"/>
          <w:divBdr>
            <w:top w:val="none" w:sz="0" w:space="0" w:color="auto"/>
            <w:left w:val="none" w:sz="0" w:space="0" w:color="auto"/>
            <w:bottom w:val="none" w:sz="0" w:space="0" w:color="auto"/>
            <w:right w:val="none" w:sz="0" w:space="0" w:color="auto"/>
          </w:divBdr>
          <w:divsChild>
            <w:div w:id="617493247">
              <w:marLeft w:val="0"/>
              <w:marRight w:val="0"/>
              <w:marTop w:val="0"/>
              <w:marBottom w:val="0"/>
              <w:divBdr>
                <w:top w:val="none" w:sz="0" w:space="0" w:color="auto"/>
                <w:left w:val="none" w:sz="0" w:space="0" w:color="auto"/>
                <w:bottom w:val="none" w:sz="0" w:space="0" w:color="auto"/>
                <w:right w:val="none" w:sz="0" w:space="0" w:color="auto"/>
              </w:divBdr>
              <w:divsChild>
                <w:div w:id="19434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92030">
      <w:bodyDiv w:val="1"/>
      <w:marLeft w:val="0"/>
      <w:marRight w:val="0"/>
      <w:marTop w:val="0"/>
      <w:marBottom w:val="0"/>
      <w:divBdr>
        <w:top w:val="none" w:sz="0" w:space="0" w:color="auto"/>
        <w:left w:val="none" w:sz="0" w:space="0" w:color="auto"/>
        <w:bottom w:val="none" w:sz="0" w:space="0" w:color="auto"/>
        <w:right w:val="none" w:sz="0" w:space="0" w:color="auto"/>
      </w:divBdr>
      <w:divsChild>
        <w:div w:id="348022342">
          <w:marLeft w:val="0"/>
          <w:marRight w:val="0"/>
          <w:marTop w:val="0"/>
          <w:marBottom w:val="0"/>
          <w:divBdr>
            <w:top w:val="none" w:sz="0" w:space="0" w:color="auto"/>
            <w:left w:val="none" w:sz="0" w:space="0" w:color="auto"/>
            <w:bottom w:val="none" w:sz="0" w:space="0" w:color="auto"/>
            <w:right w:val="none" w:sz="0" w:space="0" w:color="auto"/>
          </w:divBdr>
          <w:divsChild>
            <w:div w:id="188421569">
              <w:marLeft w:val="0"/>
              <w:marRight w:val="0"/>
              <w:marTop w:val="0"/>
              <w:marBottom w:val="0"/>
              <w:divBdr>
                <w:top w:val="none" w:sz="0" w:space="0" w:color="auto"/>
                <w:left w:val="none" w:sz="0" w:space="0" w:color="auto"/>
                <w:bottom w:val="none" w:sz="0" w:space="0" w:color="auto"/>
                <w:right w:val="none" w:sz="0" w:space="0" w:color="auto"/>
              </w:divBdr>
              <w:divsChild>
                <w:div w:id="820775620">
                  <w:marLeft w:val="0"/>
                  <w:marRight w:val="0"/>
                  <w:marTop w:val="0"/>
                  <w:marBottom w:val="0"/>
                  <w:divBdr>
                    <w:top w:val="none" w:sz="0" w:space="0" w:color="auto"/>
                    <w:left w:val="none" w:sz="0" w:space="0" w:color="auto"/>
                    <w:bottom w:val="none" w:sz="0" w:space="0" w:color="auto"/>
                    <w:right w:val="none" w:sz="0" w:space="0" w:color="auto"/>
                  </w:divBdr>
                  <w:divsChild>
                    <w:div w:id="57563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325185">
      <w:bodyDiv w:val="1"/>
      <w:marLeft w:val="0"/>
      <w:marRight w:val="0"/>
      <w:marTop w:val="0"/>
      <w:marBottom w:val="0"/>
      <w:divBdr>
        <w:top w:val="none" w:sz="0" w:space="0" w:color="auto"/>
        <w:left w:val="none" w:sz="0" w:space="0" w:color="auto"/>
        <w:bottom w:val="none" w:sz="0" w:space="0" w:color="auto"/>
        <w:right w:val="none" w:sz="0" w:space="0" w:color="auto"/>
      </w:divBdr>
      <w:divsChild>
        <w:div w:id="36320200">
          <w:marLeft w:val="0"/>
          <w:marRight w:val="0"/>
          <w:marTop w:val="0"/>
          <w:marBottom w:val="0"/>
          <w:divBdr>
            <w:top w:val="none" w:sz="0" w:space="0" w:color="auto"/>
            <w:left w:val="none" w:sz="0" w:space="0" w:color="auto"/>
            <w:bottom w:val="none" w:sz="0" w:space="0" w:color="auto"/>
            <w:right w:val="none" w:sz="0" w:space="0" w:color="auto"/>
          </w:divBdr>
          <w:divsChild>
            <w:div w:id="1333335638">
              <w:marLeft w:val="0"/>
              <w:marRight w:val="0"/>
              <w:marTop w:val="0"/>
              <w:marBottom w:val="0"/>
              <w:divBdr>
                <w:top w:val="none" w:sz="0" w:space="0" w:color="auto"/>
                <w:left w:val="none" w:sz="0" w:space="0" w:color="auto"/>
                <w:bottom w:val="none" w:sz="0" w:space="0" w:color="auto"/>
                <w:right w:val="none" w:sz="0" w:space="0" w:color="auto"/>
              </w:divBdr>
              <w:divsChild>
                <w:div w:id="1050038446">
                  <w:marLeft w:val="0"/>
                  <w:marRight w:val="0"/>
                  <w:marTop w:val="0"/>
                  <w:marBottom w:val="0"/>
                  <w:divBdr>
                    <w:top w:val="none" w:sz="0" w:space="0" w:color="auto"/>
                    <w:left w:val="none" w:sz="0" w:space="0" w:color="auto"/>
                    <w:bottom w:val="none" w:sz="0" w:space="0" w:color="auto"/>
                    <w:right w:val="none" w:sz="0" w:space="0" w:color="auto"/>
                  </w:divBdr>
                  <w:divsChild>
                    <w:div w:id="4661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650100">
      <w:bodyDiv w:val="1"/>
      <w:marLeft w:val="0"/>
      <w:marRight w:val="0"/>
      <w:marTop w:val="0"/>
      <w:marBottom w:val="0"/>
      <w:divBdr>
        <w:top w:val="none" w:sz="0" w:space="0" w:color="auto"/>
        <w:left w:val="none" w:sz="0" w:space="0" w:color="auto"/>
        <w:bottom w:val="none" w:sz="0" w:space="0" w:color="auto"/>
        <w:right w:val="none" w:sz="0" w:space="0" w:color="auto"/>
      </w:divBdr>
      <w:divsChild>
        <w:div w:id="1391542618">
          <w:marLeft w:val="0"/>
          <w:marRight w:val="0"/>
          <w:marTop w:val="0"/>
          <w:marBottom w:val="0"/>
          <w:divBdr>
            <w:top w:val="none" w:sz="0" w:space="0" w:color="auto"/>
            <w:left w:val="none" w:sz="0" w:space="0" w:color="auto"/>
            <w:bottom w:val="none" w:sz="0" w:space="0" w:color="auto"/>
            <w:right w:val="none" w:sz="0" w:space="0" w:color="auto"/>
          </w:divBdr>
          <w:divsChild>
            <w:div w:id="1862236324">
              <w:marLeft w:val="0"/>
              <w:marRight w:val="0"/>
              <w:marTop w:val="0"/>
              <w:marBottom w:val="0"/>
              <w:divBdr>
                <w:top w:val="none" w:sz="0" w:space="0" w:color="auto"/>
                <w:left w:val="none" w:sz="0" w:space="0" w:color="auto"/>
                <w:bottom w:val="none" w:sz="0" w:space="0" w:color="auto"/>
                <w:right w:val="none" w:sz="0" w:space="0" w:color="auto"/>
              </w:divBdr>
              <w:divsChild>
                <w:div w:id="1011031659">
                  <w:marLeft w:val="0"/>
                  <w:marRight w:val="0"/>
                  <w:marTop w:val="0"/>
                  <w:marBottom w:val="0"/>
                  <w:divBdr>
                    <w:top w:val="none" w:sz="0" w:space="0" w:color="auto"/>
                    <w:left w:val="none" w:sz="0" w:space="0" w:color="auto"/>
                    <w:bottom w:val="none" w:sz="0" w:space="0" w:color="auto"/>
                    <w:right w:val="none" w:sz="0" w:space="0" w:color="auto"/>
                  </w:divBdr>
                  <w:divsChild>
                    <w:div w:id="108969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249758">
      <w:bodyDiv w:val="1"/>
      <w:marLeft w:val="0"/>
      <w:marRight w:val="0"/>
      <w:marTop w:val="0"/>
      <w:marBottom w:val="0"/>
      <w:divBdr>
        <w:top w:val="none" w:sz="0" w:space="0" w:color="auto"/>
        <w:left w:val="none" w:sz="0" w:space="0" w:color="auto"/>
        <w:bottom w:val="none" w:sz="0" w:space="0" w:color="auto"/>
        <w:right w:val="none" w:sz="0" w:space="0" w:color="auto"/>
      </w:divBdr>
      <w:divsChild>
        <w:div w:id="1159346975">
          <w:marLeft w:val="0"/>
          <w:marRight w:val="0"/>
          <w:marTop w:val="0"/>
          <w:marBottom w:val="0"/>
          <w:divBdr>
            <w:top w:val="none" w:sz="0" w:space="0" w:color="auto"/>
            <w:left w:val="none" w:sz="0" w:space="0" w:color="auto"/>
            <w:bottom w:val="none" w:sz="0" w:space="0" w:color="auto"/>
            <w:right w:val="none" w:sz="0" w:space="0" w:color="auto"/>
          </w:divBdr>
          <w:divsChild>
            <w:div w:id="167067414">
              <w:marLeft w:val="0"/>
              <w:marRight w:val="0"/>
              <w:marTop w:val="0"/>
              <w:marBottom w:val="0"/>
              <w:divBdr>
                <w:top w:val="none" w:sz="0" w:space="0" w:color="auto"/>
                <w:left w:val="none" w:sz="0" w:space="0" w:color="auto"/>
                <w:bottom w:val="none" w:sz="0" w:space="0" w:color="auto"/>
                <w:right w:val="none" w:sz="0" w:space="0" w:color="auto"/>
              </w:divBdr>
              <w:divsChild>
                <w:div w:id="1528255451">
                  <w:marLeft w:val="0"/>
                  <w:marRight w:val="0"/>
                  <w:marTop w:val="0"/>
                  <w:marBottom w:val="0"/>
                  <w:divBdr>
                    <w:top w:val="none" w:sz="0" w:space="0" w:color="auto"/>
                    <w:left w:val="none" w:sz="0" w:space="0" w:color="auto"/>
                    <w:bottom w:val="none" w:sz="0" w:space="0" w:color="auto"/>
                    <w:right w:val="none" w:sz="0" w:space="0" w:color="auto"/>
                  </w:divBdr>
                  <w:divsChild>
                    <w:div w:id="79668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516753">
      <w:bodyDiv w:val="1"/>
      <w:marLeft w:val="0"/>
      <w:marRight w:val="0"/>
      <w:marTop w:val="0"/>
      <w:marBottom w:val="0"/>
      <w:divBdr>
        <w:top w:val="none" w:sz="0" w:space="0" w:color="auto"/>
        <w:left w:val="none" w:sz="0" w:space="0" w:color="auto"/>
        <w:bottom w:val="none" w:sz="0" w:space="0" w:color="auto"/>
        <w:right w:val="none" w:sz="0" w:space="0" w:color="auto"/>
      </w:divBdr>
      <w:divsChild>
        <w:div w:id="198401252">
          <w:marLeft w:val="0"/>
          <w:marRight w:val="0"/>
          <w:marTop w:val="0"/>
          <w:marBottom w:val="0"/>
          <w:divBdr>
            <w:top w:val="none" w:sz="0" w:space="0" w:color="auto"/>
            <w:left w:val="none" w:sz="0" w:space="0" w:color="auto"/>
            <w:bottom w:val="none" w:sz="0" w:space="0" w:color="auto"/>
            <w:right w:val="none" w:sz="0" w:space="0" w:color="auto"/>
          </w:divBdr>
          <w:divsChild>
            <w:div w:id="1542012302">
              <w:marLeft w:val="0"/>
              <w:marRight w:val="0"/>
              <w:marTop w:val="0"/>
              <w:marBottom w:val="0"/>
              <w:divBdr>
                <w:top w:val="none" w:sz="0" w:space="0" w:color="auto"/>
                <w:left w:val="none" w:sz="0" w:space="0" w:color="auto"/>
                <w:bottom w:val="none" w:sz="0" w:space="0" w:color="auto"/>
                <w:right w:val="none" w:sz="0" w:space="0" w:color="auto"/>
              </w:divBdr>
              <w:divsChild>
                <w:div w:id="1079522383">
                  <w:marLeft w:val="0"/>
                  <w:marRight w:val="0"/>
                  <w:marTop w:val="0"/>
                  <w:marBottom w:val="0"/>
                  <w:divBdr>
                    <w:top w:val="none" w:sz="0" w:space="0" w:color="auto"/>
                    <w:left w:val="none" w:sz="0" w:space="0" w:color="auto"/>
                    <w:bottom w:val="none" w:sz="0" w:space="0" w:color="auto"/>
                    <w:right w:val="none" w:sz="0" w:space="0" w:color="auto"/>
                  </w:divBdr>
                  <w:divsChild>
                    <w:div w:id="55551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732302">
      <w:bodyDiv w:val="1"/>
      <w:marLeft w:val="0"/>
      <w:marRight w:val="0"/>
      <w:marTop w:val="0"/>
      <w:marBottom w:val="0"/>
      <w:divBdr>
        <w:top w:val="none" w:sz="0" w:space="0" w:color="auto"/>
        <w:left w:val="none" w:sz="0" w:space="0" w:color="auto"/>
        <w:bottom w:val="none" w:sz="0" w:space="0" w:color="auto"/>
        <w:right w:val="none" w:sz="0" w:space="0" w:color="auto"/>
      </w:divBdr>
      <w:divsChild>
        <w:div w:id="1151098684">
          <w:marLeft w:val="0"/>
          <w:marRight w:val="0"/>
          <w:marTop w:val="0"/>
          <w:marBottom w:val="0"/>
          <w:divBdr>
            <w:top w:val="none" w:sz="0" w:space="0" w:color="auto"/>
            <w:left w:val="none" w:sz="0" w:space="0" w:color="auto"/>
            <w:bottom w:val="none" w:sz="0" w:space="0" w:color="auto"/>
            <w:right w:val="none" w:sz="0" w:space="0" w:color="auto"/>
          </w:divBdr>
          <w:divsChild>
            <w:div w:id="856190398">
              <w:marLeft w:val="0"/>
              <w:marRight w:val="0"/>
              <w:marTop w:val="0"/>
              <w:marBottom w:val="0"/>
              <w:divBdr>
                <w:top w:val="none" w:sz="0" w:space="0" w:color="auto"/>
                <w:left w:val="none" w:sz="0" w:space="0" w:color="auto"/>
                <w:bottom w:val="none" w:sz="0" w:space="0" w:color="auto"/>
                <w:right w:val="none" w:sz="0" w:space="0" w:color="auto"/>
              </w:divBdr>
              <w:divsChild>
                <w:div w:id="18814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730547">
      <w:bodyDiv w:val="1"/>
      <w:marLeft w:val="0"/>
      <w:marRight w:val="0"/>
      <w:marTop w:val="0"/>
      <w:marBottom w:val="0"/>
      <w:divBdr>
        <w:top w:val="none" w:sz="0" w:space="0" w:color="auto"/>
        <w:left w:val="none" w:sz="0" w:space="0" w:color="auto"/>
        <w:bottom w:val="none" w:sz="0" w:space="0" w:color="auto"/>
        <w:right w:val="none" w:sz="0" w:space="0" w:color="auto"/>
      </w:divBdr>
      <w:divsChild>
        <w:div w:id="901790379">
          <w:marLeft w:val="0"/>
          <w:marRight w:val="0"/>
          <w:marTop w:val="0"/>
          <w:marBottom w:val="0"/>
          <w:divBdr>
            <w:top w:val="none" w:sz="0" w:space="0" w:color="auto"/>
            <w:left w:val="none" w:sz="0" w:space="0" w:color="auto"/>
            <w:bottom w:val="none" w:sz="0" w:space="0" w:color="auto"/>
            <w:right w:val="none" w:sz="0" w:space="0" w:color="auto"/>
          </w:divBdr>
          <w:divsChild>
            <w:div w:id="704597225">
              <w:marLeft w:val="0"/>
              <w:marRight w:val="0"/>
              <w:marTop w:val="0"/>
              <w:marBottom w:val="0"/>
              <w:divBdr>
                <w:top w:val="none" w:sz="0" w:space="0" w:color="auto"/>
                <w:left w:val="none" w:sz="0" w:space="0" w:color="auto"/>
                <w:bottom w:val="none" w:sz="0" w:space="0" w:color="auto"/>
                <w:right w:val="none" w:sz="0" w:space="0" w:color="auto"/>
              </w:divBdr>
              <w:divsChild>
                <w:div w:id="196472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468214">
      <w:bodyDiv w:val="1"/>
      <w:marLeft w:val="0"/>
      <w:marRight w:val="0"/>
      <w:marTop w:val="0"/>
      <w:marBottom w:val="0"/>
      <w:divBdr>
        <w:top w:val="none" w:sz="0" w:space="0" w:color="auto"/>
        <w:left w:val="none" w:sz="0" w:space="0" w:color="auto"/>
        <w:bottom w:val="none" w:sz="0" w:space="0" w:color="auto"/>
        <w:right w:val="none" w:sz="0" w:space="0" w:color="auto"/>
      </w:divBdr>
      <w:divsChild>
        <w:div w:id="693270114">
          <w:marLeft w:val="0"/>
          <w:marRight w:val="0"/>
          <w:marTop w:val="0"/>
          <w:marBottom w:val="0"/>
          <w:divBdr>
            <w:top w:val="none" w:sz="0" w:space="0" w:color="auto"/>
            <w:left w:val="none" w:sz="0" w:space="0" w:color="auto"/>
            <w:bottom w:val="none" w:sz="0" w:space="0" w:color="auto"/>
            <w:right w:val="none" w:sz="0" w:space="0" w:color="auto"/>
          </w:divBdr>
          <w:divsChild>
            <w:div w:id="297684378">
              <w:marLeft w:val="0"/>
              <w:marRight w:val="0"/>
              <w:marTop w:val="0"/>
              <w:marBottom w:val="0"/>
              <w:divBdr>
                <w:top w:val="none" w:sz="0" w:space="0" w:color="auto"/>
                <w:left w:val="none" w:sz="0" w:space="0" w:color="auto"/>
                <w:bottom w:val="none" w:sz="0" w:space="0" w:color="auto"/>
                <w:right w:val="none" w:sz="0" w:space="0" w:color="auto"/>
              </w:divBdr>
              <w:divsChild>
                <w:div w:id="939994409">
                  <w:marLeft w:val="0"/>
                  <w:marRight w:val="0"/>
                  <w:marTop w:val="0"/>
                  <w:marBottom w:val="0"/>
                  <w:divBdr>
                    <w:top w:val="none" w:sz="0" w:space="0" w:color="auto"/>
                    <w:left w:val="none" w:sz="0" w:space="0" w:color="auto"/>
                    <w:bottom w:val="none" w:sz="0" w:space="0" w:color="auto"/>
                    <w:right w:val="none" w:sz="0" w:space="0" w:color="auto"/>
                  </w:divBdr>
                  <w:divsChild>
                    <w:div w:id="1967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778474">
      <w:bodyDiv w:val="1"/>
      <w:marLeft w:val="0"/>
      <w:marRight w:val="0"/>
      <w:marTop w:val="0"/>
      <w:marBottom w:val="0"/>
      <w:divBdr>
        <w:top w:val="none" w:sz="0" w:space="0" w:color="auto"/>
        <w:left w:val="none" w:sz="0" w:space="0" w:color="auto"/>
        <w:bottom w:val="none" w:sz="0" w:space="0" w:color="auto"/>
        <w:right w:val="none" w:sz="0" w:space="0" w:color="auto"/>
      </w:divBdr>
      <w:divsChild>
        <w:div w:id="1526554385">
          <w:marLeft w:val="0"/>
          <w:marRight w:val="0"/>
          <w:marTop w:val="0"/>
          <w:marBottom w:val="0"/>
          <w:divBdr>
            <w:top w:val="none" w:sz="0" w:space="0" w:color="auto"/>
            <w:left w:val="none" w:sz="0" w:space="0" w:color="auto"/>
            <w:bottom w:val="none" w:sz="0" w:space="0" w:color="auto"/>
            <w:right w:val="none" w:sz="0" w:space="0" w:color="auto"/>
          </w:divBdr>
          <w:divsChild>
            <w:div w:id="951401902">
              <w:marLeft w:val="0"/>
              <w:marRight w:val="0"/>
              <w:marTop w:val="0"/>
              <w:marBottom w:val="0"/>
              <w:divBdr>
                <w:top w:val="none" w:sz="0" w:space="0" w:color="auto"/>
                <w:left w:val="none" w:sz="0" w:space="0" w:color="auto"/>
                <w:bottom w:val="none" w:sz="0" w:space="0" w:color="auto"/>
                <w:right w:val="none" w:sz="0" w:space="0" w:color="auto"/>
              </w:divBdr>
              <w:divsChild>
                <w:div w:id="121963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171727">
      <w:bodyDiv w:val="1"/>
      <w:marLeft w:val="0"/>
      <w:marRight w:val="0"/>
      <w:marTop w:val="0"/>
      <w:marBottom w:val="0"/>
      <w:divBdr>
        <w:top w:val="none" w:sz="0" w:space="0" w:color="auto"/>
        <w:left w:val="none" w:sz="0" w:space="0" w:color="auto"/>
        <w:bottom w:val="none" w:sz="0" w:space="0" w:color="auto"/>
        <w:right w:val="none" w:sz="0" w:space="0" w:color="auto"/>
      </w:divBdr>
      <w:divsChild>
        <w:div w:id="1869098059">
          <w:marLeft w:val="0"/>
          <w:marRight w:val="0"/>
          <w:marTop w:val="0"/>
          <w:marBottom w:val="0"/>
          <w:divBdr>
            <w:top w:val="none" w:sz="0" w:space="0" w:color="auto"/>
            <w:left w:val="none" w:sz="0" w:space="0" w:color="auto"/>
            <w:bottom w:val="none" w:sz="0" w:space="0" w:color="auto"/>
            <w:right w:val="none" w:sz="0" w:space="0" w:color="auto"/>
          </w:divBdr>
          <w:divsChild>
            <w:div w:id="208761967">
              <w:marLeft w:val="0"/>
              <w:marRight w:val="0"/>
              <w:marTop w:val="0"/>
              <w:marBottom w:val="0"/>
              <w:divBdr>
                <w:top w:val="none" w:sz="0" w:space="0" w:color="auto"/>
                <w:left w:val="none" w:sz="0" w:space="0" w:color="auto"/>
                <w:bottom w:val="none" w:sz="0" w:space="0" w:color="auto"/>
                <w:right w:val="none" w:sz="0" w:space="0" w:color="auto"/>
              </w:divBdr>
              <w:divsChild>
                <w:div w:id="95960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622274">
      <w:bodyDiv w:val="1"/>
      <w:marLeft w:val="0"/>
      <w:marRight w:val="0"/>
      <w:marTop w:val="0"/>
      <w:marBottom w:val="0"/>
      <w:divBdr>
        <w:top w:val="none" w:sz="0" w:space="0" w:color="auto"/>
        <w:left w:val="none" w:sz="0" w:space="0" w:color="auto"/>
        <w:bottom w:val="none" w:sz="0" w:space="0" w:color="auto"/>
        <w:right w:val="none" w:sz="0" w:space="0" w:color="auto"/>
      </w:divBdr>
      <w:divsChild>
        <w:div w:id="1305963713">
          <w:marLeft w:val="0"/>
          <w:marRight w:val="0"/>
          <w:marTop w:val="0"/>
          <w:marBottom w:val="0"/>
          <w:divBdr>
            <w:top w:val="none" w:sz="0" w:space="0" w:color="auto"/>
            <w:left w:val="none" w:sz="0" w:space="0" w:color="auto"/>
            <w:bottom w:val="none" w:sz="0" w:space="0" w:color="auto"/>
            <w:right w:val="none" w:sz="0" w:space="0" w:color="auto"/>
          </w:divBdr>
          <w:divsChild>
            <w:div w:id="2146850641">
              <w:marLeft w:val="0"/>
              <w:marRight w:val="0"/>
              <w:marTop w:val="0"/>
              <w:marBottom w:val="0"/>
              <w:divBdr>
                <w:top w:val="none" w:sz="0" w:space="0" w:color="auto"/>
                <w:left w:val="none" w:sz="0" w:space="0" w:color="auto"/>
                <w:bottom w:val="none" w:sz="0" w:space="0" w:color="auto"/>
                <w:right w:val="none" w:sz="0" w:space="0" w:color="auto"/>
              </w:divBdr>
              <w:divsChild>
                <w:div w:id="1273513038">
                  <w:marLeft w:val="0"/>
                  <w:marRight w:val="0"/>
                  <w:marTop w:val="0"/>
                  <w:marBottom w:val="0"/>
                  <w:divBdr>
                    <w:top w:val="none" w:sz="0" w:space="0" w:color="auto"/>
                    <w:left w:val="none" w:sz="0" w:space="0" w:color="auto"/>
                    <w:bottom w:val="none" w:sz="0" w:space="0" w:color="auto"/>
                    <w:right w:val="none" w:sz="0" w:space="0" w:color="auto"/>
                  </w:divBdr>
                  <w:divsChild>
                    <w:div w:id="137010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244548">
      <w:bodyDiv w:val="1"/>
      <w:marLeft w:val="0"/>
      <w:marRight w:val="0"/>
      <w:marTop w:val="0"/>
      <w:marBottom w:val="0"/>
      <w:divBdr>
        <w:top w:val="none" w:sz="0" w:space="0" w:color="auto"/>
        <w:left w:val="none" w:sz="0" w:space="0" w:color="auto"/>
        <w:bottom w:val="none" w:sz="0" w:space="0" w:color="auto"/>
        <w:right w:val="none" w:sz="0" w:space="0" w:color="auto"/>
      </w:divBdr>
      <w:divsChild>
        <w:div w:id="2114981624">
          <w:marLeft w:val="0"/>
          <w:marRight w:val="0"/>
          <w:marTop w:val="0"/>
          <w:marBottom w:val="0"/>
          <w:divBdr>
            <w:top w:val="none" w:sz="0" w:space="0" w:color="auto"/>
            <w:left w:val="none" w:sz="0" w:space="0" w:color="auto"/>
            <w:bottom w:val="none" w:sz="0" w:space="0" w:color="auto"/>
            <w:right w:val="none" w:sz="0" w:space="0" w:color="auto"/>
          </w:divBdr>
          <w:divsChild>
            <w:div w:id="65274513">
              <w:marLeft w:val="0"/>
              <w:marRight w:val="0"/>
              <w:marTop w:val="0"/>
              <w:marBottom w:val="0"/>
              <w:divBdr>
                <w:top w:val="none" w:sz="0" w:space="0" w:color="auto"/>
                <w:left w:val="none" w:sz="0" w:space="0" w:color="auto"/>
                <w:bottom w:val="none" w:sz="0" w:space="0" w:color="auto"/>
                <w:right w:val="none" w:sz="0" w:space="0" w:color="auto"/>
              </w:divBdr>
              <w:divsChild>
                <w:div w:id="5633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347830">
      <w:bodyDiv w:val="1"/>
      <w:marLeft w:val="0"/>
      <w:marRight w:val="0"/>
      <w:marTop w:val="0"/>
      <w:marBottom w:val="0"/>
      <w:divBdr>
        <w:top w:val="none" w:sz="0" w:space="0" w:color="auto"/>
        <w:left w:val="none" w:sz="0" w:space="0" w:color="auto"/>
        <w:bottom w:val="none" w:sz="0" w:space="0" w:color="auto"/>
        <w:right w:val="none" w:sz="0" w:space="0" w:color="auto"/>
      </w:divBdr>
    </w:div>
    <w:div w:id="1177111961">
      <w:bodyDiv w:val="1"/>
      <w:marLeft w:val="0"/>
      <w:marRight w:val="0"/>
      <w:marTop w:val="0"/>
      <w:marBottom w:val="0"/>
      <w:divBdr>
        <w:top w:val="none" w:sz="0" w:space="0" w:color="auto"/>
        <w:left w:val="none" w:sz="0" w:space="0" w:color="auto"/>
        <w:bottom w:val="none" w:sz="0" w:space="0" w:color="auto"/>
        <w:right w:val="none" w:sz="0" w:space="0" w:color="auto"/>
      </w:divBdr>
      <w:divsChild>
        <w:div w:id="431096257">
          <w:marLeft w:val="0"/>
          <w:marRight w:val="0"/>
          <w:marTop w:val="0"/>
          <w:marBottom w:val="0"/>
          <w:divBdr>
            <w:top w:val="none" w:sz="0" w:space="0" w:color="auto"/>
            <w:left w:val="none" w:sz="0" w:space="0" w:color="auto"/>
            <w:bottom w:val="none" w:sz="0" w:space="0" w:color="auto"/>
            <w:right w:val="none" w:sz="0" w:space="0" w:color="auto"/>
          </w:divBdr>
          <w:divsChild>
            <w:div w:id="981156385">
              <w:marLeft w:val="0"/>
              <w:marRight w:val="0"/>
              <w:marTop w:val="0"/>
              <w:marBottom w:val="0"/>
              <w:divBdr>
                <w:top w:val="none" w:sz="0" w:space="0" w:color="auto"/>
                <w:left w:val="none" w:sz="0" w:space="0" w:color="auto"/>
                <w:bottom w:val="none" w:sz="0" w:space="0" w:color="auto"/>
                <w:right w:val="none" w:sz="0" w:space="0" w:color="auto"/>
              </w:divBdr>
              <w:divsChild>
                <w:div w:id="406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514528">
      <w:bodyDiv w:val="1"/>
      <w:marLeft w:val="0"/>
      <w:marRight w:val="0"/>
      <w:marTop w:val="0"/>
      <w:marBottom w:val="0"/>
      <w:divBdr>
        <w:top w:val="none" w:sz="0" w:space="0" w:color="auto"/>
        <w:left w:val="none" w:sz="0" w:space="0" w:color="auto"/>
        <w:bottom w:val="none" w:sz="0" w:space="0" w:color="auto"/>
        <w:right w:val="none" w:sz="0" w:space="0" w:color="auto"/>
      </w:divBdr>
      <w:divsChild>
        <w:div w:id="1097750743">
          <w:marLeft w:val="0"/>
          <w:marRight w:val="0"/>
          <w:marTop w:val="0"/>
          <w:marBottom w:val="0"/>
          <w:divBdr>
            <w:top w:val="none" w:sz="0" w:space="0" w:color="auto"/>
            <w:left w:val="none" w:sz="0" w:space="0" w:color="auto"/>
            <w:bottom w:val="none" w:sz="0" w:space="0" w:color="auto"/>
            <w:right w:val="none" w:sz="0" w:space="0" w:color="auto"/>
          </w:divBdr>
          <w:divsChild>
            <w:div w:id="1120489389">
              <w:marLeft w:val="0"/>
              <w:marRight w:val="0"/>
              <w:marTop w:val="0"/>
              <w:marBottom w:val="0"/>
              <w:divBdr>
                <w:top w:val="none" w:sz="0" w:space="0" w:color="auto"/>
                <w:left w:val="none" w:sz="0" w:space="0" w:color="auto"/>
                <w:bottom w:val="none" w:sz="0" w:space="0" w:color="auto"/>
                <w:right w:val="none" w:sz="0" w:space="0" w:color="auto"/>
              </w:divBdr>
              <w:divsChild>
                <w:div w:id="1447312306">
                  <w:marLeft w:val="0"/>
                  <w:marRight w:val="0"/>
                  <w:marTop w:val="0"/>
                  <w:marBottom w:val="0"/>
                  <w:divBdr>
                    <w:top w:val="none" w:sz="0" w:space="0" w:color="auto"/>
                    <w:left w:val="none" w:sz="0" w:space="0" w:color="auto"/>
                    <w:bottom w:val="none" w:sz="0" w:space="0" w:color="auto"/>
                    <w:right w:val="none" w:sz="0" w:space="0" w:color="auto"/>
                  </w:divBdr>
                  <w:divsChild>
                    <w:div w:id="5511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73187">
      <w:bodyDiv w:val="1"/>
      <w:marLeft w:val="0"/>
      <w:marRight w:val="0"/>
      <w:marTop w:val="0"/>
      <w:marBottom w:val="0"/>
      <w:divBdr>
        <w:top w:val="none" w:sz="0" w:space="0" w:color="auto"/>
        <w:left w:val="none" w:sz="0" w:space="0" w:color="auto"/>
        <w:bottom w:val="none" w:sz="0" w:space="0" w:color="auto"/>
        <w:right w:val="none" w:sz="0" w:space="0" w:color="auto"/>
      </w:divBdr>
      <w:divsChild>
        <w:div w:id="101070764">
          <w:marLeft w:val="0"/>
          <w:marRight w:val="0"/>
          <w:marTop w:val="0"/>
          <w:marBottom w:val="0"/>
          <w:divBdr>
            <w:top w:val="none" w:sz="0" w:space="0" w:color="auto"/>
            <w:left w:val="none" w:sz="0" w:space="0" w:color="auto"/>
            <w:bottom w:val="none" w:sz="0" w:space="0" w:color="auto"/>
            <w:right w:val="none" w:sz="0" w:space="0" w:color="auto"/>
          </w:divBdr>
          <w:divsChild>
            <w:div w:id="354842626">
              <w:marLeft w:val="0"/>
              <w:marRight w:val="0"/>
              <w:marTop w:val="0"/>
              <w:marBottom w:val="0"/>
              <w:divBdr>
                <w:top w:val="none" w:sz="0" w:space="0" w:color="auto"/>
                <w:left w:val="none" w:sz="0" w:space="0" w:color="auto"/>
                <w:bottom w:val="none" w:sz="0" w:space="0" w:color="auto"/>
                <w:right w:val="none" w:sz="0" w:space="0" w:color="auto"/>
              </w:divBdr>
              <w:divsChild>
                <w:div w:id="1994747639">
                  <w:marLeft w:val="0"/>
                  <w:marRight w:val="0"/>
                  <w:marTop w:val="0"/>
                  <w:marBottom w:val="0"/>
                  <w:divBdr>
                    <w:top w:val="none" w:sz="0" w:space="0" w:color="auto"/>
                    <w:left w:val="none" w:sz="0" w:space="0" w:color="auto"/>
                    <w:bottom w:val="none" w:sz="0" w:space="0" w:color="auto"/>
                    <w:right w:val="none" w:sz="0" w:space="0" w:color="auto"/>
                  </w:divBdr>
                  <w:divsChild>
                    <w:div w:id="113503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401535">
      <w:bodyDiv w:val="1"/>
      <w:marLeft w:val="0"/>
      <w:marRight w:val="0"/>
      <w:marTop w:val="0"/>
      <w:marBottom w:val="0"/>
      <w:divBdr>
        <w:top w:val="none" w:sz="0" w:space="0" w:color="auto"/>
        <w:left w:val="none" w:sz="0" w:space="0" w:color="auto"/>
        <w:bottom w:val="none" w:sz="0" w:space="0" w:color="auto"/>
        <w:right w:val="none" w:sz="0" w:space="0" w:color="auto"/>
      </w:divBdr>
      <w:divsChild>
        <w:div w:id="910234993">
          <w:marLeft w:val="0"/>
          <w:marRight w:val="0"/>
          <w:marTop w:val="0"/>
          <w:marBottom w:val="0"/>
          <w:divBdr>
            <w:top w:val="none" w:sz="0" w:space="0" w:color="auto"/>
            <w:left w:val="none" w:sz="0" w:space="0" w:color="auto"/>
            <w:bottom w:val="none" w:sz="0" w:space="0" w:color="auto"/>
            <w:right w:val="none" w:sz="0" w:space="0" w:color="auto"/>
          </w:divBdr>
          <w:divsChild>
            <w:div w:id="482700387">
              <w:marLeft w:val="0"/>
              <w:marRight w:val="0"/>
              <w:marTop w:val="0"/>
              <w:marBottom w:val="0"/>
              <w:divBdr>
                <w:top w:val="none" w:sz="0" w:space="0" w:color="auto"/>
                <w:left w:val="none" w:sz="0" w:space="0" w:color="auto"/>
                <w:bottom w:val="none" w:sz="0" w:space="0" w:color="auto"/>
                <w:right w:val="none" w:sz="0" w:space="0" w:color="auto"/>
              </w:divBdr>
              <w:divsChild>
                <w:div w:id="751513483">
                  <w:marLeft w:val="0"/>
                  <w:marRight w:val="0"/>
                  <w:marTop w:val="0"/>
                  <w:marBottom w:val="0"/>
                  <w:divBdr>
                    <w:top w:val="none" w:sz="0" w:space="0" w:color="auto"/>
                    <w:left w:val="none" w:sz="0" w:space="0" w:color="auto"/>
                    <w:bottom w:val="none" w:sz="0" w:space="0" w:color="auto"/>
                    <w:right w:val="none" w:sz="0" w:space="0" w:color="auto"/>
                  </w:divBdr>
                  <w:divsChild>
                    <w:div w:id="214662311">
                      <w:marLeft w:val="0"/>
                      <w:marRight w:val="0"/>
                      <w:marTop w:val="0"/>
                      <w:marBottom w:val="0"/>
                      <w:divBdr>
                        <w:top w:val="none" w:sz="0" w:space="0" w:color="auto"/>
                        <w:left w:val="none" w:sz="0" w:space="0" w:color="auto"/>
                        <w:bottom w:val="none" w:sz="0" w:space="0" w:color="auto"/>
                        <w:right w:val="none" w:sz="0" w:space="0" w:color="auto"/>
                      </w:divBdr>
                    </w:div>
                  </w:divsChild>
                </w:div>
                <w:div w:id="746727020">
                  <w:marLeft w:val="0"/>
                  <w:marRight w:val="0"/>
                  <w:marTop w:val="0"/>
                  <w:marBottom w:val="0"/>
                  <w:divBdr>
                    <w:top w:val="none" w:sz="0" w:space="0" w:color="auto"/>
                    <w:left w:val="none" w:sz="0" w:space="0" w:color="auto"/>
                    <w:bottom w:val="none" w:sz="0" w:space="0" w:color="auto"/>
                    <w:right w:val="none" w:sz="0" w:space="0" w:color="auto"/>
                  </w:divBdr>
                  <w:divsChild>
                    <w:div w:id="197193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2642">
          <w:marLeft w:val="0"/>
          <w:marRight w:val="0"/>
          <w:marTop w:val="0"/>
          <w:marBottom w:val="0"/>
          <w:divBdr>
            <w:top w:val="none" w:sz="0" w:space="0" w:color="auto"/>
            <w:left w:val="none" w:sz="0" w:space="0" w:color="auto"/>
            <w:bottom w:val="none" w:sz="0" w:space="0" w:color="auto"/>
            <w:right w:val="none" w:sz="0" w:space="0" w:color="auto"/>
          </w:divBdr>
          <w:divsChild>
            <w:div w:id="1723359065">
              <w:marLeft w:val="0"/>
              <w:marRight w:val="0"/>
              <w:marTop w:val="0"/>
              <w:marBottom w:val="0"/>
              <w:divBdr>
                <w:top w:val="none" w:sz="0" w:space="0" w:color="auto"/>
                <w:left w:val="none" w:sz="0" w:space="0" w:color="auto"/>
                <w:bottom w:val="none" w:sz="0" w:space="0" w:color="auto"/>
                <w:right w:val="none" w:sz="0" w:space="0" w:color="auto"/>
              </w:divBdr>
              <w:divsChild>
                <w:div w:id="1763843514">
                  <w:marLeft w:val="0"/>
                  <w:marRight w:val="0"/>
                  <w:marTop w:val="0"/>
                  <w:marBottom w:val="0"/>
                  <w:divBdr>
                    <w:top w:val="none" w:sz="0" w:space="0" w:color="auto"/>
                    <w:left w:val="none" w:sz="0" w:space="0" w:color="auto"/>
                    <w:bottom w:val="none" w:sz="0" w:space="0" w:color="auto"/>
                    <w:right w:val="none" w:sz="0" w:space="0" w:color="auto"/>
                  </w:divBdr>
                  <w:divsChild>
                    <w:div w:id="40103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276755">
      <w:bodyDiv w:val="1"/>
      <w:marLeft w:val="0"/>
      <w:marRight w:val="0"/>
      <w:marTop w:val="0"/>
      <w:marBottom w:val="0"/>
      <w:divBdr>
        <w:top w:val="none" w:sz="0" w:space="0" w:color="auto"/>
        <w:left w:val="none" w:sz="0" w:space="0" w:color="auto"/>
        <w:bottom w:val="none" w:sz="0" w:space="0" w:color="auto"/>
        <w:right w:val="none" w:sz="0" w:space="0" w:color="auto"/>
      </w:divBdr>
      <w:divsChild>
        <w:div w:id="710031169">
          <w:marLeft w:val="0"/>
          <w:marRight w:val="0"/>
          <w:marTop w:val="0"/>
          <w:marBottom w:val="0"/>
          <w:divBdr>
            <w:top w:val="none" w:sz="0" w:space="0" w:color="auto"/>
            <w:left w:val="none" w:sz="0" w:space="0" w:color="auto"/>
            <w:bottom w:val="none" w:sz="0" w:space="0" w:color="auto"/>
            <w:right w:val="none" w:sz="0" w:space="0" w:color="auto"/>
          </w:divBdr>
          <w:divsChild>
            <w:div w:id="1339963127">
              <w:marLeft w:val="0"/>
              <w:marRight w:val="0"/>
              <w:marTop w:val="0"/>
              <w:marBottom w:val="0"/>
              <w:divBdr>
                <w:top w:val="none" w:sz="0" w:space="0" w:color="auto"/>
                <w:left w:val="none" w:sz="0" w:space="0" w:color="auto"/>
                <w:bottom w:val="none" w:sz="0" w:space="0" w:color="auto"/>
                <w:right w:val="none" w:sz="0" w:space="0" w:color="auto"/>
              </w:divBdr>
              <w:divsChild>
                <w:div w:id="1666279176">
                  <w:marLeft w:val="0"/>
                  <w:marRight w:val="0"/>
                  <w:marTop w:val="0"/>
                  <w:marBottom w:val="0"/>
                  <w:divBdr>
                    <w:top w:val="none" w:sz="0" w:space="0" w:color="auto"/>
                    <w:left w:val="none" w:sz="0" w:space="0" w:color="auto"/>
                    <w:bottom w:val="none" w:sz="0" w:space="0" w:color="auto"/>
                    <w:right w:val="none" w:sz="0" w:space="0" w:color="auto"/>
                  </w:divBdr>
                  <w:divsChild>
                    <w:div w:id="54086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403307">
      <w:bodyDiv w:val="1"/>
      <w:marLeft w:val="0"/>
      <w:marRight w:val="0"/>
      <w:marTop w:val="0"/>
      <w:marBottom w:val="0"/>
      <w:divBdr>
        <w:top w:val="none" w:sz="0" w:space="0" w:color="auto"/>
        <w:left w:val="none" w:sz="0" w:space="0" w:color="auto"/>
        <w:bottom w:val="none" w:sz="0" w:space="0" w:color="auto"/>
        <w:right w:val="none" w:sz="0" w:space="0" w:color="auto"/>
      </w:divBdr>
      <w:divsChild>
        <w:div w:id="318272169">
          <w:marLeft w:val="0"/>
          <w:marRight w:val="0"/>
          <w:marTop w:val="0"/>
          <w:marBottom w:val="0"/>
          <w:divBdr>
            <w:top w:val="none" w:sz="0" w:space="0" w:color="auto"/>
            <w:left w:val="none" w:sz="0" w:space="0" w:color="auto"/>
            <w:bottom w:val="none" w:sz="0" w:space="0" w:color="auto"/>
            <w:right w:val="none" w:sz="0" w:space="0" w:color="auto"/>
          </w:divBdr>
          <w:divsChild>
            <w:div w:id="185218289">
              <w:marLeft w:val="0"/>
              <w:marRight w:val="0"/>
              <w:marTop w:val="0"/>
              <w:marBottom w:val="0"/>
              <w:divBdr>
                <w:top w:val="none" w:sz="0" w:space="0" w:color="auto"/>
                <w:left w:val="none" w:sz="0" w:space="0" w:color="auto"/>
                <w:bottom w:val="none" w:sz="0" w:space="0" w:color="auto"/>
                <w:right w:val="none" w:sz="0" w:space="0" w:color="auto"/>
              </w:divBdr>
              <w:divsChild>
                <w:div w:id="1966346818">
                  <w:marLeft w:val="0"/>
                  <w:marRight w:val="0"/>
                  <w:marTop w:val="0"/>
                  <w:marBottom w:val="0"/>
                  <w:divBdr>
                    <w:top w:val="none" w:sz="0" w:space="0" w:color="auto"/>
                    <w:left w:val="none" w:sz="0" w:space="0" w:color="auto"/>
                    <w:bottom w:val="none" w:sz="0" w:space="0" w:color="auto"/>
                    <w:right w:val="none" w:sz="0" w:space="0" w:color="auto"/>
                  </w:divBdr>
                  <w:divsChild>
                    <w:div w:id="162781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858285">
      <w:bodyDiv w:val="1"/>
      <w:marLeft w:val="0"/>
      <w:marRight w:val="0"/>
      <w:marTop w:val="0"/>
      <w:marBottom w:val="0"/>
      <w:divBdr>
        <w:top w:val="none" w:sz="0" w:space="0" w:color="auto"/>
        <w:left w:val="none" w:sz="0" w:space="0" w:color="auto"/>
        <w:bottom w:val="none" w:sz="0" w:space="0" w:color="auto"/>
        <w:right w:val="none" w:sz="0" w:space="0" w:color="auto"/>
      </w:divBdr>
    </w:div>
    <w:div w:id="1830709851">
      <w:bodyDiv w:val="1"/>
      <w:marLeft w:val="0"/>
      <w:marRight w:val="0"/>
      <w:marTop w:val="0"/>
      <w:marBottom w:val="0"/>
      <w:divBdr>
        <w:top w:val="none" w:sz="0" w:space="0" w:color="auto"/>
        <w:left w:val="none" w:sz="0" w:space="0" w:color="auto"/>
        <w:bottom w:val="none" w:sz="0" w:space="0" w:color="auto"/>
        <w:right w:val="none" w:sz="0" w:space="0" w:color="auto"/>
      </w:divBdr>
      <w:divsChild>
        <w:div w:id="1507133884">
          <w:marLeft w:val="0"/>
          <w:marRight w:val="0"/>
          <w:marTop w:val="0"/>
          <w:marBottom w:val="0"/>
          <w:divBdr>
            <w:top w:val="none" w:sz="0" w:space="0" w:color="auto"/>
            <w:left w:val="none" w:sz="0" w:space="0" w:color="auto"/>
            <w:bottom w:val="none" w:sz="0" w:space="0" w:color="auto"/>
            <w:right w:val="none" w:sz="0" w:space="0" w:color="auto"/>
          </w:divBdr>
          <w:divsChild>
            <w:div w:id="1936859654">
              <w:marLeft w:val="0"/>
              <w:marRight w:val="0"/>
              <w:marTop w:val="0"/>
              <w:marBottom w:val="0"/>
              <w:divBdr>
                <w:top w:val="none" w:sz="0" w:space="0" w:color="auto"/>
                <w:left w:val="none" w:sz="0" w:space="0" w:color="auto"/>
                <w:bottom w:val="none" w:sz="0" w:space="0" w:color="auto"/>
                <w:right w:val="none" w:sz="0" w:space="0" w:color="auto"/>
              </w:divBdr>
              <w:divsChild>
                <w:div w:id="45056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7594">
      <w:bodyDiv w:val="1"/>
      <w:marLeft w:val="0"/>
      <w:marRight w:val="0"/>
      <w:marTop w:val="0"/>
      <w:marBottom w:val="0"/>
      <w:divBdr>
        <w:top w:val="none" w:sz="0" w:space="0" w:color="auto"/>
        <w:left w:val="none" w:sz="0" w:space="0" w:color="auto"/>
        <w:bottom w:val="none" w:sz="0" w:space="0" w:color="auto"/>
        <w:right w:val="none" w:sz="0" w:space="0" w:color="auto"/>
      </w:divBdr>
      <w:divsChild>
        <w:div w:id="320427974">
          <w:marLeft w:val="0"/>
          <w:marRight w:val="0"/>
          <w:marTop w:val="0"/>
          <w:marBottom w:val="0"/>
          <w:divBdr>
            <w:top w:val="none" w:sz="0" w:space="0" w:color="auto"/>
            <w:left w:val="none" w:sz="0" w:space="0" w:color="auto"/>
            <w:bottom w:val="none" w:sz="0" w:space="0" w:color="auto"/>
            <w:right w:val="none" w:sz="0" w:space="0" w:color="auto"/>
          </w:divBdr>
          <w:divsChild>
            <w:div w:id="478228374">
              <w:marLeft w:val="0"/>
              <w:marRight w:val="0"/>
              <w:marTop w:val="0"/>
              <w:marBottom w:val="0"/>
              <w:divBdr>
                <w:top w:val="none" w:sz="0" w:space="0" w:color="auto"/>
                <w:left w:val="none" w:sz="0" w:space="0" w:color="auto"/>
                <w:bottom w:val="none" w:sz="0" w:space="0" w:color="auto"/>
                <w:right w:val="none" w:sz="0" w:space="0" w:color="auto"/>
              </w:divBdr>
              <w:divsChild>
                <w:div w:id="217132606">
                  <w:marLeft w:val="0"/>
                  <w:marRight w:val="0"/>
                  <w:marTop w:val="0"/>
                  <w:marBottom w:val="0"/>
                  <w:divBdr>
                    <w:top w:val="none" w:sz="0" w:space="0" w:color="auto"/>
                    <w:left w:val="none" w:sz="0" w:space="0" w:color="auto"/>
                    <w:bottom w:val="none" w:sz="0" w:space="0" w:color="auto"/>
                    <w:right w:val="none" w:sz="0" w:space="0" w:color="auto"/>
                  </w:divBdr>
                  <w:divsChild>
                    <w:div w:id="196125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844624">
      <w:bodyDiv w:val="1"/>
      <w:marLeft w:val="0"/>
      <w:marRight w:val="0"/>
      <w:marTop w:val="0"/>
      <w:marBottom w:val="0"/>
      <w:divBdr>
        <w:top w:val="none" w:sz="0" w:space="0" w:color="auto"/>
        <w:left w:val="none" w:sz="0" w:space="0" w:color="auto"/>
        <w:bottom w:val="none" w:sz="0" w:space="0" w:color="auto"/>
        <w:right w:val="none" w:sz="0" w:space="0" w:color="auto"/>
      </w:divBdr>
      <w:divsChild>
        <w:div w:id="690763372">
          <w:marLeft w:val="0"/>
          <w:marRight w:val="0"/>
          <w:marTop w:val="0"/>
          <w:marBottom w:val="0"/>
          <w:divBdr>
            <w:top w:val="none" w:sz="0" w:space="0" w:color="auto"/>
            <w:left w:val="none" w:sz="0" w:space="0" w:color="auto"/>
            <w:bottom w:val="none" w:sz="0" w:space="0" w:color="auto"/>
            <w:right w:val="none" w:sz="0" w:space="0" w:color="auto"/>
          </w:divBdr>
          <w:divsChild>
            <w:div w:id="387652014">
              <w:marLeft w:val="0"/>
              <w:marRight w:val="0"/>
              <w:marTop w:val="0"/>
              <w:marBottom w:val="0"/>
              <w:divBdr>
                <w:top w:val="none" w:sz="0" w:space="0" w:color="auto"/>
                <w:left w:val="none" w:sz="0" w:space="0" w:color="auto"/>
                <w:bottom w:val="none" w:sz="0" w:space="0" w:color="auto"/>
                <w:right w:val="none" w:sz="0" w:space="0" w:color="auto"/>
              </w:divBdr>
              <w:divsChild>
                <w:div w:id="482351343">
                  <w:marLeft w:val="0"/>
                  <w:marRight w:val="0"/>
                  <w:marTop w:val="0"/>
                  <w:marBottom w:val="0"/>
                  <w:divBdr>
                    <w:top w:val="none" w:sz="0" w:space="0" w:color="auto"/>
                    <w:left w:val="none" w:sz="0" w:space="0" w:color="auto"/>
                    <w:bottom w:val="none" w:sz="0" w:space="0" w:color="auto"/>
                    <w:right w:val="none" w:sz="0" w:space="0" w:color="auto"/>
                  </w:divBdr>
                  <w:divsChild>
                    <w:div w:id="19006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760579">
      <w:bodyDiv w:val="1"/>
      <w:marLeft w:val="0"/>
      <w:marRight w:val="0"/>
      <w:marTop w:val="0"/>
      <w:marBottom w:val="0"/>
      <w:divBdr>
        <w:top w:val="none" w:sz="0" w:space="0" w:color="auto"/>
        <w:left w:val="none" w:sz="0" w:space="0" w:color="auto"/>
        <w:bottom w:val="none" w:sz="0" w:space="0" w:color="auto"/>
        <w:right w:val="none" w:sz="0" w:space="0" w:color="auto"/>
      </w:divBdr>
      <w:divsChild>
        <w:div w:id="699471782">
          <w:marLeft w:val="0"/>
          <w:marRight w:val="0"/>
          <w:marTop w:val="0"/>
          <w:marBottom w:val="0"/>
          <w:divBdr>
            <w:top w:val="none" w:sz="0" w:space="0" w:color="auto"/>
            <w:left w:val="none" w:sz="0" w:space="0" w:color="auto"/>
            <w:bottom w:val="none" w:sz="0" w:space="0" w:color="auto"/>
            <w:right w:val="none" w:sz="0" w:space="0" w:color="auto"/>
          </w:divBdr>
          <w:divsChild>
            <w:div w:id="147552320">
              <w:marLeft w:val="0"/>
              <w:marRight w:val="0"/>
              <w:marTop w:val="0"/>
              <w:marBottom w:val="0"/>
              <w:divBdr>
                <w:top w:val="none" w:sz="0" w:space="0" w:color="auto"/>
                <w:left w:val="none" w:sz="0" w:space="0" w:color="auto"/>
                <w:bottom w:val="none" w:sz="0" w:space="0" w:color="auto"/>
                <w:right w:val="none" w:sz="0" w:space="0" w:color="auto"/>
              </w:divBdr>
              <w:divsChild>
                <w:div w:id="752774258">
                  <w:marLeft w:val="0"/>
                  <w:marRight w:val="0"/>
                  <w:marTop w:val="0"/>
                  <w:marBottom w:val="0"/>
                  <w:divBdr>
                    <w:top w:val="none" w:sz="0" w:space="0" w:color="auto"/>
                    <w:left w:val="none" w:sz="0" w:space="0" w:color="auto"/>
                    <w:bottom w:val="none" w:sz="0" w:space="0" w:color="auto"/>
                    <w:right w:val="none" w:sz="0" w:space="0" w:color="auto"/>
                  </w:divBdr>
                </w:div>
              </w:divsChild>
            </w:div>
            <w:div w:id="1375544851">
              <w:marLeft w:val="0"/>
              <w:marRight w:val="0"/>
              <w:marTop w:val="0"/>
              <w:marBottom w:val="0"/>
              <w:divBdr>
                <w:top w:val="none" w:sz="0" w:space="0" w:color="auto"/>
                <w:left w:val="none" w:sz="0" w:space="0" w:color="auto"/>
                <w:bottom w:val="none" w:sz="0" w:space="0" w:color="auto"/>
                <w:right w:val="none" w:sz="0" w:space="0" w:color="auto"/>
              </w:divBdr>
              <w:divsChild>
                <w:div w:id="133950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80381">
          <w:marLeft w:val="0"/>
          <w:marRight w:val="0"/>
          <w:marTop w:val="0"/>
          <w:marBottom w:val="0"/>
          <w:divBdr>
            <w:top w:val="none" w:sz="0" w:space="0" w:color="auto"/>
            <w:left w:val="none" w:sz="0" w:space="0" w:color="auto"/>
            <w:bottom w:val="none" w:sz="0" w:space="0" w:color="auto"/>
            <w:right w:val="none" w:sz="0" w:space="0" w:color="auto"/>
          </w:divBdr>
          <w:divsChild>
            <w:div w:id="427506918">
              <w:marLeft w:val="0"/>
              <w:marRight w:val="0"/>
              <w:marTop w:val="0"/>
              <w:marBottom w:val="0"/>
              <w:divBdr>
                <w:top w:val="none" w:sz="0" w:space="0" w:color="auto"/>
                <w:left w:val="none" w:sz="0" w:space="0" w:color="auto"/>
                <w:bottom w:val="none" w:sz="0" w:space="0" w:color="auto"/>
                <w:right w:val="none" w:sz="0" w:space="0" w:color="auto"/>
              </w:divBdr>
              <w:divsChild>
                <w:div w:id="13628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746216">
      <w:bodyDiv w:val="1"/>
      <w:marLeft w:val="0"/>
      <w:marRight w:val="0"/>
      <w:marTop w:val="0"/>
      <w:marBottom w:val="0"/>
      <w:divBdr>
        <w:top w:val="none" w:sz="0" w:space="0" w:color="auto"/>
        <w:left w:val="none" w:sz="0" w:space="0" w:color="auto"/>
        <w:bottom w:val="none" w:sz="0" w:space="0" w:color="auto"/>
        <w:right w:val="none" w:sz="0" w:space="0" w:color="auto"/>
      </w:divBdr>
      <w:divsChild>
        <w:div w:id="1077828681">
          <w:marLeft w:val="0"/>
          <w:marRight w:val="0"/>
          <w:marTop w:val="0"/>
          <w:marBottom w:val="0"/>
          <w:divBdr>
            <w:top w:val="none" w:sz="0" w:space="0" w:color="auto"/>
            <w:left w:val="none" w:sz="0" w:space="0" w:color="auto"/>
            <w:bottom w:val="none" w:sz="0" w:space="0" w:color="auto"/>
            <w:right w:val="none" w:sz="0" w:space="0" w:color="auto"/>
          </w:divBdr>
          <w:divsChild>
            <w:div w:id="937756527">
              <w:marLeft w:val="0"/>
              <w:marRight w:val="0"/>
              <w:marTop w:val="0"/>
              <w:marBottom w:val="0"/>
              <w:divBdr>
                <w:top w:val="none" w:sz="0" w:space="0" w:color="auto"/>
                <w:left w:val="none" w:sz="0" w:space="0" w:color="auto"/>
                <w:bottom w:val="none" w:sz="0" w:space="0" w:color="auto"/>
                <w:right w:val="none" w:sz="0" w:space="0" w:color="auto"/>
              </w:divBdr>
              <w:divsChild>
                <w:div w:id="97367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8</Pages>
  <Words>1766</Words>
  <Characters>10067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Jianhui Li</dc:creator>
  <cp:keywords/>
  <dc:description/>
  <cp:lastModifiedBy>Jianhui Li</cp:lastModifiedBy>
  <cp:revision>5</cp:revision>
  <dcterms:created xsi:type="dcterms:W3CDTF">2020-02-12T18:47:00Z</dcterms:created>
  <dcterms:modified xsi:type="dcterms:W3CDTF">2020-02-12T22:29:00Z</dcterms:modified>
</cp:coreProperties>
</file>