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28C" w:rsidRPr="006B528C" w:rsidRDefault="006B528C" w:rsidP="006B528C">
      <w:pPr>
        <w:widowControl/>
        <w:jc w:val="center"/>
        <w:outlineLvl w:val="0"/>
        <w:rPr>
          <w:rFonts w:ascii="宋体" w:eastAsia="宋体" w:hAnsi="宋体" w:cs="宋体"/>
          <w:b/>
          <w:bCs/>
          <w:color w:val="222222"/>
          <w:kern w:val="36"/>
          <w:sz w:val="32"/>
          <w:szCs w:val="32"/>
        </w:rPr>
      </w:pPr>
      <w:r w:rsidRPr="006B528C">
        <w:rPr>
          <w:rFonts w:ascii="宋体" w:eastAsia="宋体" w:hAnsi="宋体" w:cs="宋体" w:hint="eastAsia"/>
          <w:b/>
          <w:bCs/>
          <w:color w:val="222222"/>
          <w:kern w:val="36"/>
          <w:sz w:val="32"/>
          <w:szCs w:val="32"/>
        </w:rPr>
        <w:t>信息工程学院举办题为“科技论文写作”的学术报告</w:t>
      </w:r>
    </w:p>
    <w:p w:rsidR="006B528C" w:rsidRPr="00016715" w:rsidRDefault="006B528C" w:rsidP="00016715">
      <w:pPr>
        <w:widowControl/>
        <w:snapToGrid w:val="0"/>
        <w:spacing w:line="480" w:lineRule="auto"/>
        <w:ind w:firstLineChars="200" w:firstLine="480"/>
        <w:rPr>
          <w:rFonts w:ascii="仿宋" w:eastAsia="仿宋" w:hAnsi="仿宋" w:cs="宋体" w:hint="eastAsia"/>
          <w:color w:val="222222"/>
          <w:kern w:val="0"/>
          <w:sz w:val="28"/>
          <w:szCs w:val="24"/>
        </w:rPr>
      </w:pPr>
      <w:r w:rsidRPr="006B528C">
        <w:rPr>
          <w:rFonts w:ascii="&amp;quot" w:eastAsia="宋体" w:hAnsi="&amp;quot" w:cs="宋体"/>
          <w:color w:val="222222"/>
          <w:kern w:val="0"/>
          <w:sz w:val="24"/>
          <w:szCs w:val="24"/>
        </w:rPr>
        <w:t>   </w:t>
      </w:r>
      <w:r w:rsidRPr="00016715">
        <w:rPr>
          <w:rFonts w:ascii="仿宋" w:eastAsia="仿宋" w:hAnsi="仿宋" w:cs="宋体"/>
          <w:color w:val="222222"/>
          <w:kern w:val="0"/>
          <w:sz w:val="28"/>
          <w:szCs w:val="24"/>
        </w:rPr>
        <w:t xml:space="preserve"> 4月</w:t>
      </w:r>
      <w:r w:rsidRPr="00016715">
        <w:rPr>
          <w:rFonts w:ascii="仿宋" w:eastAsia="仿宋" w:hAnsi="仿宋" w:cs="Times New Roman"/>
          <w:color w:val="222222"/>
          <w:kern w:val="0"/>
          <w:sz w:val="28"/>
          <w:szCs w:val="24"/>
        </w:rPr>
        <w:t>28</w:t>
      </w:r>
      <w:r w:rsidRPr="00016715">
        <w:rPr>
          <w:rFonts w:ascii="仿宋" w:eastAsia="仿宋" w:hAnsi="仿宋" w:cs="宋体"/>
          <w:color w:val="222222"/>
          <w:kern w:val="0"/>
          <w:sz w:val="28"/>
          <w:szCs w:val="24"/>
        </w:rPr>
        <w:t>日下午，应信息工程学院邀请，校学报编辑部副主任洪新华教授在电教综合楼</w:t>
      </w:r>
      <w:r w:rsidRPr="00016715">
        <w:rPr>
          <w:rFonts w:ascii="仿宋" w:eastAsia="仿宋" w:hAnsi="仿宋" w:cs="Times New Roman"/>
          <w:color w:val="222222"/>
          <w:kern w:val="0"/>
          <w:sz w:val="28"/>
          <w:szCs w:val="24"/>
        </w:rPr>
        <w:t>502</w:t>
      </w:r>
      <w:r w:rsidRPr="00016715">
        <w:rPr>
          <w:rFonts w:ascii="仿宋" w:eastAsia="仿宋" w:hAnsi="仿宋" w:cs="宋体"/>
          <w:color w:val="222222"/>
          <w:kern w:val="0"/>
          <w:sz w:val="28"/>
          <w:szCs w:val="24"/>
        </w:rPr>
        <w:t>会议室</w:t>
      </w:r>
      <w:bookmarkStart w:id="0" w:name="_GoBack"/>
      <w:bookmarkEnd w:id="0"/>
      <w:r w:rsidRPr="00016715">
        <w:rPr>
          <w:rFonts w:ascii="仿宋" w:eastAsia="仿宋" w:hAnsi="仿宋" w:cs="宋体"/>
          <w:color w:val="222222"/>
          <w:kern w:val="0"/>
          <w:sz w:val="28"/>
          <w:szCs w:val="24"/>
        </w:rPr>
        <w:t>为信息工程学院教工做了一场题为</w:t>
      </w:r>
      <w:r w:rsidRPr="00016715">
        <w:rPr>
          <w:rFonts w:ascii="仿宋" w:eastAsia="仿宋" w:hAnsi="仿宋" w:cs="Times New Roman"/>
          <w:color w:val="222222"/>
          <w:kern w:val="0"/>
          <w:sz w:val="28"/>
          <w:szCs w:val="24"/>
        </w:rPr>
        <w:t>“</w:t>
      </w:r>
      <w:r w:rsidRPr="00016715">
        <w:rPr>
          <w:rFonts w:ascii="仿宋" w:eastAsia="仿宋" w:hAnsi="仿宋" w:cs="宋体"/>
          <w:color w:val="222222"/>
          <w:kern w:val="0"/>
          <w:sz w:val="28"/>
          <w:szCs w:val="24"/>
        </w:rPr>
        <w:t>科技论文写作</w:t>
      </w:r>
      <w:r w:rsidRPr="00016715">
        <w:rPr>
          <w:rFonts w:ascii="仿宋" w:eastAsia="仿宋" w:hAnsi="仿宋" w:cs="Times New Roman"/>
          <w:color w:val="222222"/>
          <w:kern w:val="0"/>
          <w:sz w:val="28"/>
          <w:szCs w:val="24"/>
        </w:rPr>
        <w:t>”</w:t>
      </w:r>
      <w:r w:rsidRPr="00016715">
        <w:rPr>
          <w:rFonts w:ascii="仿宋" w:eastAsia="仿宋" w:hAnsi="仿宋" w:cs="宋体"/>
          <w:color w:val="222222"/>
          <w:kern w:val="0"/>
          <w:sz w:val="28"/>
          <w:szCs w:val="24"/>
        </w:rPr>
        <w:t>的学术报告。信息工程学院领导与教师</w:t>
      </w:r>
      <w:r w:rsidRPr="00016715">
        <w:rPr>
          <w:rFonts w:ascii="仿宋" w:eastAsia="仿宋" w:hAnsi="仿宋" w:cs="Times New Roman"/>
          <w:color w:val="222222"/>
          <w:kern w:val="0"/>
          <w:sz w:val="28"/>
          <w:szCs w:val="24"/>
        </w:rPr>
        <w:t>60</w:t>
      </w:r>
      <w:r w:rsidRPr="00016715">
        <w:rPr>
          <w:rFonts w:ascii="仿宋" w:eastAsia="仿宋" w:hAnsi="仿宋" w:cs="宋体"/>
          <w:color w:val="222222"/>
          <w:kern w:val="0"/>
          <w:sz w:val="28"/>
          <w:szCs w:val="24"/>
        </w:rPr>
        <w:t>余人聆听了报告。</w:t>
      </w:r>
    </w:p>
    <w:p w:rsidR="006B528C" w:rsidRPr="00016715" w:rsidRDefault="006B528C" w:rsidP="00016715">
      <w:pPr>
        <w:widowControl/>
        <w:snapToGrid w:val="0"/>
        <w:spacing w:line="480" w:lineRule="auto"/>
        <w:ind w:firstLineChars="400" w:firstLine="1120"/>
        <w:rPr>
          <w:rFonts w:ascii="仿宋" w:eastAsia="仿宋" w:hAnsi="仿宋" w:cs="宋体" w:hint="eastAsia"/>
          <w:color w:val="222222"/>
          <w:kern w:val="0"/>
          <w:sz w:val="28"/>
          <w:szCs w:val="24"/>
        </w:rPr>
      </w:pPr>
      <w:r w:rsidRPr="00016715">
        <w:rPr>
          <w:rFonts w:ascii="仿宋" w:eastAsia="仿宋" w:hAnsi="仿宋" w:cs="宋体"/>
          <w:color w:val="222222"/>
          <w:kern w:val="0"/>
          <w:sz w:val="28"/>
          <w:szCs w:val="24"/>
        </w:rPr>
        <w:t>报告会由信息工程学院副院长余周主持。</w:t>
      </w:r>
    </w:p>
    <w:p w:rsidR="006B528C" w:rsidRPr="00016715" w:rsidRDefault="006B528C" w:rsidP="00016715">
      <w:pPr>
        <w:widowControl/>
        <w:snapToGrid w:val="0"/>
        <w:spacing w:line="480" w:lineRule="auto"/>
        <w:ind w:firstLineChars="200" w:firstLine="560"/>
        <w:rPr>
          <w:rFonts w:ascii="仿宋" w:eastAsia="仿宋" w:hAnsi="仿宋" w:cs="宋体"/>
          <w:color w:val="222222"/>
          <w:kern w:val="0"/>
          <w:sz w:val="28"/>
          <w:szCs w:val="24"/>
        </w:rPr>
      </w:pPr>
      <w:r w:rsidRPr="00016715">
        <w:rPr>
          <w:rFonts w:ascii="Calibri" w:eastAsia="仿宋" w:hAnsi="Calibri" w:cs="Calibri"/>
          <w:color w:val="222222"/>
          <w:kern w:val="0"/>
          <w:sz w:val="28"/>
          <w:szCs w:val="24"/>
        </w:rPr>
        <w:t>    </w:t>
      </w:r>
      <w:r w:rsidRPr="00016715">
        <w:rPr>
          <w:rFonts w:ascii="仿宋" w:eastAsia="仿宋" w:hAnsi="仿宋" w:cs="宋体"/>
          <w:color w:val="222222"/>
          <w:kern w:val="0"/>
          <w:sz w:val="28"/>
          <w:szCs w:val="24"/>
        </w:rPr>
        <w:t xml:space="preserve"> 洪新华教授以科技论文的写作为主线，结合科技论文的自身特征，剖析了科技论文命题的常见问题，解释了科技论文摘要写作过程中的注意事项，讲述了科技论文前言的书写格式，说明了科技论文正文的基本结构，强调了论文附录的重要性，并结合自身多年的论文写作经验和论文编辑的工作感受，阐述了科技论文创作意义。同时，他鼓励大家，在科研的道路上要坚持自己的研究方向，做到研究有深度和广度，争取做出更多的研究成果。洪新华教授的报告紧扣主题、思路新颖，使在座的教职工受益匪浅。</w:t>
      </w:r>
    </w:p>
    <w:p w:rsidR="006B528C" w:rsidRPr="006B528C" w:rsidRDefault="006B528C" w:rsidP="00016715">
      <w:pPr>
        <w:widowControl/>
        <w:snapToGrid w:val="0"/>
        <w:spacing w:line="480" w:lineRule="auto"/>
        <w:ind w:firstLineChars="200" w:firstLine="480"/>
        <w:rPr>
          <w:rFonts w:ascii="宋体" w:eastAsia="宋体" w:hAnsi="宋体" w:cs="宋体"/>
          <w:color w:val="222222"/>
          <w:kern w:val="0"/>
          <w:sz w:val="24"/>
          <w:szCs w:val="24"/>
        </w:rPr>
      </w:pPr>
      <w:r w:rsidRPr="006B528C">
        <w:rPr>
          <w:rFonts w:ascii="&amp;quot" w:eastAsia="宋体" w:hAnsi="&amp;quot" w:cs="宋体"/>
          <w:color w:val="222222"/>
          <w:kern w:val="0"/>
          <w:sz w:val="24"/>
          <w:szCs w:val="24"/>
        </w:rPr>
        <w:t xml:space="preserve">    </w:t>
      </w:r>
    </w:p>
    <w:p w:rsidR="006B528C" w:rsidRPr="006B528C" w:rsidRDefault="006B528C" w:rsidP="00016715">
      <w:pPr>
        <w:widowControl/>
        <w:snapToGrid w:val="0"/>
        <w:spacing w:line="480" w:lineRule="auto"/>
        <w:ind w:firstLineChars="200" w:firstLine="480"/>
        <w:rPr>
          <w:rFonts w:ascii="宋体" w:eastAsia="宋体" w:hAnsi="宋体" w:cs="宋体"/>
          <w:color w:val="222222"/>
          <w:kern w:val="0"/>
          <w:sz w:val="24"/>
          <w:szCs w:val="24"/>
        </w:rPr>
      </w:pPr>
      <w:r w:rsidRPr="006B528C">
        <w:rPr>
          <w:rFonts w:ascii="&amp;quot" w:eastAsia="宋体" w:hAnsi="&amp;quot" w:cs="宋体"/>
          <w:color w:val="222222"/>
          <w:kern w:val="0"/>
          <w:sz w:val="24"/>
          <w:szCs w:val="24"/>
        </w:rPr>
        <w:t xml:space="preserve">    </w:t>
      </w:r>
      <w:r w:rsidRPr="006B528C">
        <w:rPr>
          <w:rFonts w:ascii="&amp;quot" w:eastAsia="宋体" w:hAnsi="&amp;quot" w:cs="宋体"/>
          <w:color w:val="222222"/>
          <w:kern w:val="0"/>
          <w:sz w:val="24"/>
          <w:szCs w:val="24"/>
        </w:rPr>
        <w:t>最后，信息工程学院院长赵明富教授在总结讲话中感谢洪新华教授所作的精彩报告，同时</w:t>
      </w:r>
      <w:proofErr w:type="gramStart"/>
      <w:r w:rsidRPr="006B528C">
        <w:rPr>
          <w:rFonts w:ascii="&amp;quot" w:eastAsia="宋体" w:hAnsi="&amp;quot" w:cs="宋体"/>
          <w:color w:val="222222"/>
          <w:kern w:val="0"/>
          <w:sz w:val="24"/>
          <w:szCs w:val="24"/>
        </w:rPr>
        <w:t>希望信</w:t>
      </w:r>
      <w:proofErr w:type="gramEnd"/>
      <w:r w:rsidRPr="006B528C">
        <w:rPr>
          <w:rFonts w:ascii="&amp;quot" w:eastAsia="宋体" w:hAnsi="&amp;quot" w:cs="宋体"/>
          <w:color w:val="222222"/>
          <w:kern w:val="0"/>
          <w:sz w:val="24"/>
          <w:szCs w:val="24"/>
        </w:rPr>
        <w:t>工学院全体教职工在科研上取得更多、更大地成绩。</w:t>
      </w:r>
    </w:p>
    <w:p w:rsidR="006B528C" w:rsidRPr="006B528C" w:rsidRDefault="006B528C" w:rsidP="00016715">
      <w:pPr>
        <w:widowControl/>
        <w:snapToGrid w:val="0"/>
        <w:spacing w:line="480" w:lineRule="auto"/>
        <w:ind w:firstLineChars="200" w:firstLine="480"/>
        <w:rPr>
          <w:rFonts w:ascii="宋体" w:eastAsia="宋体" w:hAnsi="宋体" w:cs="宋体"/>
          <w:color w:val="222222"/>
          <w:kern w:val="0"/>
          <w:sz w:val="24"/>
          <w:szCs w:val="24"/>
        </w:rPr>
      </w:pPr>
      <w:r w:rsidRPr="006B528C">
        <w:rPr>
          <w:rFonts w:ascii="宋体" w:eastAsia="宋体" w:hAnsi="宋体" w:cs="宋体" w:hint="eastAsia"/>
          <w:color w:val="222222"/>
          <w:kern w:val="0"/>
          <w:sz w:val="24"/>
          <w:szCs w:val="24"/>
        </w:rPr>
        <w:t> </w:t>
      </w:r>
    </w:p>
    <w:p w:rsidR="006B528C" w:rsidRPr="006B528C" w:rsidRDefault="006B528C" w:rsidP="00016715">
      <w:pPr>
        <w:widowControl/>
        <w:snapToGrid w:val="0"/>
        <w:spacing w:line="480" w:lineRule="auto"/>
        <w:ind w:firstLineChars="200" w:firstLine="480"/>
        <w:jc w:val="right"/>
        <w:rPr>
          <w:rFonts w:ascii="宋体" w:eastAsia="宋体" w:hAnsi="宋体" w:cs="宋体"/>
          <w:color w:val="222222"/>
          <w:kern w:val="0"/>
          <w:sz w:val="24"/>
          <w:szCs w:val="24"/>
        </w:rPr>
      </w:pPr>
      <w:r w:rsidRPr="006B528C">
        <w:rPr>
          <w:rFonts w:ascii="&amp;quot" w:eastAsia="宋体" w:hAnsi="&amp;quot" w:cs="宋体"/>
          <w:color w:val="222222"/>
          <w:kern w:val="0"/>
          <w:sz w:val="24"/>
          <w:szCs w:val="24"/>
        </w:rPr>
        <w:t>（信工学院</w:t>
      </w:r>
      <w:r w:rsidRPr="006B528C">
        <w:rPr>
          <w:rFonts w:ascii="&amp;quot" w:eastAsia="宋体" w:hAnsi="&amp;quot" w:cs="宋体"/>
          <w:color w:val="222222"/>
          <w:kern w:val="0"/>
          <w:sz w:val="24"/>
          <w:szCs w:val="24"/>
        </w:rPr>
        <w:t>  </w:t>
      </w:r>
      <w:r w:rsidRPr="006B528C">
        <w:rPr>
          <w:rFonts w:ascii="&amp;quot" w:eastAsia="宋体" w:hAnsi="&amp;quot" w:cs="宋体"/>
          <w:color w:val="222222"/>
          <w:kern w:val="0"/>
          <w:sz w:val="24"/>
          <w:szCs w:val="24"/>
        </w:rPr>
        <w:t>曲培新）</w:t>
      </w:r>
    </w:p>
    <w:p w:rsidR="00C02E1F" w:rsidRDefault="00C02E1F" w:rsidP="00016715">
      <w:pPr>
        <w:spacing w:line="480" w:lineRule="auto"/>
        <w:ind w:firstLineChars="200" w:firstLine="420"/>
      </w:pPr>
    </w:p>
    <w:sectPr w:rsidR="00C02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6AE" w:rsidRDefault="007736AE" w:rsidP="00016715">
      <w:r>
        <w:separator/>
      </w:r>
    </w:p>
  </w:endnote>
  <w:endnote w:type="continuationSeparator" w:id="0">
    <w:p w:rsidR="007736AE" w:rsidRDefault="007736AE" w:rsidP="0001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6AE" w:rsidRDefault="007736AE" w:rsidP="00016715">
      <w:r>
        <w:separator/>
      </w:r>
    </w:p>
  </w:footnote>
  <w:footnote w:type="continuationSeparator" w:id="0">
    <w:p w:rsidR="007736AE" w:rsidRDefault="007736AE" w:rsidP="000167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7CA"/>
    <w:rsid w:val="00016715"/>
    <w:rsid w:val="00042BA8"/>
    <w:rsid w:val="00592E29"/>
    <w:rsid w:val="006772D2"/>
    <w:rsid w:val="006B528C"/>
    <w:rsid w:val="007736AE"/>
    <w:rsid w:val="00C02E1F"/>
    <w:rsid w:val="00FF1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789A3"/>
  <w15:docId w15:val="{0DE25F84-8D7E-43DD-99E2-404E02F9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52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28C"/>
    <w:rPr>
      <w:rFonts w:ascii="宋体" w:eastAsia="宋体" w:hAnsi="宋体" w:cs="宋体"/>
      <w:b/>
      <w:bCs/>
      <w:kern w:val="36"/>
      <w:sz w:val="48"/>
      <w:szCs w:val="48"/>
    </w:rPr>
  </w:style>
  <w:style w:type="paragraph" w:customStyle="1" w:styleId="p0">
    <w:name w:val="p0"/>
    <w:basedOn w:val="a"/>
    <w:rsid w:val="006B528C"/>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0167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715"/>
    <w:rPr>
      <w:sz w:val="18"/>
      <w:szCs w:val="18"/>
    </w:rPr>
  </w:style>
  <w:style w:type="paragraph" w:styleId="a5">
    <w:name w:val="footer"/>
    <w:basedOn w:val="a"/>
    <w:link w:val="a6"/>
    <w:uiPriority w:val="99"/>
    <w:unhideWhenUsed/>
    <w:rsid w:val="00016715"/>
    <w:pPr>
      <w:tabs>
        <w:tab w:val="center" w:pos="4153"/>
        <w:tab w:val="right" w:pos="8306"/>
      </w:tabs>
      <w:snapToGrid w:val="0"/>
      <w:jc w:val="left"/>
    </w:pPr>
    <w:rPr>
      <w:sz w:val="18"/>
      <w:szCs w:val="18"/>
    </w:rPr>
  </w:style>
  <w:style w:type="character" w:customStyle="1" w:styleId="a6">
    <w:name w:val="页脚 字符"/>
    <w:basedOn w:val="a0"/>
    <w:link w:val="a5"/>
    <w:uiPriority w:val="99"/>
    <w:rsid w:val="000167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107038">
      <w:bodyDiv w:val="1"/>
      <w:marLeft w:val="0"/>
      <w:marRight w:val="0"/>
      <w:marTop w:val="0"/>
      <w:marBottom w:val="0"/>
      <w:divBdr>
        <w:top w:val="none" w:sz="0" w:space="0" w:color="auto"/>
        <w:left w:val="none" w:sz="0" w:space="0" w:color="auto"/>
        <w:bottom w:val="none" w:sz="0" w:space="0" w:color="auto"/>
        <w:right w:val="none" w:sz="0" w:space="0" w:color="auto"/>
      </w:divBdr>
      <w:divsChild>
        <w:div w:id="1708598600">
          <w:marLeft w:val="0"/>
          <w:marRight w:val="0"/>
          <w:marTop w:val="0"/>
          <w:marBottom w:val="75"/>
          <w:divBdr>
            <w:top w:val="none" w:sz="0" w:space="0" w:color="auto"/>
            <w:left w:val="none" w:sz="0" w:space="0" w:color="auto"/>
            <w:bottom w:val="none" w:sz="0" w:space="0" w:color="auto"/>
            <w:right w:val="none" w:sz="0" w:space="0" w:color="auto"/>
          </w:divBdr>
        </w:div>
        <w:div w:id="849639567">
          <w:marLeft w:val="0"/>
          <w:marRight w:val="0"/>
          <w:marTop w:val="0"/>
          <w:marBottom w:val="0"/>
          <w:divBdr>
            <w:top w:val="none" w:sz="0" w:space="0" w:color="auto"/>
            <w:left w:val="none" w:sz="0" w:space="0" w:color="auto"/>
            <w:bottom w:val="none" w:sz="0" w:space="0" w:color="auto"/>
            <w:right w:val="none" w:sz="0" w:space="0" w:color="auto"/>
          </w:divBdr>
          <w:divsChild>
            <w:div w:id="1735276239">
              <w:marLeft w:val="0"/>
              <w:marRight w:val="0"/>
              <w:marTop w:val="0"/>
              <w:marBottom w:val="0"/>
              <w:divBdr>
                <w:top w:val="none" w:sz="0" w:space="0" w:color="auto"/>
                <w:left w:val="none" w:sz="0" w:space="0" w:color="auto"/>
                <w:bottom w:val="none" w:sz="0" w:space="0" w:color="auto"/>
                <w:right w:val="none" w:sz="0" w:space="0" w:color="auto"/>
              </w:divBdr>
              <w:divsChild>
                <w:div w:id="10033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entry G</cp:lastModifiedBy>
  <cp:revision>3</cp:revision>
  <dcterms:created xsi:type="dcterms:W3CDTF">2018-11-30T12:54:00Z</dcterms:created>
  <dcterms:modified xsi:type="dcterms:W3CDTF">2018-12-06T02:28:00Z</dcterms:modified>
</cp:coreProperties>
</file>