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C7C" w:rsidRDefault="008E3CB1">
      <w:pPr>
        <w:rPr>
          <w:rFonts w:hint="eastAsia"/>
        </w:rPr>
      </w:pPr>
      <w:r>
        <w:rPr>
          <w:rFonts w:hint="eastAsia"/>
        </w:rPr>
        <w:t>项目名称：懒人请投币</w:t>
      </w:r>
    </w:p>
    <w:p w:rsidR="008E3CB1" w:rsidRDefault="008E3CB1">
      <w:pPr>
        <w:rPr>
          <w:rFonts w:hint="eastAsia"/>
        </w:rPr>
      </w:pPr>
      <w:r>
        <w:rPr>
          <w:rFonts w:hint="eastAsia"/>
        </w:rPr>
        <w:t>小组成员：吕加、黄一璐、熊珍平</w:t>
      </w:r>
    </w:p>
    <w:p w:rsidR="008E3CB1" w:rsidRDefault="008E3CB1">
      <w:pPr>
        <w:rPr>
          <w:rFonts w:hint="eastAsia"/>
        </w:rPr>
      </w:pPr>
      <w:r>
        <w:rPr>
          <w:rFonts w:hint="eastAsia"/>
        </w:rPr>
        <w:t>项目简介：有两个客户端，一个懒人端，一个勤劳端。每个用户都需实名认证，当你登陆懒人端时，可以看到周围的勤劳者，可以发布消息来找人帮助你完成一件事情，并给出事件的时间地点价钱（自定），并选择是否投保。而我在勤劳端登陆时，可以看到你发布的事件和周围人发布的事件，我可以选择自己想要去完成的事情，当完成你提出的或者别人提出的事件后，你或者别人需支付一定的佣金给我。</w:t>
      </w:r>
      <w:bookmarkStart w:id="0" w:name="_GoBack"/>
      <w:bookmarkEnd w:id="0"/>
    </w:p>
    <w:sectPr w:rsidR="008E3CB1" w:rsidSect="008B7C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CB1"/>
    <w:rsid w:val="008B7C7C"/>
    <w:rsid w:val="008E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5A3C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2015-10-16T07:16:00Z</dcterms:created>
  <dcterms:modified xsi:type="dcterms:W3CDTF">2015-10-16T07:22:00Z</dcterms:modified>
</cp:coreProperties>
</file>