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BE5" w:rsidRDefault="002861E7" w:rsidP="002861E7">
      <w:pPr>
        <w:pStyle w:val="Ttulo1"/>
      </w:pPr>
      <w:r>
        <w:t>Requerimientos Parámetros FTEC</w:t>
      </w:r>
    </w:p>
    <w:p w:rsidR="002861E7" w:rsidRDefault="002861E7"/>
    <w:p w:rsidR="002861E7" w:rsidRPr="002861E7" w:rsidRDefault="002861E7">
      <w:pPr>
        <w:rPr>
          <w:b/>
        </w:rPr>
      </w:pPr>
      <w:r w:rsidRPr="002861E7">
        <w:rPr>
          <w:b/>
        </w:rPr>
        <w:t xml:space="preserve">Solicitudes de Pago </w:t>
      </w:r>
    </w:p>
    <w:p w:rsidR="002861E7" w:rsidRDefault="002861E7" w:rsidP="002861E7">
      <w:pPr>
        <w:pStyle w:val="Prrafodelista"/>
        <w:numPr>
          <w:ilvl w:val="0"/>
          <w:numId w:val="1"/>
        </w:numPr>
      </w:pPr>
      <w:r>
        <w:t>En trámites pendientes, poder visualizar el coordinador del proyecto (No afecta la funcionalidad)</w:t>
      </w:r>
    </w:p>
    <w:p w:rsidR="002861E7" w:rsidRDefault="002861E7" w:rsidP="002861E7">
      <w:pPr>
        <w:pStyle w:val="Prrafodelista"/>
        <w:numPr>
          <w:ilvl w:val="0"/>
          <w:numId w:val="1"/>
        </w:numPr>
      </w:pPr>
      <w:r>
        <w:t xml:space="preserve">Las solicitudes por caja chica desaparecen según Sergio </w:t>
      </w:r>
    </w:p>
    <w:p w:rsidR="00B6267B" w:rsidRDefault="00B6267B" w:rsidP="002861E7">
      <w:pPr>
        <w:pStyle w:val="Prrafodelista"/>
        <w:numPr>
          <w:ilvl w:val="0"/>
          <w:numId w:val="1"/>
        </w:numPr>
      </w:pPr>
      <w:r>
        <w:t>Visualizar Socio de nego</w:t>
      </w:r>
      <w:r w:rsidR="006C1272">
        <w:t>cio en todas las formas de pago.</w:t>
      </w:r>
    </w:p>
    <w:p w:rsidR="00B6267B" w:rsidRDefault="00B6267B" w:rsidP="002861E7">
      <w:pPr>
        <w:pStyle w:val="Prrafodelista"/>
        <w:numPr>
          <w:ilvl w:val="0"/>
          <w:numId w:val="1"/>
        </w:numPr>
      </w:pPr>
      <w:r>
        <w:t xml:space="preserve">El número del documento(N° factura) debe de ser parte del encabezado, ya que el SIF no permite el registro de números de documentos iguales asociados a una misma </w:t>
      </w:r>
      <w:proofErr w:type="spellStart"/>
      <w:r>
        <w:t>CxP</w:t>
      </w:r>
      <w:proofErr w:type="spellEnd"/>
    </w:p>
    <w:p w:rsidR="00B6267B" w:rsidRDefault="00B6267B" w:rsidP="002861E7">
      <w:pPr>
        <w:pStyle w:val="Prrafodelista"/>
        <w:numPr>
          <w:ilvl w:val="0"/>
          <w:numId w:val="1"/>
        </w:numPr>
      </w:pPr>
      <w:r>
        <w:t xml:space="preserve">Registrar la fecha de la factura(no es la misma fecha de arribo) </w:t>
      </w:r>
    </w:p>
    <w:p w:rsidR="00B6267B" w:rsidRDefault="00B6267B" w:rsidP="002861E7">
      <w:pPr>
        <w:pStyle w:val="Prrafodelista"/>
        <w:numPr>
          <w:ilvl w:val="0"/>
          <w:numId w:val="1"/>
        </w:numPr>
      </w:pPr>
      <w:r>
        <w:t>Registrar la fecha de pago de documento o fecha de vencimiento</w:t>
      </w:r>
    </w:p>
    <w:p w:rsidR="00B6267B" w:rsidRDefault="00B6267B" w:rsidP="002861E7">
      <w:pPr>
        <w:pStyle w:val="Prrafodelista"/>
        <w:numPr>
          <w:ilvl w:val="0"/>
          <w:numId w:val="1"/>
        </w:numPr>
      </w:pPr>
      <w:r>
        <w:t>En ambas formas de pago poder seleccionar la moneda (colones, dólares y euros)</w:t>
      </w:r>
    </w:p>
    <w:p w:rsidR="002861E7" w:rsidRDefault="006C1272" w:rsidP="002861E7">
      <w:pPr>
        <w:pStyle w:val="Prrafodelista"/>
        <w:numPr>
          <w:ilvl w:val="0"/>
          <w:numId w:val="1"/>
        </w:numPr>
      </w:pPr>
      <w:r>
        <w:t xml:space="preserve">Agregar opción de retención al pagar (Retención 15% Extranjeros). Es un cobro que se realiza al total de la factura. Es parte del encabezado. </w:t>
      </w:r>
    </w:p>
    <w:p w:rsidR="00E66FA3" w:rsidRDefault="006C1272" w:rsidP="002861E7">
      <w:pPr>
        <w:pStyle w:val="Prrafodelista"/>
        <w:numPr>
          <w:ilvl w:val="0"/>
          <w:numId w:val="1"/>
        </w:numPr>
      </w:pPr>
      <w:r>
        <w:t xml:space="preserve">Poder asignar un </w:t>
      </w:r>
      <w:r w:rsidR="002E6061">
        <w:t>impuesto a cada una de las líneas(detalle)</w:t>
      </w:r>
    </w:p>
    <w:p w:rsidR="006C1272" w:rsidRDefault="00E66FA3" w:rsidP="002861E7">
      <w:pPr>
        <w:pStyle w:val="Prrafodelista"/>
        <w:numPr>
          <w:ilvl w:val="0"/>
          <w:numId w:val="1"/>
        </w:numPr>
      </w:pPr>
      <w:r>
        <w:t>Observación en ambas formas de pago</w:t>
      </w:r>
      <w:r w:rsidR="002E6061">
        <w:t xml:space="preserve"> </w:t>
      </w:r>
      <w:r w:rsidR="002E6061">
        <w:tab/>
      </w:r>
      <w:r w:rsidR="006C1272">
        <w:t xml:space="preserve"> </w:t>
      </w:r>
      <w:r w:rsidR="002E6061">
        <w:t xml:space="preserve"> </w:t>
      </w:r>
    </w:p>
    <w:p w:rsidR="006C1272" w:rsidRPr="002E6061" w:rsidRDefault="002E6061" w:rsidP="002E6061">
      <w:pPr>
        <w:rPr>
          <w:b/>
        </w:rPr>
      </w:pPr>
      <w:r w:rsidRPr="002E6061">
        <w:rPr>
          <w:b/>
        </w:rPr>
        <w:t xml:space="preserve">Ejemplo </w:t>
      </w:r>
    </w:p>
    <w:p w:rsidR="002E6061" w:rsidRPr="00A3168B" w:rsidRDefault="002E6061" w:rsidP="004855FD">
      <w:pPr>
        <w:pStyle w:val="Prrafodelista"/>
        <w:numPr>
          <w:ilvl w:val="0"/>
          <w:numId w:val="2"/>
        </w:numPr>
        <w:rPr>
          <w:u w:val="single"/>
        </w:rPr>
      </w:pPr>
      <w:r w:rsidRPr="00A3168B">
        <w:rPr>
          <w:u w:val="single"/>
        </w:rPr>
        <w:t>Encabezado</w:t>
      </w:r>
      <w:r w:rsidR="00423166">
        <w:rPr>
          <w:u w:val="single"/>
        </w:rPr>
        <w:t xml:space="preserve"> S</w:t>
      </w:r>
      <w:bookmarkStart w:id="0" w:name="_GoBack"/>
      <w:bookmarkEnd w:id="0"/>
      <w:r w:rsidR="00423166">
        <w:rPr>
          <w:u w:val="single"/>
        </w:rPr>
        <w:t xml:space="preserve">olicitud de Pago. </w:t>
      </w:r>
      <w:r w:rsidR="004855FD" w:rsidRPr="00A3168B">
        <w:rPr>
          <w:u w:val="single"/>
        </w:rPr>
        <w:t>Forma de pago cheque</w:t>
      </w:r>
      <w:r w:rsidRPr="00A3168B">
        <w:rPr>
          <w:u w:val="single"/>
        </w:rPr>
        <w:t>:</w:t>
      </w:r>
    </w:p>
    <w:p w:rsidR="004855FD" w:rsidRDefault="00C61029" w:rsidP="004855FD">
      <w:pPr>
        <w:ind w:left="-851"/>
      </w:pPr>
      <w:r>
        <w:rPr>
          <w:noProof/>
          <w:lang w:val="es-ES" w:eastAsia="es-ES"/>
        </w:rPr>
        <w:drawing>
          <wp:inline distT="0" distB="0" distL="0" distR="0">
            <wp:extent cx="6895820" cy="1463040"/>
            <wp:effectExtent l="0" t="0" r="635" b="3810"/>
            <wp:docPr id="5" name="Imagen 5" descr="C:\Users\jobregon\Desktop\encabezadoSolPa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bregon\Desktop\encabezadoSolPa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506" cy="146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D23" w:rsidRPr="00A3168B" w:rsidRDefault="003B2D23" w:rsidP="003B2D23">
      <w:pPr>
        <w:pStyle w:val="Prrafodelista"/>
        <w:numPr>
          <w:ilvl w:val="0"/>
          <w:numId w:val="2"/>
        </w:numPr>
        <w:rPr>
          <w:u w:val="single"/>
        </w:rPr>
      </w:pPr>
      <w:r w:rsidRPr="00A3168B">
        <w:rPr>
          <w:u w:val="single"/>
        </w:rPr>
        <w:t xml:space="preserve">Encabezado </w:t>
      </w:r>
      <w:r w:rsidR="00423166">
        <w:rPr>
          <w:u w:val="single"/>
        </w:rPr>
        <w:t xml:space="preserve">Solicitud de Pago. </w:t>
      </w:r>
      <w:r w:rsidRPr="00A3168B">
        <w:rPr>
          <w:u w:val="single"/>
        </w:rPr>
        <w:t>Forma de pago transferencia:</w:t>
      </w:r>
    </w:p>
    <w:p w:rsidR="003B2D23" w:rsidRDefault="00A3168B" w:rsidP="00C61029">
      <w:pPr>
        <w:ind w:left="-993"/>
      </w:pPr>
      <w:r>
        <w:rPr>
          <w:noProof/>
          <w:lang w:val="es-ES" w:eastAsia="es-ES"/>
        </w:rPr>
        <w:drawing>
          <wp:inline distT="0" distB="0" distL="0" distR="0">
            <wp:extent cx="7095744" cy="1505455"/>
            <wp:effectExtent l="0" t="0" r="0" b="0"/>
            <wp:docPr id="4" name="Imagen 4" descr="C:\Users\jobregon\Desktop\encabezadoSolPago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bregon\Desktop\encabezadoSolPagoTran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2022" cy="150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68B" w:rsidRPr="00C61029" w:rsidRDefault="003B2D23" w:rsidP="00C61029">
      <w:pPr>
        <w:pStyle w:val="Prrafodelista"/>
        <w:numPr>
          <w:ilvl w:val="0"/>
          <w:numId w:val="2"/>
        </w:numPr>
        <w:rPr>
          <w:u w:val="single"/>
        </w:rPr>
      </w:pPr>
      <w:r w:rsidRPr="00C61029">
        <w:rPr>
          <w:u w:val="single"/>
        </w:rPr>
        <w:lastRenderedPageBreak/>
        <w:t>Detalle</w:t>
      </w:r>
      <w:r w:rsidR="00C61029">
        <w:rPr>
          <w:u w:val="single"/>
        </w:rPr>
        <w:t xml:space="preserve"> de Solicitud de Pago</w:t>
      </w:r>
      <w:r w:rsidR="00C61029" w:rsidRPr="00C61029">
        <w:rPr>
          <w:u w:val="single"/>
        </w:rPr>
        <w:t>:</w:t>
      </w:r>
    </w:p>
    <w:p w:rsidR="00C61029" w:rsidRDefault="00C61029" w:rsidP="00C61029">
      <w:pPr>
        <w:ind w:left="-709"/>
      </w:pPr>
      <w:r>
        <w:rPr>
          <w:noProof/>
          <w:lang w:val="es-ES" w:eastAsia="es-ES"/>
        </w:rPr>
        <w:drawing>
          <wp:inline distT="0" distB="0" distL="0" distR="0">
            <wp:extent cx="6413595" cy="1748332"/>
            <wp:effectExtent l="0" t="0" r="6350" b="4445"/>
            <wp:docPr id="6" name="Imagen 6" descr="C:\Users\jobregon\Desktop\detalleSolPa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bregon\Desktop\detalleSolPa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2170"/>
                    <a:stretch/>
                  </pic:blipFill>
                  <pic:spPr bwMode="auto">
                    <a:xfrm>
                      <a:off x="0" y="0"/>
                      <a:ext cx="6416982" cy="174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66FA3" w:rsidRDefault="00731DC9" w:rsidP="00C61029">
      <w:pPr>
        <w:ind w:left="-709"/>
      </w:pPr>
      <w:r>
        <w:t>Nota</w:t>
      </w:r>
      <w:r w:rsidR="00E66FA3">
        <w:t>s</w:t>
      </w:r>
      <w:r>
        <w:t>:</w:t>
      </w:r>
    </w:p>
    <w:p w:rsidR="00731DC9" w:rsidRDefault="00E66FA3" w:rsidP="00E66FA3">
      <w:pPr>
        <w:pStyle w:val="Prrafodelista"/>
        <w:numPr>
          <w:ilvl w:val="0"/>
          <w:numId w:val="3"/>
        </w:numPr>
      </w:pPr>
      <w:r>
        <w:t>E</w:t>
      </w:r>
      <w:r w:rsidR="00731DC9">
        <w:t>l impuesto de ventas del 13% es importante que se pueda seleccionar, existen solicitudes a las que se les cobra este impuesto.</w:t>
      </w:r>
    </w:p>
    <w:p w:rsidR="00E66FA3" w:rsidRDefault="00E66FA3" w:rsidP="00E66FA3">
      <w:pPr>
        <w:pStyle w:val="Prrafodelista"/>
      </w:pPr>
    </w:p>
    <w:p w:rsidR="00731DC9" w:rsidRDefault="00E66FA3" w:rsidP="00E66FA3">
      <w:pPr>
        <w:pStyle w:val="Prrafodelista"/>
        <w:numPr>
          <w:ilvl w:val="0"/>
          <w:numId w:val="3"/>
        </w:numPr>
      </w:pPr>
      <w:r>
        <w:t xml:space="preserve">El proceso que se realiza actualmente cuando se realiza una solicitud de pago es realizar una cuanta por pagar en SIF (Inicio &gt; Sistema Financiero Integral &gt; </w:t>
      </w:r>
      <w:r w:rsidRPr="00E66FA3">
        <w:t>Cuentas por Pagar</w:t>
      </w:r>
      <w:r>
        <w:t xml:space="preserve"> &gt; Registro de facturas)</w:t>
      </w:r>
    </w:p>
    <w:p w:rsidR="00E66FA3" w:rsidRDefault="00E66FA3" w:rsidP="00C61029">
      <w:pPr>
        <w:ind w:left="-709"/>
      </w:pPr>
      <w:r>
        <w:rPr>
          <w:noProof/>
          <w:lang w:val="es-ES" w:eastAsia="es-ES"/>
        </w:rPr>
        <w:drawing>
          <wp:inline distT="0" distB="0" distL="0" distR="0">
            <wp:extent cx="6747819" cy="387705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9468" cy="387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F71" w:rsidRDefault="009A0F71" w:rsidP="00C61029">
      <w:pPr>
        <w:ind w:left="-709"/>
      </w:pPr>
    </w:p>
    <w:p w:rsidR="009A0F71" w:rsidRDefault="009A0F71" w:rsidP="009A0F71">
      <w:pPr>
        <w:rPr>
          <w:b/>
        </w:rPr>
      </w:pPr>
      <w:r>
        <w:rPr>
          <w:b/>
        </w:rPr>
        <w:lastRenderedPageBreak/>
        <w:t>Ordenes de Servicio</w:t>
      </w:r>
    </w:p>
    <w:p w:rsidR="009A0F71" w:rsidRPr="009A0F71" w:rsidRDefault="009A0F71" w:rsidP="009A0F71">
      <w:r>
        <w:t xml:space="preserve">Nota: Analizar este punto con Gioconda y Damaris, ya que las </w:t>
      </w:r>
      <w:r w:rsidR="0047406F">
        <w:t>órdenes</w:t>
      </w:r>
      <w:r>
        <w:t xml:space="preserve"> de servicio es un documento q</w:t>
      </w:r>
      <w:r w:rsidR="0047406F">
        <w:t xml:space="preserve">ue no tiene facturas asociadas. Según Sergio si desaparece el formulario físico, no existe un documento de respaldo. (Pendiente de revisar). </w:t>
      </w:r>
    </w:p>
    <w:p w:rsidR="009A0F71" w:rsidRDefault="009A0F71" w:rsidP="00C61029">
      <w:pPr>
        <w:ind w:left="-709"/>
      </w:pPr>
    </w:p>
    <w:p w:rsidR="00534E7D" w:rsidRDefault="00534E7D" w:rsidP="00C61029">
      <w:pPr>
        <w:ind w:left="-709"/>
      </w:pPr>
    </w:p>
    <w:p w:rsidR="00534E7D" w:rsidRDefault="00534E7D" w:rsidP="00C61029">
      <w:pPr>
        <w:ind w:left="-709"/>
      </w:pPr>
    </w:p>
    <w:p w:rsidR="00534E7D" w:rsidRDefault="00534E7D" w:rsidP="00C61029">
      <w:pPr>
        <w:ind w:left="-709"/>
      </w:pPr>
      <w:r w:rsidRPr="00534E7D">
        <w:t>http://172.20.18.33:8080/cfmx/sif/cp/operacion/RegistroFacturasCP.cfm?btnNuevo=true#</w:t>
      </w:r>
    </w:p>
    <w:sectPr w:rsidR="00534E7D" w:rsidSect="00CD77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C46C0"/>
    <w:multiLevelType w:val="hybridMultilevel"/>
    <w:tmpl w:val="DEAC2F8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283795"/>
    <w:multiLevelType w:val="hybridMultilevel"/>
    <w:tmpl w:val="762A9A9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FF1AF5"/>
    <w:multiLevelType w:val="hybridMultilevel"/>
    <w:tmpl w:val="FA9CCD1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861E7"/>
    <w:rsid w:val="0024629C"/>
    <w:rsid w:val="002861E7"/>
    <w:rsid w:val="002E6061"/>
    <w:rsid w:val="003B2D23"/>
    <w:rsid w:val="00423166"/>
    <w:rsid w:val="0047406F"/>
    <w:rsid w:val="004855FD"/>
    <w:rsid w:val="00534E7D"/>
    <w:rsid w:val="006C1272"/>
    <w:rsid w:val="00731DC9"/>
    <w:rsid w:val="007511BF"/>
    <w:rsid w:val="009A0F71"/>
    <w:rsid w:val="00A07027"/>
    <w:rsid w:val="00A3168B"/>
    <w:rsid w:val="00B6267B"/>
    <w:rsid w:val="00C61029"/>
    <w:rsid w:val="00CD7736"/>
    <w:rsid w:val="00D73FB2"/>
    <w:rsid w:val="00DE3D9E"/>
    <w:rsid w:val="00E66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36"/>
  </w:style>
  <w:style w:type="paragraph" w:styleId="Ttulo1">
    <w:name w:val="heading 1"/>
    <w:basedOn w:val="Normal"/>
    <w:next w:val="Normal"/>
    <w:link w:val="Ttulo1Car"/>
    <w:uiPriority w:val="9"/>
    <w:qFormat/>
    <w:rsid w:val="00286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1E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86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6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2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6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1E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86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6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2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5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Obregon Cambronero</dc:creator>
  <cp:lastModifiedBy>ljimenez</cp:lastModifiedBy>
  <cp:revision>2</cp:revision>
  <dcterms:created xsi:type="dcterms:W3CDTF">2013-08-05T23:39:00Z</dcterms:created>
  <dcterms:modified xsi:type="dcterms:W3CDTF">2013-08-05T23:39:00Z</dcterms:modified>
</cp:coreProperties>
</file>