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A1B" w:rsidRPr="00B53E6F" w:rsidRDefault="008C4A1B" w:rsidP="008C4A1B">
      <w:pPr>
        <w:pStyle w:val="Heading1"/>
        <w:spacing w:line="368" w:lineRule="atLeast"/>
        <w:rPr>
          <w:rFonts w:ascii="Arial" w:hAnsi="Arial"/>
          <w:iCs/>
          <w:color w:val="8E0000"/>
          <w:lang w:val="es-CO"/>
        </w:rPr>
      </w:pPr>
      <w:r w:rsidRPr="00B53E6F">
        <w:rPr>
          <w:rFonts w:ascii="Arial" w:hAnsi="Arial"/>
          <w:color w:val="8E0000"/>
          <w:sz w:val="36"/>
          <w:szCs w:val="36"/>
          <w:lang w:val="es-ES"/>
        </w:rPr>
        <w:t>Reunión Funcional CacaoSoft</w:t>
      </w:r>
    </w:p>
    <w:p w:rsidR="008C4A1B" w:rsidRPr="008C4A1B" w:rsidRDefault="008C4A1B" w:rsidP="008C4A1B">
      <w:pPr>
        <w:pStyle w:val="Heading1"/>
        <w:spacing w:line="368" w:lineRule="atLeast"/>
        <w:rPr>
          <w:rFonts w:ascii="Arial" w:hAnsi="Arial"/>
          <w:i w:val="0"/>
          <w:iCs/>
          <w:color w:val="000000"/>
          <w:lang w:val="es-CO"/>
        </w:rPr>
      </w:pPr>
      <w:r>
        <w:rPr>
          <w:rFonts w:ascii="Arial" w:hAnsi="Arial"/>
          <w:color w:val="000000"/>
          <w:sz w:val="28"/>
          <w:szCs w:val="28"/>
          <w:lang w:val="es-ES"/>
        </w:rPr>
        <w:t>Memorias de la Reunión</w:t>
      </w:r>
    </w:p>
    <w:p w:rsidR="008C4A1B" w:rsidRPr="00B53E6F" w:rsidRDefault="00C11794" w:rsidP="008C4A1B">
      <w:pPr>
        <w:pStyle w:val="Date"/>
        <w:spacing w:line="276" w:lineRule="atLeast"/>
        <w:rPr>
          <w:rFonts w:ascii="Times New Roman" w:hAnsi="Times New Roman"/>
          <w:color w:val="8E0000"/>
          <w:sz w:val="27"/>
          <w:szCs w:val="27"/>
          <w:lang w:val="es-CO"/>
        </w:rPr>
      </w:pPr>
      <w:r>
        <w:rPr>
          <w:color w:val="8E0000"/>
          <w:sz w:val="27"/>
          <w:szCs w:val="27"/>
          <w:lang w:val="es-ES"/>
        </w:rPr>
        <w:t>16 de mayo</w:t>
      </w:r>
      <w:r w:rsidR="008C4A1B" w:rsidRPr="00B53E6F">
        <w:rPr>
          <w:color w:val="8E0000"/>
          <w:sz w:val="27"/>
          <w:szCs w:val="27"/>
          <w:lang w:val="es-ES"/>
        </w:rPr>
        <w:t xml:space="preserve"> </w:t>
      </w:r>
      <w:proofErr w:type="spellStart"/>
      <w:r w:rsidR="008C4A1B" w:rsidRPr="00B53E6F">
        <w:rPr>
          <w:color w:val="8E0000"/>
          <w:sz w:val="27"/>
          <w:szCs w:val="27"/>
          <w:lang w:val="es-ES"/>
        </w:rPr>
        <w:t>de</w:t>
      </w:r>
      <w:proofErr w:type="spellEnd"/>
      <w:r w:rsidR="008C4A1B" w:rsidRPr="00B53E6F">
        <w:rPr>
          <w:color w:val="8E0000"/>
          <w:sz w:val="27"/>
          <w:szCs w:val="27"/>
          <w:lang w:val="es-ES"/>
        </w:rPr>
        <w:t xml:space="preserve"> 2016</w:t>
      </w:r>
    </w:p>
    <w:p w:rsidR="008C4A1B" w:rsidRPr="00B53E6F" w:rsidRDefault="008C4A1B" w:rsidP="008C4A1B">
      <w:pPr>
        <w:pStyle w:val="ListParagraph"/>
        <w:rPr>
          <w:color w:val="8E0000"/>
          <w:u w:val="single"/>
          <w:lang w:val="es-CO"/>
        </w:rPr>
      </w:pPr>
      <w:r w:rsidRPr="00B53E6F">
        <w:rPr>
          <w:color w:val="8E0000"/>
          <w:u w:val="single"/>
          <w:lang w:val="es-CO"/>
        </w:rPr>
        <w:t>Participantes</w:t>
      </w:r>
    </w:p>
    <w:p w:rsidR="008C4A1B" w:rsidRPr="003819CF" w:rsidRDefault="008C4A1B" w:rsidP="008C4A1B">
      <w:pPr>
        <w:pStyle w:val="ListParagraph"/>
        <w:numPr>
          <w:ilvl w:val="0"/>
          <w:numId w:val="30"/>
        </w:numPr>
        <w:rPr>
          <w:lang w:val="es-CO"/>
        </w:rPr>
        <w:sectPr w:rsidR="008C4A1B" w:rsidRPr="003819CF" w:rsidSect="008C4A1B">
          <w:footerReference w:type="default" r:id="rId9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723B64" w:rsidRPr="00851129" w:rsidRDefault="00723B64" w:rsidP="008C4A1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i/>
          <w:sz w:val="16"/>
          <w:szCs w:val="16"/>
          <w:lang w:val="es-CO"/>
        </w:rPr>
      </w:pPr>
      <w:r>
        <w:rPr>
          <w:rFonts w:ascii="Arial" w:hAnsi="Arial" w:cs="Arial"/>
          <w:b w:val="0"/>
          <w:sz w:val="20"/>
          <w:szCs w:val="20"/>
          <w:lang w:val="es-CO"/>
        </w:rPr>
        <w:t>Raul Ocazionez</w:t>
      </w:r>
      <w:r w:rsidRPr="00851129">
        <w:rPr>
          <w:rFonts w:ascii="Arial" w:hAnsi="Arial" w:cs="Arial"/>
          <w:b w:val="0"/>
          <w:i/>
          <w:sz w:val="16"/>
          <w:szCs w:val="16"/>
          <w:lang w:val="es-CO"/>
        </w:rPr>
        <w:t xml:space="preserve"> </w:t>
      </w:r>
      <w:r w:rsidR="00851129" w:rsidRPr="00851129">
        <w:rPr>
          <w:rFonts w:ascii="Arial" w:hAnsi="Arial" w:cs="Arial"/>
          <w:b w:val="0"/>
          <w:i/>
          <w:sz w:val="16"/>
          <w:szCs w:val="16"/>
          <w:lang w:val="es-CO"/>
        </w:rPr>
        <w:t>(Parcialmente)</w:t>
      </w:r>
    </w:p>
    <w:p w:rsidR="008C4A1B" w:rsidRPr="003819CF" w:rsidRDefault="008C4A1B" w:rsidP="008C4A1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Yulia Vydra</w:t>
      </w:r>
      <w:r w:rsidR="00851129">
        <w:rPr>
          <w:rFonts w:ascii="Arial" w:hAnsi="Arial" w:cs="Arial"/>
          <w:b w:val="0"/>
          <w:sz w:val="20"/>
          <w:szCs w:val="20"/>
          <w:lang w:val="es-CO"/>
        </w:rPr>
        <w:t xml:space="preserve"> </w:t>
      </w:r>
      <w:r w:rsidR="00851129" w:rsidRPr="00851129">
        <w:rPr>
          <w:rFonts w:ascii="Arial" w:hAnsi="Arial" w:cs="Arial"/>
          <w:b w:val="0"/>
          <w:i/>
          <w:sz w:val="16"/>
          <w:szCs w:val="16"/>
          <w:lang w:val="es-CO"/>
        </w:rPr>
        <w:t>(Parcialmente)</w:t>
      </w:r>
    </w:p>
    <w:p w:rsidR="008C4A1B" w:rsidRDefault="008C4A1B" w:rsidP="008C4A1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 xml:space="preserve">Maria Ramos </w:t>
      </w:r>
    </w:p>
    <w:p w:rsidR="008C4A1B" w:rsidRPr="003819CF" w:rsidRDefault="008C4A1B" w:rsidP="008C4A1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  <w:lang w:val="es-CO"/>
        </w:rPr>
      </w:pPr>
      <w:r>
        <w:rPr>
          <w:rFonts w:ascii="Arial" w:hAnsi="Arial" w:cs="Arial"/>
          <w:b w:val="0"/>
          <w:sz w:val="20"/>
          <w:szCs w:val="20"/>
          <w:lang w:val="es-CO"/>
        </w:rPr>
        <w:t>Nick Macrina</w:t>
      </w:r>
    </w:p>
    <w:p w:rsidR="00723B64" w:rsidRDefault="00723B64" w:rsidP="00E5785D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  <w:lang w:val="es-CO"/>
        </w:rPr>
      </w:pPr>
      <w:r>
        <w:rPr>
          <w:rFonts w:ascii="Arial" w:hAnsi="Arial" w:cs="Arial"/>
          <w:b w:val="0"/>
          <w:sz w:val="20"/>
          <w:szCs w:val="20"/>
          <w:lang w:val="es-CO"/>
        </w:rPr>
        <w:t xml:space="preserve">Juan Ramon </w:t>
      </w:r>
    </w:p>
    <w:p w:rsidR="00723B64" w:rsidRDefault="00723B64" w:rsidP="00E5785D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  <w:lang w:val="es-CO"/>
        </w:rPr>
      </w:pPr>
      <w:r>
        <w:rPr>
          <w:rFonts w:ascii="Arial" w:hAnsi="Arial" w:cs="Arial"/>
          <w:b w:val="0"/>
          <w:sz w:val="20"/>
          <w:szCs w:val="20"/>
          <w:lang w:val="es-CO"/>
        </w:rPr>
        <w:t>Liseth Jimenez</w:t>
      </w:r>
    </w:p>
    <w:p w:rsidR="008C4A1B" w:rsidRPr="00E5785D" w:rsidRDefault="008C4A1B" w:rsidP="00E5785D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Juan Manuel Briñez</w:t>
      </w:r>
    </w:p>
    <w:p w:rsidR="008C4A1B" w:rsidRDefault="008C4A1B" w:rsidP="008C4A1B">
      <w:pPr>
        <w:spacing w:line="276" w:lineRule="atLeast"/>
        <w:ind w:left="0"/>
        <w:rPr>
          <w:bCs/>
          <w:color w:val="000000"/>
          <w:sz w:val="27"/>
          <w:szCs w:val="27"/>
          <w:lang w:val="es-ES"/>
        </w:rPr>
        <w:sectPr w:rsidR="008C4A1B" w:rsidSect="008C4A1B">
          <w:footerReference w:type="default" r:id="rId10"/>
          <w:type w:val="continuous"/>
          <w:pgSz w:w="12240" w:h="15840"/>
          <w:pgMar w:top="990" w:right="1800" w:bottom="1440" w:left="1800" w:header="270" w:footer="720" w:gutter="0"/>
          <w:cols w:num="2" w:space="720"/>
          <w:docGrid w:linePitch="360"/>
        </w:sectPr>
      </w:pPr>
    </w:p>
    <w:p w:rsidR="008C4A1B" w:rsidRPr="00B53E6F" w:rsidRDefault="008C4A1B" w:rsidP="008C4A1B">
      <w:pPr>
        <w:pStyle w:val="ListParagraph"/>
        <w:rPr>
          <w:color w:val="8E0000"/>
          <w:u w:val="single"/>
          <w:lang w:val="es-CO"/>
        </w:rPr>
      </w:pPr>
      <w:r w:rsidRPr="00B53E6F">
        <w:rPr>
          <w:color w:val="8E0000"/>
          <w:u w:val="single"/>
          <w:lang w:val="es-CO"/>
        </w:rPr>
        <w:t xml:space="preserve">Artículos Agenda/Discusión </w:t>
      </w:r>
    </w:p>
    <w:p w:rsidR="008C4A1B" w:rsidRPr="003819CF" w:rsidRDefault="008C4A1B" w:rsidP="008C4A1B">
      <w:pPr>
        <w:pStyle w:val="ListParagraph"/>
        <w:numPr>
          <w:ilvl w:val="0"/>
          <w:numId w:val="31"/>
        </w:numPr>
        <w:spacing w:before="0"/>
        <w:ind w:left="900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Actualizaciones de Proyecto</w:t>
      </w:r>
    </w:p>
    <w:p w:rsidR="008C4A1B" w:rsidRPr="003819CF" w:rsidRDefault="008C4A1B" w:rsidP="008C4A1B">
      <w:pPr>
        <w:pStyle w:val="ListParagraph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La discusión de la situación de las actividades actuales y futuras</w:t>
      </w:r>
    </w:p>
    <w:p w:rsidR="008C4A1B" w:rsidRPr="003819CF" w:rsidRDefault="008C4A1B" w:rsidP="008C4A1B">
      <w:pPr>
        <w:pStyle w:val="ListParagraph"/>
        <w:numPr>
          <w:ilvl w:val="0"/>
          <w:numId w:val="31"/>
        </w:numPr>
        <w:spacing w:before="0"/>
        <w:ind w:left="900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Requisitos funcionales</w:t>
      </w:r>
      <w:r w:rsidRPr="003819CF">
        <w:rPr>
          <w:rFonts w:ascii="Arial" w:hAnsi="Arial" w:cs="Arial"/>
          <w:b w:val="0"/>
          <w:sz w:val="20"/>
          <w:szCs w:val="20"/>
          <w:lang w:val="es-CO"/>
        </w:rPr>
        <w:tab/>
      </w:r>
    </w:p>
    <w:p w:rsidR="008C4A1B" w:rsidRPr="003819CF" w:rsidRDefault="008C4A1B" w:rsidP="008C4A1B">
      <w:pPr>
        <w:pStyle w:val="ListParagraph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Hablar de diferentes temas del ciclo de vida de Cacao</w:t>
      </w:r>
    </w:p>
    <w:p w:rsidR="008C4A1B" w:rsidRPr="003819CF" w:rsidRDefault="008C4A1B" w:rsidP="008C4A1B">
      <w:pPr>
        <w:pStyle w:val="ListParagraph"/>
        <w:numPr>
          <w:ilvl w:val="0"/>
          <w:numId w:val="31"/>
        </w:numPr>
        <w:spacing w:before="0"/>
        <w:ind w:left="900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Preguntas/ Inquietudes</w:t>
      </w:r>
    </w:p>
    <w:p w:rsidR="008C4A1B" w:rsidRDefault="008C4A1B" w:rsidP="008C4A1B">
      <w:pPr>
        <w:pStyle w:val="ListParagraph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  <w:lang w:val="es-CO"/>
        </w:rPr>
      </w:pPr>
      <w:r w:rsidRPr="003819CF">
        <w:rPr>
          <w:rFonts w:ascii="Arial" w:hAnsi="Arial" w:cs="Arial"/>
          <w:b w:val="0"/>
          <w:sz w:val="20"/>
          <w:szCs w:val="20"/>
          <w:lang w:val="es-CO"/>
        </w:rPr>
        <w:t>Aclarar cualquier duda existentes</w:t>
      </w:r>
    </w:p>
    <w:p w:rsidR="008C4A1B" w:rsidRPr="00B53E6F" w:rsidRDefault="008C4A1B" w:rsidP="008C4A1B">
      <w:pPr>
        <w:pStyle w:val="ListParagraph"/>
        <w:numPr>
          <w:ilvl w:val="0"/>
          <w:numId w:val="38"/>
        </w:numPr>
        <w:ind w:left="180" w:hanging="180"/>
        <w:rPr>
          <w:rFonts w:ascii="Arial" w:hAnsi="Arial" w:cs="Arial"/>
          <w:color w:val="800000"/>
          <w:sz w:val="20"/>
          <w:szCs w:val="20"/>
          <w:lang w:val="es-CO"/>
        </w:rPr>
      </w:pPr>
      <w:r w:rsidRPr="00B53E6F">
        <w:rPr>
          <w:color w:val="800000"/>
          <w:u w:val="single"/>
          <w:lang w:val="es-CO"/>
        </w:rPr>
        <w:t>Notas Capturadas</w:t>
      </w:r>
      <w:bookmarkStart w:id="0" w:name="_GoBack"/>
      <w:bookmarkEnd w:id="0"/>
    </w:p>
    <w:p w:rsidR="008C4A1B" w:rsidRPr="008C4A1B" w:rsidRDefault="008C4A1B" w:rsidP="00851129">
      <w:pPr>
        <w:pStyle w:val="Header"/>
        <w:spacing w:before="30" w:after="30" w:line="276" w:lineRule="auto"/>
        <w:rPr>
          <w:color w:val="000000"/>
          <w:lang w:val="es-CO"/>
        </w:rPr>
      </w:pPr>
      <w:r>
        <w:rPr>
          <w:rFonts w:ascii="Arial" w:hAnsi="Arial" w:cs="Arial"/>
          <w:color w:val="000000"/>
          <w:lang w:val="es-ES"/>
        </w:rPr>
        <w:t>Estado de actualizaciones / abrir debate</w:t>
      </w:r>
    </w:p>
    <w:p w:rsidR="00F23E0F" w:rsidRPr="00F23E0F" w:rsidRDefault="00F23E0F" w:rsidP="00851129">
      <w:pPr>
        <w:pStyle w:val="ListParagraph"/>
        <w:numPr>
          <w:ilvl w:val="0"/>
          <w:numId w:val="40"/>
        </w:numPr>
        <w:spacing w:before="30" w:after="30"/>
        <w:rPr>
          <w:rFonts w:asciiTheme="majorHAnsi" w:hAnsiTheme="majorHAnsi" w:cstheme="majorHAnsi"/>
          <w:b w:val="0"/>
          <w:color w:val="000000"/>
          <w:sz w:val="20"/>
          <w:szCs w:val="20"/>
          <w:lang w:val="es-ES"/>
        </w:rPr>
      </w:pPr>
      <w:r w:rsidRPr="00F23E0F">
        <w:rPr>
          <w:rFonts w:ascii="Times New Roman" w:hAnsi="Times New Roman"/>
          <w:b w:val="0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b w:val="0"/>
          <w:color w:val="000000"/>
          <w:sz w:val="20"/>
          <w:szCs w:val="20"/>
          <w:lang w:val="es-ES"/>
        </w:rPr>
        <w:t>Aclaraciones sobre indicadores</w:t>
      </w:r>
    </w:p>
    <w:p w:rsidR="00F23E0F" w:rsidRPr="00F23E0F" w:rsidRDefault="00F23E0F" w:rsidP="00851129">
      <w:pPr>
        <w:spacing w:before="30" w:after="30"/>
        <w:ind w:left="144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a.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Índice de grano</w:t>
      </w:r>
    </w:p>
    <w:p w:rsidR="00F23E0F" w:rsidRPr="00F23E0F" w:rsidRDefault="00F23E0F" w:rsidP="00851129">
      <w:pPr>
        <w:spacing w:before="30" w:after="30"/>
        <w:ind w:left="144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b.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>
        <w:rPr>
          <w:rFonts w:ascii="Times New Roman" w:hAnsi="Times New Roman"/>
          <w:color w:val="000000"/>
          <w:sz w:val="14"/>
          <w:szCs w:val="14"/>
          <w:lang w:val="es-ES"/>
        </w:rPr>
        <w:tab/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Medido como peso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(en gramos)</w:t>
      </w:r>
    </w:p>
    <w:p w:rsidR="00F23E0F" w:rsidRPr="00F23E0F" w:rsidRDefault="00F23E0F" w:rsidP="00851129">
      <w:pPr>
        <w:spacing w:before="30" w:after="30"/>
        <w:ind w:left="4320" w:hanging="21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i.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="00B53E6F">
        <w:rPr>
          <w:rFonts w:ascii="Arial" w:hAnsi="Arial" w:cs="Arial"/>
          <w:color w:val="000000"/>
          <w:sz w:val="20"/>
          <w:szCs w:val="20"/>
          <w:lang w:val="es-ES"/>
        </w:rPr>
        <w:t xml:space="preserve">Calculación en la haciendo </w:t>
      </w:r>
    </w:p>
    <w:p w:rsidR="00F23E0F" w:rsidRPr="00F23E0F" w:rsidRDefault="00F23E0F" w:rsidP="00851129">
      <w:pPr>
        <w:spacing w:before="30" w:after="30"/>
        <w:ind w:left="2700" w:hanging="18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1.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No es una medida exacta, así que </w:t>
      </w:r>
      <w:r w:rsidR="00B53E6F">
        <w:rPr>
          <w:rFonts w:ascii="Arial" w:hAnsi="Arial" w:cs="Arial"/>
          <w:color w:val="000000"/>
          <w:sz w:val="20"/>
          <w:szCs w:val="20"/>
          <w:lang w:val="es-ES"/>
        </w:rPr>
        <w:t xml:space="preserve">los expertos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han aconsejado </w:t>
      </w:r>
      <w:r w:rsidR="00B53E6F">
        <w:rPr>
          <w:rFonts w:ascii="Arial" w:hAnsi="Arial" w:cs="Arial"/>
          <w:color w:val="000000"/>
          <w:sz w:val="20"/>
          <w:szCs w:val="20"/>
          <w:lang w:val="es-ES"/>
        </w:rPr>
        <w:t xml:space="preserve">que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este método no se </w:t>
      </w:r>
      <w:r w:rsidR="00B53E6F" w:rsidRPr="00F23E0F">
        <w:rPr>
          <w:rFonts w:ascii="Arial" w:hAnsi="Arial" w:cs="Arial"/>
          <w:color w:val="000000"/>
          <w:sz w:val="20"/>
          <w:szCs w:val="20"/>
          <w:lang w:val="es-ES"/>
        </w:rPr>
        <w:t>utilic</w:t>
      </w:r>
      <w:r w:rsidR="00B53E6F">
        <w:rPr>
          <w:rFonts w:ascii="Arial" w:hAnsi="Arial" w:cs="Arial"/>
          <w:color w:val="000000"/>
          <w:sz w:val="20"/>
          <w:szCs w:val="20"/>
          <w:lang w:val="es-ES"/>
        </w:rPr>
        <w:t>é</w:t>
      </w:r>
    </w:p>
    <w:p w:rsidR="00F23E0F" w:rsidRPr="00F23E0F" w:rsidRDefault="00F23E0F" w:rsidP="00851129">
      <w:pPr>
        <w:spacing w:before="30" w:after="30"/>
        <w:ind w:left="3420" w:hanging="18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a.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No hay forma precisa de medir la humedad, exposición a la luz y otras condiciones climáticas que tienen un impacto en el secado de los granos</w:t>
      </w:r>
    </w:p>
    <w:p w:rsidR="00F23E0F" w:rsidRPr="00F23E0F" w:rsidRDefault="00F23E0F" w:rsidP="00851129">
      <w:pPr>
        <w:spacing w:before="30" w:after="30"/>
        <w:ind w:left="2700" w:hanging="18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2.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S</w:t>
      </w:r>
      <w:r w:rsidR="00B53E6F">
        <w:rPr>
          <w:rFonts w:ascii="Arial" w:hAnsi="Arial" w:cs="Arial"/>
          <w:color w:val="000000"/>
          <w:sz w:val="20"/>
          <w:szCs w:val="20"/>
          <w:lang w:val="es-ES"/>
        </w:rPr>
        <w:t>e toma una muestra de 5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00 granos</w:t>
      </w:r>
      <w:r w:rsidR="00B53E6F">
        <w:rPr>
          <w:rFonts w:ascii="Arial" w:hAnsi="Arial" w:cs="Arial"/>
          <w:color w:val="000000"/>
          <w:sz w:val="20"/>
          <w:szCs w:val="20"/>
          <w:lang w:val="es-ES"/>
        </w:rPr>
        <w:t xml:space="preserve"> cuales son secados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por aproximadamente 10 días, luego </w:t>
      </w:r>
      <w:r w:rsidR="00B53E6F">
        <w:rPr>
          <w:rFonts w:ascii="Arial" w:hAnsi="Arial" w:cs="Arial"/>
          <w:color w:val="000000"/>
          <w:sz w:val="20"/>
          <w:szCs w:val="20"/>
          <w:lang w:val="es-ES"/>
        </w:rPr>
        <w:t xml:space="preserve">se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div</w:t>
      </w:r>
      <w:r w:rsidR="00B53E6F">
        <w:rPr>
          <w:rFonts w:ascii="Arial" w:hAnsi="Arial" w:cs="Arial"/>
          <w:color w:val="000000"/>
          <w:sz w:val="20"/>
          <w:szCs w:val="20"/>
          <w:lang w:val="es-ES"/>
        </w:rPr>
        <w:t>ide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el peso por el número de granos (500)</w:t>
      </w:r>
      <w:r w:rsidR="00B53E6F">
        <w:rPr>
          <w:rFonts w:ascii="Arial" w:hAnsi="Arial" w:cs="Arial"/>
          <w:color w:val="000000"/>
          <w:sz w:val="20"/>
          <w:szCs w:val="20"/>
          <w:lang w:val="es-ES"/>
        </w:rPr>
        <w:t>,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para</w:t>
      </w:r>
      <w:r w:rsidR="00B53E6F">
        <w:rPr>
          <w:rFonts w:ascii="Arial" w:hAnsi="Arial" w:cs="Arial"/>
          <w:color w:val="000000"/>
          <w:sz w:val="20"/>
          <w:szCs w:val="20"/>
          <w:lang w:val="es-ES"/>
        </w:rPr>
        <w:t xml:space="preserve"> así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obtener el índice de grano</w:t>
      </w:r>
    </w:p>
    <w:p w:rsidR="00F23E0F" w:rsidRPr="00F23E0F" w:rsidRDefault="00F23E0F" w:rsidP="00851129">
      <w:pPr>
        <w:spacing w:before="30" w:after="30"/>
        <w:ind w:left="4320" w:hanging="21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ii. </w:t>
      </w:r>
      <w:r w:rsidR="00B53E6F">
        <w:rPr>
          <w:rFonts w:ascii="Arial" w:hAnsi="Arial" w:cs="Arial"/>
          <w:color w:val="000000"/>
          <w:sz w:val="20"/>
          <w:szCs w:val="20"/>
          <w:lang w:val="es-ES"/>
        </w:rPr>
        <w:t>Calculación en el l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aboratorio</w:t>
      </w:r>
    </w:p>
    <w:p w:rsidR="00B53E6F" w:rsidRDefault="00F23E0F" w:rsidP="00851129">
      <w:pPr>
        <w:spacing w:before="30" w:after="30"/>
        <w:ind w:left="2700" w:hanging="180"/>
        <w:rPr>
          <w:rFonts w:ascii="Arial" w:hAnsi="Arial" w:cs="Arial"/>
          <w:color w:val="000000"/>
          <w:sz w:val="20"/>
          <w:szCs w:val="20"/>
          <w:lang w:val="es-ES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1.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="00B53E6F">
        <w:rPr>
          <w:rFonts w:ascii="Arial" w:hAnsi="Arial" w:cs="Arial"/>
          <w:color w:val="000000"/>
          <w:sz w:val="20"/>
          <w:szCs w:val="20"/>
          <w:lang w:val="es-ES"/>
        </w:rPr>
        <w:t>Se obtiene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una muestra de 100 granos secos y fermentados con</w:t>
      </w:r>
      <w:r w:rsidR="00B53E6F">
        <w:rPr>
          <w:rFonts w:ascii="Arial" w:hAnsi="Arial" w:cs="Arial"/>
          <w:color w:val="000000"/>
          <w:sz w:val="20"/>
          <w:szCs w:val="20"/>
          <w:lang w:val="es-ES"/>
        </w:rPr>
        <w:t xml:space="preserve"> una humedad de alrededor del 6,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7% al 7% y </w:t>
      </w:r>
      <w:r w:rsidR="00B53E6F">
        <w:rPr>
          <w:rFonts w:ascii="Arial" w:hAnsi="Arial" w:cs="Arial"/>
          <w:color w:val="000000"/>
          <w:sz w:val="20"/>
          <w:szCs w:val="20"/>
          <w:lang w:val="es-ES"/>
        </w:rPr>
        <w:t>se pesan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. </w:t>
      </w:r>
      <w:r w:rsidR="00B53E6F">
        <w:rPr>
          <w:rFonts w:ascii="Arial" w:hAnsi="Arial" w:cs="Arial"/>
          <w:color w:val="000000"/>
          <w:sz w:val="20"/>
          <w:szCs w:val="20"/>
          <w:lang w:val="es-ES"/>
        </w:rPr>
        <w:t xml:space="preserve">El peso obtenido se divide por el número de granos (100) y así se calcula el índice de grano. </w:t>
      </w:r>
    </w:p>
    <w:p w:rsidR="00F23E0F" w:rsidRPr="00F23E0F" w:rsidRDefault="00F23E0F" w:rsidP="00851129">
      <w:pPr>
        <w:spacing w:before="30" w:after="30"/>
        <w:ind w:left="2700" w:hanging="18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2.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Proceso</w:t>
      </w:r>
    </w:p>
    <w:p w:rsidR="00F23E0F" w:rsidRPr="00F23E0F" w:rsidRDefault="00F23E0F" w:rsidP="00851129">
      <w:pPr>
        <w:spacing w:before="30" w:after="30"/>
        <w:ind w:left="360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a.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="00B53E6F">
        <w:rPr>
          <w:rFonts w:ascii="Arial" w:hAnsi="Arial" w:cs="Arial"/>
          <w:color w:val="000000"/>
          <w:sz w:val="20"/>
          <w:szCs w:val="20"/>
          <w:lang w:val="es-ES"/>
        </w:rPr>
        <w:t>Se toman los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granos húmedos </w:t>
      </w:r>
      <w:r w:rsidR="00B53E6F">
        <w:rPr>
          <w:rFonts w:ascii="Arial" w:hAnsi="Arial" w:cs="Arial"/>
          <w:color w:val="000000"/>
          <w:sz w:val="20"/>
          <w:szCs w:val="20"/>
          <w:lang w:val="es-ES"/>
        </w:rPr>
        <w:t>y se ponen en un horno (aproximadamente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5 días en el proceso de deshidrataron</w:t>
      </w:r>
      <w:r w:rsidR="00B53E6F">
        <w:rPr>
          <w:rFonts w:ascii="Arial" w:hAnsi="Arial" w:cs="Arial"/>
          <w:color w:val="000000"/>
          <w:sz w:val="20"/>
          <w:szCs w:val="20"/>
          <w:lang w:val="es-ES"/>
        </w:rPr>
        <w:t>),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hasta</w:t>
      </w:r>
      <w:r w:rsidR="00B53E6F">
        <w:rPr>
          <w:rFonts w:ascii="Arial" w:hAnsi="Arial" w:cs="Arial"/>
          <w:color w:val="000000"/>
          <w:sz w:val="20"/>
          <w:szCs w:val="20"/>
          <w:lang w:val="es-ES"/>
        </w:rPr>
        <w:t xml:space="preserve"> legar entre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6,7% y 7% </w:t>
      </w:r>
      <w:r w:rsidR="00B53E6F">
        <w:rPr>
          <w:rFonts w:ascii="Arial" w:hAnsi="Arial" w:cs="Arial"/>
          <w:color w:val="000000"/>
          <w:sz w:val="20"/>
          <w:szCs w:val="20"/>
          <w:lang w:val="es-ES"/>
        </w:rPr>
        <w:t>de humedad. Luego se pesa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n </w:t>
      </w:r>
      <w:r w:rsidR="00B53E6F">
        <w:rPr>
          <w:rFonts w:ascii="Arial" w:hAnsi="Arial" w:cs="Arial"/>
          <w:color w:val="000000"/>
          <w:sz w:val="20"/>
          <w:szCs w:val="20"/>
          <w:lang w:val="es-ES"/>
        </w:rPr>
        <w:t xml:space="preserve">los granos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y ese peso se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lastRenderedPageBreak/>
        <w:t>divide por el número de granos de la muestra (</w:t>
      </w:r>
      <w:r w:rsidR="00B53E6F">
        <w:rPr>
          <w:rFonts w:ascii="Arial" w:hAnsi="Arial" w:cs="Arial"/>
          <w:color w:val="000000"/>
          <w:sz w:val="20"/>
          <w:szCs w:val="20"/>
          <w:lang w:val="es-ES"/>
        </w:rPr>
        <w:t xml:space="preserve">en este caso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100). El índice de grano se calcula en gramos.</w:t>
      </w:r>
    </w:p>
    <w:p w:rsidR="00F23E0F" w:rsidRPr="00F23E0F" w:rsidRDefault="00F23E0F" w:rsidP="00851129">
      <w:pPr>
        <w:spacing w:before="30" w:after="30"/>
        <w:ind w:left="72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2.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Diseño de </w:t>
      </w:r>
      <w:r w:rsidR="00B53E6F">
        <w:rPr>
          <w:rFonts w:ascii="Arial" w:hAnsi="Arial" w:cs="Arial"/>
          <w:color w:val="000000"/>
          <w:sz w:val="20"/>
          <w:szCs w:val="20"/>
          <w:lang w:val="es-ES"/>
        </w:rPr>
        <w:t xml:space="preserve">la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plantación</w:t>
      </w:r>
    </w:p>
    <w:p w:rsidR="00F23E0F" w:rsidRPr="00F23E0F" w:rsidRDefault="00F23E0F" w:rsidP="00851129">
      <w:pPr>
        <w:spacing w:before="30" w:after="30"/>
        <w:ind w:left="144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a.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="00B53E6F">
        <w:rPr>
          <w:rFonts w:ascii="Arial" w:hAnsi="Arial" w:cs="Arial"/>
          <w:color w:val="000000"/>
          <w:sz w:val="20"/>
          <w:szCs w:val="20"/>
          <w:lang w:val="es-ES"/>
        </w:rPr>
        <w:t>La finca actualmente tiene 5 zonas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, definidas desde el plan de fertilización basado en la composición de los suelos</w:t>
      </w:r>
    </w:p>
    <w:p w:rsidR="00F23E0F" w:rsidRPr="00F23E0F" w:rsidRDefault="00F23E0F" w:rsidP="00851129">
      <w:pPr>
        <w:spacing w:before="30" w:after="30"/>
        <w:ind w:left="144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b.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Cuatro de las cinco </w:t>
      </w:r>
      <w:r w:rsidR="008C7799">
        <w:rPr>
          <w:rFonts w:ascii="Arial" w:hAnsi="Arial" w:cs="Arial"/>
          <w:color w:val="000000"/>
          <w:sz w:val="20"/>
          <w:szCs w:val="20"/>
          <w:lang w:val="es-ES"/>
        </w:rPr>
        <w:t>zonas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son ubicaciones físicas con límites</w:t>
      </w:r>
    </w:p>
    <w:p w:rsidR="00F23E0F" w:rsidRPr="00F23E0F" w:rsidRDefault="00F23E0F" w:rsidP="00851129">
      <w:pPr>
        <w:spacing w:before="30" w:after="30"/>
        <w:ind w:left="1260" w:hanging="18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c.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="008C7799">
        <w:rPr>
          <w:rFonts w:ascii="Arial" w:hAnsi="Arial" w:cs="Arial"/>
          <w:color w:val="000000"/>
          <w:sz w:val="20"/>
          <w:szCs w:val="20"/>
          <w:lang w:val="es-ES"/>
        </w:rPr>
        <w:t xml:space="preserve">La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5</w:t>
      </w:r>
      <w:r w:rsidRPr="00F23E0F">
        <w:rPr>
          <w:rFonts w:ascii="Arial" w:hAnsi="Arial" w:cs="Arial"/>
          <w:color w:val="000000"/>
          <w:sz w:val="20"/>
          <w:szCs w:val="20"/>
          <w:vertAlign w:val="superscript"/>
          <w:lang w:val="es-ES"/>
        </w:rPr>
        <w:t>t</w:t>
      </w:r>
      <w:r w:rsidR="008C7799">
        <w:rPr>
          <w:rFonts w:ascii="Arial" w:hAnsi="Arial" w:cs="Arial"/>
          <w:color w:val="000000"/>
          <w:sz w:val="20"/>
          <w:szCs w:val="20"/>
          <w:vertAlign w:val="superscript"/>
          <w:lang w:val="es-ES"/>
        </w:rPr>
        <w:t>a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 </w:t>
      </w:r>
      <w:r w:rsidR="008C7799">
        <w:rPr>
          <w:rFonts w:ascii="Arial" w:hAnsi="Arial" w:cs="Arial"/>
          <w:color w:val="000000"/>
          <w:sz w:val="20"/>
          <w:szCs w:val="20"/>
          <w:lang w:val="es-ES"/>
        </w:rPr>
        <w:t>zona se compone de replantes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que se encuentran dispersos en las otras </w:t>
      </w:r>
      <w:r w:rsidR="008C7799">
        <w:rPr>
          <w:rFonts w:ascii="Arial" w:hAnsi="Arial" w:cs="Arial"/>
          <w:color w:val="000000"/>
          <w:sz w:val="20"/>
          <w:szCs w:val="20"/>
          <w:lang w:val="es-ES"/>
        </w:rPr>
        <w:t>4 zonas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físicas</w:t>
      </w:r>
      <w:r w:rsidR="008C7799">
        <w:rPr>
          <w:rFonts w:ascii="Arial" w:hAnsi="Arial" w:cs="Arial"/>
          <w:color w:val="000000"/>
          <w:sz w:val="20"/>
          <w:szCs w:val="20"/>
          <w:lang w:val="es-ES"/>
        </w:rPr>
        <w:t>. Esta no es una zona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física.</w:t>
      </w:r>
    </w:p>
    <w:p w:rsidR="00F23E0F" w:rsidRPr="00F23E0F" w:rsidRDefault="00F23E0F" w:rsidP="00851129">
      <w:pPr>
        <w:spacing w:before="30" w:after="30"/>
        <w:ind w:left="144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d.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Válvulas s</w:t>
      </w:r>
      <w:r w:rsidR="008C7799">
        <w:rPr>
          <w:rFonts w:ascii="Arial" w:hAnsi="Arial" w:cs="Arial"/>
          <w:color w:val="000000"/>
          <w:sz w:val="20"/>
          <w:szCs w:val="20"/>
          <w:lang w:val="es-ES"/>
        </w:rPr>
        <w:t>on la subdivisión en una zona y sólo pertenecen a una zona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.</w:t>
      </w:r>
    </w:p>
    <w:p w:rsidR="00F23E0F" w:rsidRPr="00F23E0F" w:rsidRDefault="00F23E0F" w:rsidP="00851129">
      <w:pPr>
        <w:spacing w:before="30" w:after="30"/>
        <w:ind w:left="144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e.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Tamaño de la muestra</w:t>
      </w:r>
    </w:p>
    <w:p w:rsidR="00F23E0F" w:rsidRPr="00F23E0F" w:rsidRDefault="00F23E0F" w:rsidP="00851129">
      <w:pPr>
        <w:spacing w:before="30" w:after="30"/>
        <w:ind w:left="3600" w:hanging="21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i.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50 árboles consecutivos p</w:t>
      </w:r>
      <w:r w:rsidR="008C7799">
        <w:rPr>
          <w:rFonts w:ascii="Arial" w:hAnsi="Arial" w:cs="Arial"/>
          <w:color w:val="000000"/>
          <w:sz w:val="20"/>
          <w:szCs w:val="20"/>
          <w:lang w:val="es-ES"/>
        </w:rPr>
        <w:t>or las cuatro zonas físicas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; numerados 1-50</w:t>
      </w:r>
    </w:p>
    <w:p w:rsidR="00F23E0F" w:rsidRPr="00F23E0F" w:rsidRDefault="00F23E0F" w:rsidP="00851129">
      <w:pPr>
        <w:spacing w:before="30" w:after="30"/>
        <w:ind w:left="144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f.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="008C7799">
        <w:rPr>
          <w:rFonts w:ascii="Arial" w:hAnsi="Arial" w:cs="Arial"/>
          <w:color w:val="000000"/>
          <w:sz w:val="20"/>
          <w:szCs w:val="20"/>
          <w:lang w:val="es-ES"/>
        </w:rPr>
        <w:t xml:space="preserve">Replanteos </w:t>
      </w:r>
    </w:p>
    <w:p w:rsidR="00F23E0F" w:rsidRPr="00F23E0F" w:rsidRDefault="00F23E0F" w:rsidP="00851129">
      <w:pPr>
        <w:spacing w:before="30" w:after="30"/>
        <w:ind w:left="2340" w:hanging="18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i.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="008C7799">
        <w:rPr>
          <w:rFonts w:ascii="Arial" w:hAnsi="Arial" w:cs="Arial"/>
          <w:color w:val="000000"/>
          <w:sz w:val="20"/>
          <w:szCs w:val="20"/>
          <w:lang w:val="es-ES"/>
        </w:rPr>
        <w:t xml:space="preserve">Pregunta: Los árboles que han sido replantados se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toman en consideración cuando </w:t>
      </w:r>
      <w:r w:rsidR="008C7799">
        <w:rPr>
          <w:rFonts w:ascii="Arial" w:hAnsi="Arial" w:cs="Arial"/>
          <w:color w:val="000000"/>
          <w:sz w:val="20"/>
          <w:szCs w:val="20"/>
          <w:lang w:val="es-ES"/>
        </w:rPr>
        <w:t>se hace el índice de grano, o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el índice de grano de </w:t>
      </w:r>
      <w:r w:rsidR="008C7799">
        <w:rPr>
          <w:rFonts w:ascii="Arial" w:hAnsi="Arial" w:cs="Arial"/>
          <w:color w:val="000000"/>
          <w:sz w:val="20"/>
          <w:szCs w:val="20"/>
          <w:lang w:val="es-ES"/>
        </w:rPr>
        <w:t>los arboles replantados se calcula por separado</w:t>
      </w:r>
      <w:proofErr w:type="gramStart"/>
      <w:r w:rsidR="008C7799">
        <w:rPr>
          <w:rFonts w:ascii="Arial" w:hAnsi="Arial" w:cs="Arial"/>
          <w:color w:val="000000"/>
          <w:sz w:val="20"/>
          <w:szCs w:val="20"/>
          <w:lang w:val="es-ES"/>
        </w:rPr>
        <w:t>?</w:t>
      </w:r>
      <w:proofErr w:type="gramEnd"/>
      <w:r w:rsidR="008C7799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</w:p>
    <w:p w:rsidR="00F23E0F" w:rsidRPr="00F23E0F" w:rsidRDefault="00F23E0F" w:rsidP="00851129">
      <w:pPr>
        <w:spacing w:before="30" w:after="30"/>
        <w:ind w:left="2700" w:hanging="18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1.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Por Juan Ramon, el índice de grano </w:t>
      </w:r>
      <w:r w:rsidR="008C7799">
        <w:rPr>
          <w:rFonts w:ascii="Arial" w:hAnsi="Arial" w:cs="Arial"/>
          <w:color w:val="000000"/>
          <w:sz w:val="20"/>
          <w:szCs w:val="20"/>
          <w:lang w:val="es-ES"/>
        </w:rPr>
        <w:t xml:space="preserve">de los arboles replantados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no se calcula porque no producen nada y una vez que comienzan a produ</w:t>
      </w:r>
      <w:r w:rsidR="008C7799">
        <w:rPr>
          <w:rFonts w:ascii="Arial" w:hAnsi="Arial" w:cs="Arial"/>
          <w:color w:val="000000"/>
          <w:sz w:val="20"/>
          <w:szCs w:val="20"/>
          <w:lang w:val="es-ES"/>
        </w:rPr>
        <w:t>cir, se incorporan en su zona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respectiva / local.</w:t>
      </w:r>
    </w:p>
    <w:p w:rsidR="00F23E0F" w:rsidRPr="00F23E0F" w:rsidRDefault="00F23E0F" w:rsidP="00851129">
      <w:pPr>
        <w:spacing w:before="30" w:after="30"/>
        <w:ind w:left="4320" w:hanging="21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ii. </w:t>
      </w:r>
      <w:r w:rsidR="008C7799">
        <w:rPr>
          <w:rFonts w:ascii="Arial" w:hAnsi="Arial" w:cs="Arial"/>
          <w:color w:val="000000"/>
          <w:sz w:val="20"/>
          <w:szCs w:val="20"/>
          <w:lang w:val="es-ES"/>
        </w:rPr>
        <w:t xml:space="preserve">Tasas de Replanteos </w:t>
      </w:r>
    </w:p>
    <w:p w:rsidR="00F23E0F" w:rsidRPr="00F23E0F" w:rsidRDefault="00F23E0F" w:rsidP="00851129">
      <w:pPr>
        <w:tabs>
          <w:tab w:val="left" w:pos="2700"/>
        </w:tabs>
        <w:spacing w:before="30" w:after="30"/>
        <w:ind w:left="2700" w:hanging="18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1.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Por Juan Ramon, aproximadamente 20.000 árboles han sido replantados desde el inicio</w:t>
      </w:r>
      <w:r w:rsidR="008C7799">
        <w:rPr>
          <w:rFonts w:ascii="Arial" w:hAnsi="Arial" w:cs="Arial"/>
          <w:color w:val="000000"/>
          <w:sz w:val="20"/>
          <w:szCs w:val="20"/>
          <w:lang w:val="es-ES"/>
        </w:rPr>
        <w:t xml:space="preserve"> de la plantación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. </w:t>
      </w:r>
      <w:r w:rsidR="008C7799">
        <w:rPr>
          <w:rFonts w:ascii="Arial" w:hAnsi="Arial" w:cs="Arial"/>
          <w:color w:val="000000"/>
          <w:sz w:val="20"/>
          <w:szCs w:val="20"/>
          <w:lang w:val="es-ES"/>
        </w:rPr>
        <w:t xml:space="preserve">Se han replantado arboles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3 veces.</w:t>
      </w:r>
    </w:p>
    <w:p w:rsidR="00F23E0F" w:rsidRPr="00F23E0F" w:rsidRDefault="00F23E0F" w:rsidP="00851129">
      <w:pPr>
        <w:spacing w:before="30" w:after="30"/>
        <w:ind w:left="288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2.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="00430E52">
        <w:rPr>
          <w:rFonts w:ascii="Arial" w:hAnsi="Arial" w:cs="Arial"/>
          <w:color w:val="000000"/>
          <w:sz w:val="20"/>
          <w:szCs w:val="20"/>
          <w:lang w:val="es-ES"/>
        </w:rPr>
        <w:t>Tas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a de resiembra</w:t>
      </w:r>
      <w:r w:rsidR="00430E52">
        <w:rPr>
          <w:rFonts w:ascii="Arial" w:hAnsi="Arial" w:cs="Arial"/>
          <w:color w:val="000000"/>
          <w:sz w:val="20"/>
          <w:szCs w:val="20"/>
          <w:lang w:val="es-ES"/>
        </w:rPr>
        <w:t xml:space="preserve"> de árboles de hoy en día</w:t>
      </w:r>
    </w:p>
    <w:p w:rsidR="00F23E0F" w:rsidRPr="00F23E0F" w:rsidRDefault="00F23E0F" w:rsidP="00851129">
      <w:pPr>
        <w:spacing w:before="30" w:after="30"/>
        <w:ind w:left="360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a.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No </w:t>
      </w:r>
      <w:r w:rsidR="00430E52">
        <w:rPr>
          <w:rFonts w:ascii="Arial" w:hAnsi="Arial" w:cs="Arial"/>
          <w:color w:val="000000"/>
          <w:sz w:val="20"/>
          <w:szCs w:val="20"/>
          <w:lang w:val="es-ES"/>
        </w:rPr>
        <w:t xml:space="preserve">se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sabe</w:t>
      </w:r>
    </w:p>
    <w:p w:rsidR="00F23E0F" w:rsidRPr="00F23E0F" w:rsidRDefault="00F23E0F" w:rsidP="00851129">
      <w:pPr>
        <w:spacing w:before="30" w:after="30"/>
        <w:ind w:left="288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3.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="00430E52">
        <w:rPr>
          <w:rFonts w:ascii="Arial" w:hAnsi="Arial" w:cs="Arial"/>
          <w:color w:val="000000"/>
          <w:sz w:val="20"/>
          <w:szCs w:val="20"/>
          <w:lang w:val="es-ES"/>
        </w:rPr>
        <w:t>Tasa es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pera</w:t>
      </w:r>
      <w:r w:rsidR="00430E52">
        <w:rPr>
          <w:rFonts w:ascii="Arial" w:hAnsi="Arial" w:cs="Arial"/>
          <w:color w:val="000000"/>
          <w:sz w:val="20"/>
          <w:szCs w:val="20"/>
          <w:lang w:val="es-ES"/>
        </w:rPr>
        <w:t>da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resiembra</w:t>
      </w:r>
      <w:r w:rsidR="00430E52">
        <w:rPr>
          <w:rFonts w:ascii="Arial" w:hAnsi="Arial" w:cs="Arial"/>
          <w:color w:val="000000"/>
          <w:sz w:val="20"/>
          <w:szCs w:val="20"/>
          <w:lang w:val="es-ES"/>
        </w:rPr>
        <w:t xml:space="preserve"> de árboles </w:t>
      </w:r>
    </w:p>
    <w:p w:rsidR="00F23E0F" w:rsidRPr="00F23E0F" w:rsidRDefault="00F23E0F" w:rsidP="00851129">
      <w:pPr>
        <w:spacing w:before="30" w:after="30"/>
        <w:ind w:left="360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a.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="00430E52">
        <w:rPr>
          <w:rFonts w:ascii="Arial" w:hAnsi="Arial" w:cs="Arial"/>
          <w:color w:val="000000"/>
          <w:sz w:val="20"/>
          <w:szCs w:val="20"/>
          <w:lang w:val="es-ES"/>
        </w:rPr>
        <w:t>No se sabe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, pero el promedio de la industria es cerca de 5%. Por Juan Ramon, 90-95% de la densidad original sigue </w:t>
      </w:r>
      <w:r w:rsidR="00430E52">
        <w:rPr>
          <w:rFonts w:ascii="Arial" w:hAnsi="Arial" w:cs="Arial"/>
          <w:color w:val="000000"/>
          <w:sz w:val="20"/>
          <w:szCs w:val="20"/>
          <w:lang w:val="es-ES"/>
        </w:rPr>
        <w:t>existiendo.</w:t>
      </w:r>
    </w:p>
    <w:p w:rsidR="00F23E0F" w:rsidRPr="00F23E0F" w:rsidRDefault="00F23E0F" w:rsidP="00851129">
      <w:pPr>
        <w:spacing w:before="30" w:after="30"/>
        <w:ind w:left="4320" w:hanging="21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iii. Previsión</w:t>
      </w:r>
    </w:p>
    <w:p w:rsidR="00F23E0F" w:rsidRPr="00F23E0F" w:rsidRDefault="00F23E0F" w:rsidP="00851129">
      <w:pPr>
        <w:spacing w:before="30" w:after="30"/>
        <w:ind w:left="288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1.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Esta tasa</w:t>
      </w:r>
      <w:r w:rsidR="00430E52">
        <w:rPr>
          <w:rFonts w:ascii="Arial" w:hAnsi="Arial" w:cs="Arial"/>
          <w:color w:val="000000"/>
          <w:sz w:val="20"/>
          <w:szCs w:val="20"/>
          <w:lang w:val="es-ES"/>
        </w:rPr>
        <w:t xml:space="preserve"> de replanteo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debe ser toma</w:t>
      </w:r>
      <w:r w:rsidR="00430E52">
        <w:rPr>
          <w:rFonts w:ascii="Arial" w:hAnsi="Arial" w:cs="Arial"/>
          <w:color w:val="000000"/>
          <w:sz w:val="20"/>
          <w:szCs w:val="20"/>
          <w:lang w:val="es-ES"/>
        </w:rPr>
        <w:t>da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en cuenta</w:t>
      </w:r>
      <w:r w:rsidR="00430E52">
        <w:rPr>
          <w:rFonts w:ascii="Arial" w:hAnsi="Arial" w:cs="Arial"/>
          <w:color w:val="000000"/>
          <w:sz w:val="20"/>
          <w:szCs w:val="20"/>
          <w:lang w:val="es-ES"/>
        </w:rPr>
        <w:t xml:space="preserve"> ya que la densidad no toma en cuenta que árboles son productivos y aquellos que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no</w:t>
      </w:r>
      <w:r w:rsidR="00430E52">
        <w:rPr>
          <w:rFonts w:ascii="Arial" w:hAnsi="Arial" w:cs="Arial"/>
          <w:color w:val="000000"/>
          <w:sz w:val="20"/>
          <w:szCs w:val="20"/>
          <w:lang w:val="es-ES"/>
        </w:rPr>
        <w:t xml:space="preserve"> lo son (arboles replantados son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demasiado joven para producir)</w:t>
      </w:r>
      <w:r w:rsidR="00430E52">
        <w:rPr>
          <w:rFonts w:ascii="Arial" w:hAnsi="Arial" w:cs="Arial"/>
          <w:color w:val="000000"/>
          <w:sz w:val="20"/>
          <w:szCs w:val="20"/>
          <w:lang w:val="es-ES"/>
        </w:rPr>
        <w:t>.</w:t>
      </w:r>
    </w:p>
    <w:p w:rsidR="00F23E0F" w:rsidRPr="00F23E0F" w:rsidRDefault="00F23E0F" w:rsidP="00851129">
      <w:pPr>
        <w:spacing w:before="30" w:after="30"/>
        <w:ind w:left="288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2.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Es decir, </w:t>
      </w:r>
      <w:r w:rsidR="00430E52">
        <w:rPr>
          <w:rFonts w:ascii="Arial" w:hAnsi="Arial" w:cs="Arial"/>
          <w:color w:val="000000"/>
          <w:sz w:val="20"/>
          <w:szCs w:val="20"/>
          <w:lang w:val="es-ES"/>
        </w:rPr>
        <w:t xml:space="preserve">[el promedio de la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densidad de árboles (1.333)</w:t>
      </w:r>
      <w:r w:rsidR="00430E52">
        <w:rPr>
          <w:rFonts w:ascii="Arial" w:hAnsi="Arial" w:cs="Arial"/>
          <w:color w:val="000000"/>
          <w:sz w:val="20"/>
          <w:szCs w:val="20"/>
          <w:lang w:val="es-ES"/>
        </w:rPr>
        <w:t>]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="00430E52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X </w:t>
      </w:r>
      <w:r w:rsidR="00430E52">
        <w:rPr>
          <w:rFonts w:ascii="Arial" w:hAnsi="Arial" w:cs="Arial"/>
          <w:color w:val="000000"/>
          <w:sz w:val="20"/>
          <w:szCs w:val="20"/>
          <w:lang w:val="es-ES"/>
        </w:rPr>
        <w:t>[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porcentaje de árboles productivos (90%)</w:t>
      </w:r>
      <w:r w:rsidR="00430E52">
        <w:rPr>
          <w:rFonts w:ascii="Arial" w:hAnsi="Arial" w:cs="Arial"/>
          <w:color w:val="000000"/>
          <w:sz w:val="20"/>
          <w:szCs w:val="20"/>
          <w:lang w:val="es-ES"/>
        </w:rPr>
        <w:t xml:space="preserve">]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 X</w:t>
      </w:r>
      <w:r w:rsidR="00430E52">
        <w:rPr>
          <w:rFonts w:ascii="Arial" w:hAnsi="Arial" w:cs="Arial"/>
          <w:color w:val="000000"/>
          <w:sz w:val="20"/>
          <w:szCs w:val="20"/>
          <w:lang w:val="es-ES"/>
        </w:rPr>
        <w:t xml:space="preserve"> [Producción esperada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de </w:t>
      </w:r>
      <w:r w:rsidR="00430E52">
        <w:rPr>
          <w:rFonts w:ascii="Arial" w:hAnsi="Arial" w:cs="Arial"/>
          <w:color w:val="000000"/>
          <w:sz w:val="20"/>
          <w:szCs w:val="20"/>
          <w:lang w:val="es-ES"/>
        </w:rPr>
        <w:t xml:space="preserve">un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árbol</w:t>
      </w:r>
      <w:r w:rsidR="00430E52">
        <w:rPr>
          <w:rFonts w:ascii="Arial" w:hAnsi="Arial" w:cs="Arial"/>
          <w:color w:val="000000"/>
          <w:sz w:val="20"/>
          <w:szCs w:val="20"/>
          <w:lang w:val="es-ES"/>
        </w:rPr>
        <w:t>]</w:t>
      </w:r>
    </w:p>
    <w:p w:rsidR="00F23E0F" w:rsidRPr="00F23E0F" w:rsidRDefault="00F23E0F" w:rsidP="00851129">
      <w:pPr>
        <w:spacing w:before="30" w:after="30"/>
        <w:ind w:left="288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3.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Por Juan Ramon</w:t>
      </w:r>
    </w:p>
    <w:p w:rsidR="00F23E0F" w:rsidRPr="00F23E0F" w:rsidRDefault="00F23E0F" w:rsidP="00851129">
      <w:pPr>
        <w:spacing w:before="30" w:after="30"/>
        <w:ind w:left="3420" w:hanging="18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a.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Podemos </w:t>
      </w:r>
      <w:r w:rsidR="00E748BF">
        <w:rPr>
          <w:rFonts w:ascii="Arial" w:hAnsi="Arial" w:cs="Arial"/>
          <w:color w:val="000000"/>
          <w:sz w:val="20"/>
          <w:szCs w:val="20"/>
          <w:lang w:val="es-ES"/>
        </w:rPr>
        <w:t>crear un censo de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población donde </w:t>
      </w:r>
      <w:r w:rsidR="00E748BF">
        <w:rPr>
          <w:rFonts w:ascii="Arial" w:hAnsi="Arial" w:cs="Arial"/>
          <w:color w:val="000000"/>
          <w:sz w:val="20"/>
          <w:szCs w:val="20"/>
          <w:lang w:val="es-ES"/>
        </w:rPr>
        <w:t xml:space="preserve">conocemos la distribución de las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edad</w:t>
      </w:r>
      <w:r w:rsidR="00E748BF">
        <w:rPr>
          <w:rFonts w:ascii="Arial" w:hAnsi="Arial" w:cs="Arial"/>
          <w:color w:val="000000"/>
          <w:sz w:val="20"/>
          <w:szCs w:val="20"/>
          <w:lang w:val="es-ES"/>
        </w:rPr>
        <w:t>es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de los árboles</w:t>
      </w:r>
    </w:p>
    <w:p w:rsidR="00F23E0F" w:rsidRPr="00F23E0F" w:rsidRDefault="00F23E0F" w:rsidP="00851129">
      <w:pPr>
        <w:spacing w:before="30" w:after="30"/>
        <w:ind w:left="72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3.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Índice de cosecha (índice de calibración de huerta)</w:t>
      </w:r>
    </w:p>
    <w:p w:rsidR="00F23E0F" w:rsidRPr="00F23E0F" w:rsidRDefault="00F23E0F" w:rsidP="00851129">
      <w:pPr>
        <w:spacing w:before="30" w:after="30"/>
        <w:ind w:left="144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a.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="00E748BF">
        <w:rPr>
          <w:rFonts w:ascii="Arial" w:hAnsi="Arial" w:cs="Arial"/>
          <w:color w:val="000000"/>
          <w:sz w:val="20"/>
          <w:szCs w:val="20"/>
          <w:lang w:val="es-ES"/>
        </w:rPr>
        <w:t>El D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r. </w:t>
      </w:r>
      <w:r w:rsidR="00E748BF" w:rsidRPr="00F23E0F">
        <w:rPr>
          <w:rFonts w:ascii="Arial" w:hAnsi="Arial" w:cs="Arial"/>
          <w:color w:val="000000"/>
          <w:sz w:val="20"/>
          <w:szCs w:val="20"/>
          <w:lang w:val="es-ES"/>
        </w:rPr>
        <w:t>Ja</w:t>
      </w:r>
      <w:r w:rsidR="00E748BF">
        <w:rPr>
          <w:rFonts w:ascii="Arial" w:hAnsi="Arial" w:cs="Arial"/>
          <w:color w:val="000000"/>
          <w:sz w:val="20"/>
          <w:szCs w:val="20"/>
          <w:lang w:val="es-ES"/>
        </w:rPr>
        <w:t>m</w:t>
      </w:r>
      <w:r w:rsidR="00E748BF" w:rsidRPr="00F23E0F">
        <w:rPr>
          <w:rFonts w:ascii="Arial" w:hAnsi="Arial" w:cs="Arial"/>
          <w:color w:val="000000"/>
          <w:sz w:val="20"/>
          <w:szCs w:val="20"/>
          <w:lang w:val="es-ES"/>
        </w:rPr>
        <w:t>es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Quiroz </w:t>
      </w:r>
      <w:r w:rsidR="00E748BF">
        <w:rPr>
          <w:rFonts w:ascii="Arial" w:hAnsi="Arial" w:cs="Arial"/>
          <w:color w:val="000000"/>
          <w:sz w:val="20"/>
          <w:szCs w:val="20"/>
          <w:lang w:val="es-ES"/>
        </w:rPr>
        <w:t xml:space="preserve">le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da </w:t>
      </w:r>
      <w:r w:rsidR="00E748BF">
        <w:rPr>
          <w:rFonts w:ascii="Arial" w:hAnsi="Arial" w:cs="Arial"/>
          <w:color w:val="000000"/>
          <w:sz w:val="20"/>
          <w:szCs w:val="20"/>
          <w:lang w:val="es-ES"/>
        </w:rPr>
        <w:t xml:space="preserve">a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este indicador una tasa del 98% de precisión</w:t>
      </w:r>
    </w:p>
    <w:p w:rsidR="00F23E0F" w:rsidRPr="00F23E0F" w:rsidRDefault="00F23E0F" w:rsidP="00851129">
      <w:pPr>
        <w:spacing w:before="30" w:after="30"/>
        <w:ind w:left="144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b.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="00E748BF">
        <w:rPr>
          <w:rFonts w:ascii="Arial" w:hAnsi="Arial" w:cs="Arial"/>
          <w:color w:val="000000"/>
          <w:sz w:val="20"/>
          <w:szCs w:val="20"/>
          <w:lang w:val="es-ES"/>
        </w:rPr>
        <w:t>Este indicador ayuda a prevenir el robo, ya que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t</w:t>
      </w:r>
      <w:r w:rsidR="00E748BF">
        <w:rPr>
          <w:rFonts w:ascii="Arial" w:hAnsi="Arial" w:cs="Arial"/>
          <w:color w:val="000000"/>
          <w:sz w:val="20"/>
          <w:szCs w:val="20"/>
          <w:lang w:val="es-ES"/>
        </w:rPr>
        <w:t>iene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un buen pronóstico</w:t>
      </w:r>
    </w:p>
    <w:p w:rsidR="00E748BF" w:rsidRPr="006165A8" w:rsidRDefault="00F23E0F" w:rsidP="00851129">
      <w:pPr>
        <w:spacing w:before="30" w:after="30"/>
        <w:ind w:left="1260" w:hanging="180"/>
        <w:rPr>
          <w:rFonts w:ascii="Arial" w:hAnsi="Arial" w:cs="Arial"/>
          <w:color w:val="000000"/>
          <w:sz w:val="20"/>
          <w:szCs w:val="20"/>
          <w:lang w:val="es-ES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c.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="006165A8">
        <w:rPr>
          <w:rFonts w:ascii="Arial" w:hAnsi="Arial" w:cs="Arial"/>
          <w:color w:val="000000"/>
          <w:sz w:val="20"/>
          <w:szCs w:val="20"/>
          <w:lang w:val="es-ES"/>
        </w:rPr>
        <w:t>Necesitamos</w:t>
      </w:r>
      <w:r w:rsidR="00E748BF" w:rsidRPr="00E748BF">
        <w:rPr>
          <w:rFonts w:ascii="Arial" w:hAnsi="Arial" w:cs="Arial"/>
          <w:color w:val="000000"/>
          <w:sz w:val="20"/>
          <w:szCs w:val="20"/>
          <w:lang w:val="es-ES"/>
        </w:rPr>
        <w:t xml:space="preserve"> prever la producción basada en la edad de la plantación</w:t>
      </w:r>
    </w:p>
    <w:p w:rsidR="00F23E0F" w:rsidRPr="00F23E0F" w:rsidRDefault="00F23E0F" w:rsidP="00851129">
      <w:pPr>
        <w:spacing w:before="30" w:after="30"/>
        <w:ind w:left="4320" w:hanging="21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i.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1</w:t>
      </w:r>
      <w:r w:rsidRPr="00F23E0F">
        <w:rPr>
          <w:rFonts w:ascii="Arial" w:hAnsi="Arial" w:cs="Arial"/>
          <w:color w:val="000000"/>
          <w:sz w:val="20"/>
          <w:szCs w:val="20"/>
          <w:vertAlign w:val="superscript"/>
          <w:lang w:val="es-ES"/>
        </w:rPr>
        <w:t>st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 año 100 Kilos por hectárea</w:t>
      </w:r>
    </w:p>
    <w:p w:rsidR="00F23E0F" w:rsidRPr="00F23E0F" w:rsidRDefault="00F23E0F" w:rsidP="00851129">
      <w:pPr>
        <w:spacing w:before="30" w:after="30"/>
        <w:ind w:left="4320" w:hanging="21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ii. 2</w:t>
      </w:r>
      <w:r w:rsidRPr="00F23E0F">
        <w:rPr>
          <w:rFonts w:ascii="Arial" w:hAnsi="Arial" w:cs="Arial"/>
          <w:color w:val="000000"/>
          <w:sz w:val="20"/>
          <w:szCs w:val="20"/>
          <w:vertAlign w:val="superscript"/>
          <w:lang w:val="es-ES"/>
        </w:rPr>
        <w:t>nd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 año 400 Kilos por hectárea</w:t>
      </w:r>
    </w:p>
    <w:p w:rsidR="00F23E0F" w:rsidRPr="00F23E0F" w:rsidRDefault="00F23E0F" w:rsidP="00851129">
      <w:pPr>
        <w:spacing w:before="30" w:after="30"/>
        <w:ind w:left="72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4.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Formatos (formularios</w:t>
      </w:r>
      <w:r w:rsidR="006165A8">
        <w:rPr>
          <w:rFonts w:ascii="Arial" w:hAnsi="Arial" w:cs="Arial"/>
          <w:color w:val="000000"/>
          <w:sz w:val="20"/>
          <w:szCs w:val="20"/>
          <w:lang w:val="es-ES"/>
        </w:rPr>
        <w:t xml:space="preserve"> actualmente en uso en la finca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)</w:t>
      </w:r>
    </w:p>
    <w:p w:rsidR="00F23E0F" w:rsidRPr="00F23E0F" w:rsidRDefault="00F23E0F" w:rsidP="00851129">
      <w:pPr>
        <w:spacing w:before="30" w:after="30"/>
        <w:ind w:left="144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a.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Necesita</w:t>
      </w:r>
      <w:r w:rsidR="006165A8">
        <w:rPr>
          <w:rFonts w:ascii="Arial" w:hAnsi="Arial" w:cs="Arial"/>
          <w:color w:val="000000"/>
          <w:sz w:val="20"/>
          <w:szCs w:val="20"/>
          <w:lang w:val="es-ES"/>
        </w:rPr>
        <w:t>n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ser renovado</w:t>
      </w:r>
      <w:r w:rsidR="006165A8">
        <w:rPr>
          <w:rFonts w:ascii="Arial" w:hAnsi="Arial" w:cs="Arial"/>
          <w:color w:val="000000"/>
          <w:sz w:val="20"/>
          <w:szCs w:val="20"/>
          <w:lang w:val="es-ES"/>
        </w:rPr>
        <w:t>s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y no necesariamente </w:t>
      </w:r>
      <w:r w:rsidR="006165A8">
        <w:rPr>
          <w:rFonts w:ascii="Arial" w:hAnsi="Arial" w:cs="Arial"/>
          <w:color w:val="000000"/>
          <w:sz w:val="20"/>
          <w:szCs w:val="20"/>
          <w:lang w:val="es-ES"/>
        </w:rPr>
        <w:t xml:space="preserve">utilizados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como </w:t>
      </w:r>
      <w:r w:rsidR="006165A8">
        <w:rPr>
          <w:rFonts w:ascii="Arial" w:hAnsi="Arial" w:cs="Arial"/>
          <w:color w:val="000000"/>
          <w:sz w:val="20"/>
          <w:szCs w:val="20"/>
          <w:lang w:val="es-ES"/>
        </w:rPr>
        <w:t xml:space="preserve">se usan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ahora</w:t>
      </w:r>
    </w:p>
    <w:p w:rsidR="00F23E0F" w:rsidRPr="00F23E0F" w:rsidRDefault="00F23E0F" w:rsidP="00851129">
      <w:pPr>
        <w:spacing w:before="30" w:after="30"/>
        <w:ind w:left="1260" w:hanging="18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lastRenderedPageBreak/>
        <w:t>b.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="006165A8">
        <w:rPr>
          <w:rFonts w:ascii="Arial" w:hAnsi="Arial" w:cs="Arial"/>
          <w:color w:val="000000"/>
          <w:sz w:val="20"/>
          <w:szCs w:val="20"/>
          <w:lang w:val="es-ES"/>
        </w:rPr>
        <w:t xml:space="preserve">Crear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un formulario que dependiendo de la actividad seleccionada, se adapta </w:t>
      </w:r>
      <w:r w:rsidR="006165A8">
        <w:rPr>
          <w:rFonts w:ascii="Arial" w:hAnsi="Arial" w:cs="Arial"/>
          <w:color w:val="000000"/>
          <w:sz w:val="20"/>
          <w:szCs w:val="20"/>
          <w:lang w:val="es-ES"/>
        </w:rPr>
        <w:t xml:space="preserve">para capturar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la información necesaria para esa actividad.</w:t>
      </w:r>
    </w:p>
    <w:p w:rsidR="00F23E0F" w:rsidRPr="00F23E0F" w:rsidRDefault="00F23E0F" w:rsidP="00851129">
      <w:pPr>
        <w:spacing w:before="30" w:after="30"/>
        <w:ind w:left="144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c.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="006165A8">
        <w:rPr>
          <w:rFonts w:ascii="Arial" w:hAnsi="Arial" w:cs="Arial"/>
          <w:color w:val="000000"/>
          <w:sz w:val="20"/>
          <w:szCs w:val="20"/>
          <w:lang w:val="es-ES"/>
        </w:rPr>
        <w:t>Debe ser capaz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de hacer dos actividades en paralelo</w:t>
      </w:r>
      <w:r w:rsidR="006165A8">
        <w:rPr>
          <w:rFonts w:ascii="Arial" w:hAnsi="Arial" w:cs="Arial"/>
          <w:color w:val="000000"/>
          <w:sz w:val="20"/>
          <w:szCs w:val="20"/>
          <w:lang w:val="es-ES"/>
        </w:rPr>
        <w:t>:</w:t>
      </w:r>
    </w:p>
    <w:p w:rsidR="00F23E0F" w:rsidRPr="00B53E6F" w:rsidRDefault="00F23E0F" w:rsidP="00851129">
      <w:pPr>
        <w:spacing w:before="30" w:after="30"/>
        <w:ind w:left="4320" w:hanging="21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i.</w:t>
      </w:r>
      <w:r w:rsidR="006165A8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Captura de datos</w:t>
      </w:r>
    </w:p>
    <w:p w:rsidR="00F23E0F" w:rsidRPr="00F23E0F" w:rsidRDefault="006165A8" w:rsidP="00851129">
      <w:pPr>
        <w:spacing w:before="30" w:after="30"/>
        <w:ind w:left="4320" w:hanging="2160"/>
        <w:rPr>
          <w:rFonts w:ascii="Times New Roman" w:hAnsi="Times New Roman"/>
          <w:color w:val="000000"/>
          <w:sz w:val="20"/>
          <w:szCs w:val="20"/>
          <w:lang w:val="es-CO"/>
        </w:rPr>
      </w:pPr>
      <w:r>
        <w:rPr>
          <w:rFonts w:ascii="Arial" w:hAnsi="Arial" w:cs="Arial"/>
          <w:color w:val="000000"/>
          <w:sz w:val="20"/>
          <w:szCs w:val="20"/>
          <w:lang w:val="es-ES"/>
        </w:rPr>
        <w:t>ii. Medir el</w:t>
      </w:r>
      <w:r w:rsidRPr="006165A8">
        <w:rPr>
          <w:rFonts w:ascii="Arial" w:hAnsi="Arial" w:cs="Arial"/>
          <w:color w:val="000000"/>
          <w:sz w:val="20"/>
          <w:szCs w:val="20"/>
          <w:lang w:val="es-ES"/>
        </w:rPr>
        <w:t xml:space="preserve"> rendimiento en términos de</w:t>
      </w:r>
    </w:p>
    <w:p w:rsidR="00F23E0F" w:rsidRPr="00F23E0F" w:rsidRDefault="00F23E0F" w:rsidP="00851129">
      <w:pPr>
        <w:spacing w:before="30" w:after="30"/>
        <w:ind w:left="288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1.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Producción,</w:t>
      </w:r>
    </w:p>
    <w:p w:rsidR="00F23E0F" w:rsidRPr="00F23E0F" w:rsidRDefault="00F23E0F" w:rsidP="00851129">
      <w:pPr>
        <w:spacing w:before="30" w:after="30"/>
        <w:ind w:left="288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2.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Rendimiento de mano de obra</w:t>
      </w:r>
    </w:p>
    <w:p w:rsidR="00F23E0F" w:rsidRPr="00F23E0F" w:rsidRDefault="00F23E0F" w:rsidP="00851129">
      <w:pPr>
        <w:spacing w:before="30" w:after="30"/>
        <w:ind w:left="288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3.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="006165A8">
        <w:rPr>
          <w:rFonts w:ascii="Arial" w:hAnsi="Arial" w:cs="Arial"/>
          <w:color w:val="000000"/>
          <w:sz w:val="20"/>
          <w:szCs w:val="20"/>
          <w:lang w:val="es-ES"/>
        </w:rPr>
        <w:t>Cálculo del costo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, etc.</w:t>
      </w:r>
    </w:p>
    <w:p w:rsidR="00F23E0F" w:rsidRPr="00F23E0F" w:rsidRDefault="00F23E0F" w:rsidP="00851129">
      <w:pPr>
        <w:spacing w:before="30" w:after="30"/>
        <w:ind w:left="72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5.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Recolección de datos</w:t>
      </w:r>
    </w:p>
    <w:p w:rsidR="00F23E0F" w:rsidRPr="00F23E0F" w:rsidRDefault="00F23E0F" w:rsidP="00851129">
      <w:pPr>
        <w:spacing w:before="30" w:after="30"/>
        <w:ind w:left="144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a.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Necesitamos a una persona que sólo se </w:t>
      </w:r>
      <w:r w:rsidR="006165A8">
        <w:rPr>
          <w:rFonts w:ascii="Arial" w:hAnsi="Arial" w:cs="Arial"/>
          <w:color w:val="000000"/>
          <w:sz w:val="20"/>
          <w:szCs w:val="20"/>
          <w:lang w:val="es-ES"/>
        </w:rPr>
        <w:t xml:space="preserve">encargue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en recoger información</w:t>
      </w:r>
    </w:p>
    <w:p w:rsidR="00F23E0F" w:rsidRPr="00F23E0F" w:rsidRDefault="00F23E0F" w:rsidP="00851129">
      <w:pPr>
        <w:spacing w:before="30" w:after="30"/>
        <w:ind w:left="1260" w:hanging="18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b.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="006165A8">
        <w:rPr>
          <w:rFonts w:ascii="Arial" w:hAnsi="Arial" w:cs="Arial"/>
          <w:color w:val="000000"/>
          <w:sz w:val="20"/>
          <w:szCs w:val="20"/>
          <w:lang w:val="es-ES"/>
        </w:rPr>
        <w:t xml:space="preserve">En promedio, se necesitarían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3 días para cubrir la plantación entera incluyendo Valdivia</w:t>
      </w:r>
    </w:p>
    <w:p w:rsidR="00F23E0F" w:rsidRPr="00F23E0F" w:rsidRDefault="00F23E0F" w:rsidP="00851129">
      <w:pPr>
        <w:spacing w:before="30" w:after="30"/>
        <w:ind w:left="144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c.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Cualquier árbol es "visitado" más de 60 veces </w:t>
      </w:r>
      <w:r w:rsidR="006165A8">
        <w:rPr>
          <w:rFonts w:ascii="Arial" w:hAnsi="Arial" w:cs="Arial"/>
          <w:color w:val="000000"/>
          <w:sz w:val="20"/>
          <w:szCs w:val="20"/>
          <w:lang w:val="es-ES"/>
        </w:rPr>
        <w:t>en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un año</w:t>
      </w:r>
      <w:r w:rsidR="006165A8">
        <w:rPr>
          <w:rFonts w:ascii="Arial" w:hAnsi="Arial" w:cs="Arial"/>
          <w:color w:val="000000"/>
          <w:sz w:val="20"/>
          <w:szCs w:val="20"/>
          <w:lang w:val="es-ES"/>
        </w:rPr>
        <w:t xml:space="preserve"> (24 vueltas de cosecha, 1 de Poda, </w:t>
      </w:r>
      <w:proofErr w:type="spellStart"/>
      <w:r w:rsidR="006165A8">
        <w:rPr>
          <w:rFonts w:ascii="Arial" w:hAnsi="Arial" w:cs="Arial"/>
          <w:color w:val="000000"/>
          <w:sz w:val="20"/>
          <w:szCs w:val="20"/>
          <w:lang w:val="es-ES"/>
        </w:rPr>
        <w:t>etc</w:t>
      </w:r>
      <w:proofErr w:type="spellEnd"/>
      <w:r w:rsidR="006165A8">
        <w:rPr>
          <w:rFonts w:ascii="Arial" w:hAnsi="Arial" w:cs="Arial"/>
          <w:color w:val="000000"/>
          <w:sz w:val="20"/>
          <w:szCs w:val="20"/>
          <w:lang w:val="es-ES"/>
        </w:rPr>
        <w:t>)</w:t>
      </w:r>
    </w:p>
    <w:p w:rsidR="00F23E0F" w:rsidRPr="00F23E0F" w:rsidRDefault="00F23E0F" w:rsidP="00851129">
      <w:pPr>
        <w:spacing w:before="30" w:after="30"/>
        <w:ind w:left="2340" w:hanging="18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i.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="00336B3E">
        <w:rPr>
          <w:rFonts w:ascii="Arial" w:hAnsi="Arial" w:cs="Arial"/>
          <w:color w:val="000000"/>
          <w:sz w:val="20"/>
          <w:szCs w:val="20"/>
          <w:lang w:val="es-ES"/>
        </w:rPr>
        <w:t xml:space="preserve">Una encuesta de estos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árbol</w:t>
      </w:r>
      <w:r w:rsidR="00336B3E">
        <w:rPr>
          <w:rFonts w:ascii="Arial" w:hAnsi="Arial" w:cs="Arial"/>
          <w:color w:val="000000"/>
          <w:sz w:val="20"/>
          <w:szCs w:val="20"/>
          <w:lang w:val="es-ES"/>
        </w:rPr>
        <w:t>es seleccionados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puede</w:t>
      </w:r>
      <w:r w:rsidR="00336B3E">
        <w:rPr>
          <w:rFonts w:ascii="Arial" w:hAnsi="Arial" w:cs="Arial"/>
          <w:color w:val="000000"/>
          <w:sz w:val="20"/>
          <w:szCs w:val="20"/>
          <w:lang w:val="es-ES"/>
        </w:rPr>
        <w:t xml:space="preserve"> ser recogida. Esta encuesta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="00336B3E">
        <w:rPr>
          <w:rFonts w:ascii="Arial" w:hAnsi="Arial" w:cs="Arial"/>
          <w:color w:val="000000"/>
          <w:sz w:val="20"/>
          <w:szCs w:val="20"/>
          <w:lang w:val="es-ES"/>
        </w:rPr>
        <w:t>daría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la información </w:t>
      </w:r>
      <w:r w:rsidR="00336B3E">
        <w:rPr>
          <w:rFonts w:ascii="Arial" w:hAnsi="Arial" w:cs="Arial"/>
          <w:color w:val="000000"/>
          <w:sz w:val="20"/>
          <w:szCs w:val="20"/>
          <w:lang w:val="es-ES"/>
        </w:rPr>
        <w:t xml:space="preserve">del árbol en forma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cronológica y consecutiva </w:t>
      </w:r>
    </w:p>
    <w:p w:rsidR="00F23E0F" w:rsidRPr="00F23E0F" w:rsidRDefault="00F23E0F" w:rsidP="00851129">
      <w:pPr>
        <w:spacing w:before="30" w:after="30"/>
        <w:ind w:left="288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1.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Muestra de la encuesta</w:t>
      </w:r>
    </w:p>
    <w:p w:rsidR="00F23E0F" w:rsidRPr="00F23E0F" w:rsidRDefault="00F23E0F" w:rsidP="00851129">
      <w:pPr>
        <w:spacing w:before="30" w:after="30"/>
        <w:ind w:left="360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a.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Floración (no flores, pocas flores, muchas flores),</w:t>
      </w:r>
    </w:p>
    <w:p w:rsidR="00F23E0F" w:rsidRPr="00336B3E" w:rsidRDefault="00F23E0F" w:rsidP="00851129">
      <w:pPr>
        <w:spacing w:before="30" w:after="30"/>
        <w:ind w:left="3600" w:hanging="360"/>
        <w:rPr>
          <w:rFonts w:ascii="Arial" w:hAnsi="Arial" w:cs="Arial"/>
          <w:color w:val="000000"/>
          <w:sz w:val="20"/>
          <w:szCs w:val="20"/>
          <w:lang w:val="es-ES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b.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Estado de la hoja, etc.</w:t>
      </w:r>
    </w:p>
    <w:p w:rsidR="00F23E0F" w:rsidRPr="00F23E0F" w:rsidRDefault="00F23E0F" w:rsidP="00851129">
      <w:pPr>
        <w:spacing w:before="30" w:after="30"/>
        <w:ind w:left="4320" w:hanging="21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ii. Con esta información se puede crear una base de datos</w:t>
      </w:r>
    </w:p>
    <w:p w:rsidR="00F23E0F" w:rsidRPr="00F23E0F" w:rsidRDefault="00F23E0F" w:rsidP="00851129">
      <w:pPr>
        <w:spacing w:before="30" w:after="30"/>
        <w:ind w:left="144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d.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="00336B3E">
        <w:rPr>
          <w:rFonts w:ascii="Arial" w:hAnsi="Arial" w:cs="Arial"/>
          <w:color w:val="000000"/>
          <w:sz w:val="20"/>
          <w:szCs w:val="20"/>
          <w:lang w:val="es-ES"/>
        </w:rPr>
        <w:t>La mayoría de información para los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indicadores puede ser recogida y analizada visualmente, pero otros </w:t>
      </w:r>
      <w:r w:rsidR="00336B3E">
        <w:rPr>
          <w:rFonts w:ascii="Arial" w:hAnsi="Arial" w:cs="Arial"/>
          <w:color w:val="000000"/>
          <w:sz w:val="20"/>
          <w:szCs w:val="20"/>
          <w:lang w:val="es-ES"/>
        </w:rPr>
        <w:t xml:space="preserve">indicadores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requieren</w:t>
      </w:r>
      <w:r w:rsidR="00336B3E">
        <w:rPr>
          <w:rFonts w:ascii="Arial" w:hAnsi="Arial" w:cs="Arial"/>
          <w:color w:val="000000"/>
          <w:sz w:val="20"/>
          <w:szCs w:val="20"/>
          <w:lang w:val="es-ES"/>
        </w:rPr>
        <w:t xml:space="preserve"> de un 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laboratorio o equipo</w:t>
      </w:r>
      <w:r w:rsidR="00336B3E">
        <w:rPr>
          <w:rFonts w:ascii="Arial" w:hAnsi="Arial" w:cs="Arial"/>
          <w:color w:val="000000"/>
          <w:sz w:val="20"/>
          <w:szCs w:val="20"/>
          <w:lang w:val="es-ES"/>
        </w:rPr>
        <w:t xml:space="preserve"> especial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para analizar</w:t>
      </w:r>
      <w:r w:rsidR="00336B3E">
        <w:rPr>
          <w:rFonts w:ascii="Arial" w:hAnsi="Arial" w:cs="Arial"/>
          <w:color w:val="000000"/>
          <w:sz w:val="20"/>
          <w:szCs w:val="20"/>
          <w:lang w:val="es-ES"/>
        </w:rPr>
        <w:t xml:space="preserve"> esta información (Índice de hoja, etc.)</w:t>
      </w:r>
    </w:p>
    <w:p w:rsidR="00F23E0F" w:rsidRPr="00F23E0F" w:rsidRDefault="00F23E0F" w:rsidP="00851129">
      <w:pPr>
        <w:spacing w:before="30" w:after="30"/>
        <w:ind w:left="72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6.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="00336B3E">
        <w:rPr>
          <w:rFonts w:ascii="Arial" w:hAnsi="Arial" w:cs="Arial"/>
          <w:color w:val="000000"/>
          <w:sz w:val="20"/>
          <w:szCs w:val="20"/>
          <w:lang w:val="es-ES"/>
        </w:rPr>
        <w:t xml:space="preserve">Pasos para el futuro </w:t>
      </w:r>
    </w:p>
    <w:p w:rsidR="00F23E0F" w:rsidRPr="00F23E0F" w:rsidRDefault="00F23E0F" w:rsidP="00851129">
      <w:pPr>
        <w:spacing w:before="30" w:after="30"/>
        <w:ind w:left="1440" w:hanging="36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a.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Elementos de acción</w:t>
      </w:r>
    </w:p>
    <w:p w:rsidR="00F23E0F" w:rsidRPr="00F23E0F" w:rsidRDefault="00F23E0F" w:rsidP="00851129">
      <w:pPr>
        <w:spacing w:before="30" w:after="30"/>
        <w:ind w:left="2340" w:hanging="180"/>
        <w:rPr>
          <w:rFonts w:ascii="Times New Roman" w:hAnsi="Times New Roman"/>
          <w:color w:val="000000"/>
          <w:sz w:val="20"/>
          <w:szCs w:val="20"/>
          <w:lang w:val="es-CO"/>
        </w:rPr>
      </w:pPr>
      <w:r w:rsidRPr="00F23E0F">
        <w:rPr>
          <w:rFonts w:ascii="Arial" w:hAnsi="Arial" w:cs="Arial"/>
          <w:color w:val="000000"/>
          <w:sz w:val="20"/>
          <w:szCs w:val="20"/>
          <w:lang w:val="es-ES"/>
        </w:rPr>
        <w:t>i.</w:t>
      </w:r>
      <w:r w:rsidRPr="00F23E0F">
        <w:rPr>
          <w:rFonts w:ascii="Times New Roman" w:hAnsi="Times New Roman"/>
          <w:color w:val="000000"/>
          <w:sz w:val="14"/>
          <w:szCs w:val="14"/>
          <w:lang w:val="es-ES"/>
        </w:rPr>
        <w:t> 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>Necesita</w:t>
      </w:r>
      <w:r w:rsidR="00336B3E">
        <w:rPr>
          <w:rFonts w:ascii="Arial" w:hAnsi="Arial" w:cs="Arial"/>
          <w:color w:val="000000"/>
          <w:sz w:val="20"/>
          <w:szCs w:val="20"/>
          <w:lang w:val="es-ES"/>
        </w:rPr>
        <w:t>mos programar una sesión de diseño para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desarrollar una</w:t>
      </w:r>
      <w:r w:rsidR="00336B3E">
        <w:rPr>
          <w:rFonts w:ascii="Arial" w:hAnsi="Arial" w:cs="Arial"/>
          <w:color w:val="000000"/>
          <w:sz w:val="20"/>
          <w:szCs w:val="20"/>
          <w:lang w:val="es-ES"/>
        </w:rPr>
        <w:t xml:space="preserve"> forma que capture los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datos </w:t>
      </w:r>
      <w:r w:rsidR="00336B3E">
        <w:rPr>
          <w:rFonts w:ascii="Arial" w:hAnsi="Arial" w:cs="Arial"/>
          <w:color w:val="000000"/>
          <w:sz w:val="20"/>
          <w:szCs w:val="20"/>
          <w:lang w:val="es-ES"/>
        </w:rPr>
        <w:t>para los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KPIs y</w:t>
      </w:r>
      <w:r w:rsidR="00336B3E">
        <w:rPr>
          <w:rFonts w:ascii="Arial" w:hAnsi="Arial" w:cs="Arial"/>
          <w:color w:val="000000"/>
          <w:sz w:val="20"/>
          <w:szCs w:val="20"/>
          <w:lang w:val="es-ES"/>
        </w:rPr>
        <w:t xml:space="preserve"> las</w:t>
      </w:r>
      <w:r w:rsidRPr="00F23E0F">
        <w:rPr>
          <w:rFonts w:ascii="Arial" w:hAnsi="Arial" w:cs="Arial"/>
          <w:color w:val="000000"/>
          <w:sz w:val="20"/>
          <w:szCs w:val="20"/>
          <w:lang w:val="es-ES"/>
        </w:rPr>
        <w:t xml:space="preserve"> actividades</w:t>
      </w:r>
    </w:p>
    <w:p w:rsidR="00723B64" w:rsidRPr="00F23E0F" w:rsidRDefault="00723B64" w:rsidP="00F23E0F">
      <w:pPr>
        <w:spacing w:before="30" w:after="30" w:line="240" w:lineRule="auto"/>
        <w:rPr>
          <w:rFonts w:asciiTheme="majorHAnsi" w:hAnsiTheme="majorHAnsi" w:cstheme="majorHAnsi"/>
          <w:color w:val="000000"/>
          <w:sz w:val="20"/>
          <w:szCs w:val="20"/>
          <w:lang w:val="es-CO"/>
        </w:rPr>
      </w:pPr>
    </w:p>
    <w:p w:rsidR="008E476B" w:rsidRPr="00E5785D" w:rsidRDefault="008E476B" w:rsidP="00494AB7">
      <w:pPr>
        <w:pStyle w:val="Header"/>
        <w:spacing w:before="30" w:after="30"/>
        <w:ind w:left="1440" w:hanging="360"/>
        <w:rPr>
          <w:color w:val="000000"/>
          <w:lang w:val="es-CO"/>
        </w:rPr>
      </w:pPr>
    </w:p>
    <w:sectPr w:rsidR="008E476B" w:rsidRPr="00E5785D" w:rsidSect="002D1232">
      <w:type w:val="continuous"/>
      <w:pgSz w:w="12240" w:h="15840"/>
      <w:pgMar w:top="99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61B" w:rsidRDefault="005C361B" w:rsidP="004D572E">
      <w:pPr>
        <w:spacing w:after="0" w:line="240" w:lineRule="auto"/>
      </w:pPr>
      <w:r>
        <w:separator/>
      </w:r>
    </w:p>
  </w:endnote>
  <w:endnote w:type="continuationSeparator" w:id="0">
    <w:p w:rsidR="005C361B" w:rsidRDefault="005C361B" w:rsidP="004D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A1B" w:rsidRDefault="008C4A1B" w:rsidP="00392AAB">
    <w:pPr>
      <w:pStyle w:val="Footer"/>
      <w:tabs>
        <w:tab w:val="clear" w:pos="4680"/>
        <w:tab w:val="clear" w:pos="9360"/>
        <w:tab w:val="center" w:pos="4413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72E" w:rsidRPr="00236027" w:rsidRDefault="004D572E">
    <w:pPr>
      <w:pStyle w:val="Footer"/>
      <w:rPr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61B" w:rsidRDefault="005C361B" w:rsidP="004D572E">
      <w:pPr>
        <w:spacing w:after="0" w:line="240" w:lineRule="auto"/>
      </w:pPr>
      <w:r>
        <w:separator/>
      </w:r>
    </w:p>
  </w:footnote>
  <w:footnote w:type="continuationSeparator" w:id="0">
    <w:p w:rsidR="005C361B" w:rsidRDefault="005C361B" w:rsidP="004D5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990B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E892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90BCA2"/>
    <w:lvl w:ilvl="0">
      <w:start w:val="1"/>
      <w:numFmt w:val="lowerLetter"/>
      <w:pStyle w:val="ListNumb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EDD6E0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FEE5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54F6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2E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0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4C7652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  <w:rPr>
        <w:b w:val="0"/>
      </w:rPr>
    </w:lvl>
  </w:abstractNum>
  <w:abstractNum w:abstractNumId="9" w15:restartNumberingAfterBreak="0">
    <w:nsid w:val="FFFFFF89"/>
    <w:multiLevelType w:val="singleLevel"/>
    <w:tmpl w:val="CFB04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71DBD"/>
    <w:multiLevelType w:val="hybridMultilevel"/>
    <w:tmpl w:val="02920B3E"/>
    <w:lvl w:ilvl="0" w:tplc="3342DF60">
      <w:start w:val="1"/>
      <w:numFmt w:val="decimal"/>
      <w:lvlText w:val="%1."/>
      <w:lvlJc w:val="left"/>
      <w:pPr>
        <w:ind w:left="1094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627" w:hanging="360"/>
      </w:pPr>
    </w:lvl>
    <w:lvl w:ilvl="2" w:tplc="240A001B" w:tentative="1">
      <w:start w:val="1"/>
      <w:numFmt w:val="lowerRoman"/>
      <w:lvlText w:val="%3."/>
      <w:lvlJc w:val="right"/>
      <w:pPr>
        <w:ind w:left="2347" w:hanging="180"/>
      </w:pPr>
    </w:lvl>
    <w:lvl w:ilvl="3" w:tplc="240A000F" w:tentative="1">
      <w:start w:val="1"/>
      <w:numFmt w:val="decimal"/>
      <w:lvlText w:val="%4."/>
      <w:lvlJc w:val="left"/>
      <w:pPr>
        <w:ind w:left="3067" w:hanging="360"/>
      </w:pPr>
    </w:lvl>
    <w:lvl w:ilvl="4" w:tplc="240A0019" w:tentative="1">
      <w:start w:val="1"/>
      <w:numFmt w:val="lowerLetter"/>
      <w:lvlText w:val="%5."/>
      <w:lvlJc w:val="left"/>
      <w:pPr>
        <w:ind w:left="3787" w:hanging="360"/>
      </w:pPr>
    </w:lvl>
    <w:lvl w:ilvl="5" w:tplc="240A001B" w:tentative="1">
      <w:start w:val="1"/>
      <w:numFmt w:val="lowerRoman"/>
      <w:lvlText w:val="%6."/>
      <w:lvlJc w:val="right"/>
      <w:pPr>
        <w:ind w:left="4507" w:hanging="180"/>
      </w:pPr>
    </w:lvl>
    <w:lvl w:ilvl="6" w:tplc="240A000F" w:tentative="1">
      <w:start w:val="1"/>
      <w:numFmt w:val="decimal"/>
      <w:lvlText w:val="%7."/>
      <w:lvlJc w:val="left"/>
      <w:pPr>
        <w:ind w:left="5227" w:hanging="360"/>
      </w:pPr>
    </w:lvl>
    <w:lvl w:ilvl="7" w:tplc="240A0019" w:tentative="1">
      <w:start w:val="1"/>
      <w:numFmt w:val="lowerLetter"/>
      <w:lvlText w:val="%8."/>
      <w:lvlJc w:val="left"/>
      <w:pPr>
        <w:ind w:left="5947" w:hanging="360"/>
      </w:pPr>
    </w:lvl>
    <w:lvl w:ilvl="8" w:tplc="24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 w15:restartNumberingAfterBreak="0">
    <w:nsid w:val="09140741"/>
    <w:multiLevelType w:val="hybridMultilevel"/>
    <w:tmpl w:val="F0629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076C6C"/>
    <w:multiLevelType w:val="hybridMultilevel"/>
    <w:tmpl w:val="06789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E6E2B83"/>
    <w:multiLevelType w:val="hybridMultilevel"/>
    <w:tmpl w:val="1348F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89768B1"/>
    <w:multiLevelType w:val="hybridMultilevel"/>
    <w:tmpl w:val="0FDE3E56"/>
    <w:lvl w:ilvl="0" w:tplc="D4846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6460CF"/>
    <w:multiLevelType w:val="hybridMultilevel"/>
    <w:tmpl w:val="27403A4E"/>
    <w:lvl w:ilvl="0" w:tplc="3342DF60">
      <w:start w:val="1"/>
      <w:numFmt w:val="decimal"/>
      <w:lvlText w:val="%1."/>
      <w:lvlJc w:val="left"/>
      <w:pPr>
        <w:ind w:left="907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627" w:hanging="360"/>
      </w:pPr>
    </w:lvl>
    <w:lvl w:ilvl="2" w:tplc="240A001B" w:tentative="1">
      <w:start w:val="1"/>
      <w:numFmt w:val="lowerRoman"/>
      <w:lvlText w:val="%3."/>
      <w:lvlJc w:val="right"/>
      <w:pPr>
        <w:ind w:left="2347" w:hanging="180"/>
      </w:pPr>
    </w:lvl>
    <w:lvl w:ilvl="3" w:tplc="240A000F" w:tentative="1">
      <w:start w:val="1"/>
      <w:numFmt w:val="decimal"/>
      <w:lvlText w:val="%4."/>
      <w:lvlJc w:val="left"/>
      <w:pPr>
        <w:ind w:left="3067" w:hanging="360"/>
      </w:pPr>
    </w:lvl>
    <w:lvl w:ilvl="4" w:tplc="240A0019" w:tentative="1">
      <w:start w:val="1"/>
      <w:numFmt w:val="lowerLetter"/>
      <w:lvlText w:val="%5."/>
      <w:lvlJc w:val="left"/>
      <w:pPr>
        <w:ind w:left="3787" w:hanging="360"/>
      </w:pPr>
    </w:lvl>
    <w:lvl w:ilvl="5" w:tplc="240A001B" w:tentative="1">
      <w:start w:val="1"/>
      <w:numFmt w:val="lowerRoman"/>
      <w:lvlText w:val="%6."/>
      <w:lvlJc w:val="right"/>
      <w:pPr>
        <w:ind w:left="4507" w:hanging="180"/>
      </w:pPr>
    </w:lvl>
    <w:lvl w:ilvl="6" w:tplc="240A000F" w:tentative="1">
      <w:start w:val="1"/>
      <w:numFmt w:val="decimal"/>
      <w:lvlText w:val="%7."/>
      <w:lvlJc w:val="left"/>
      <w:pPr>
        <w:ind w:left="5227" w:hanging="360"/>
      </w:pPr>
    </w:lvl>
    <w:lvl w:ilvl="7" w:tplc="240A0019" w:tentative="1">
      <w:start w:val="1"/>
      <w:numFmt w:val="lowerLetter"/>
      <w:lvlText w:val="%8."/>
      <w:lvlJc w:val="left"/>
      <w:pPr>
        <w:ind w:left="5947" w:hanging="360"/>
      </w:pPr>
    </w:lvl>
    <w:lvl w:ilvl="8" w:tplc="24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5" w15:restartNumberingAfterBreak="0">
    <w:nsid w:val="3B5A3555"/>
    <w:multiLevelType w:val="hybridMultilevel"/>
    <w:tmpl w:val="972AA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576DF6"/>
    <w:multiLevelType w:val="hybridMultilevel"/>
    <w:tmpl w:val="4CCE0C58"/>
    <w:lvl w:ilvl="0" w:tplc="DDB29308">
      <w:start w:val="1"/>
      <w:numFmt w:val="upperRoman"/>
      <w:lvlText w:val="%1."/>
      <w:lvlJc w:val="right"/>
      <w:pPr>
        <w:ind w:left="720" w:hanging="360"/>
      </w:pPr>
      <w:rPr>
        <w:rFonts w:asciiTheme="minorHAnsi" w:hAnsiTheme="minorHAnsi" w:cstheme="minorHAnsi" w:hint="default"/>
        <w:b w:val="0"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046EC6"/>
    <w:multiLevelType w:val="hybridMultilevel"/>
    <w:tmpl w:val="F76EFE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1B4093"/>
    <w:multiLevelType w:val="hybridMultilevel"/>
    <w:tmpl w:val="5AB2C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 w15:restartNumberingAfterBreak="0">
    <w:nsid w:val="5C6D1797"/>
    <w:multiLevelType w:val="hybridMultilevel"/>
    <w:tmpl w:val="440E5328"/>
    <w:lvl w:ilvl="0" w:tplc="D29415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BFE8AF6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7E5BEA"/>
    <w:multiLevelType w:val="hybridMultilevel"/>
    <w:tmpl w:val="B1ACBE9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4" w15:restartNumberingAfterBreak="0">
    <w:nsid w:val="76DB03D7"/>
    <w:multiLevelType w:val="hybridMultilevel"/>
    <w:tmpl w:val="1974FD7E"/>
    <w:lvl w:ilvl="0" w:tplc="6F2AF9DC">
      <w:start w:val="1"/>
      <w:numFmt w:val="decimal"/>
      <w:lvlText w:val="%1."/>
      <w:lvlJc w:val="left"/>
      <w:pPr>
        <w:ind w:left="4425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5145" w:hanging="360"/>
      </w:pPr>
    </w:lvl>
    <w:lvl w:ilvl="2" w:tplc="0409001B" w:tentative="1">
      <w:start w:val="1"/>
      <w:numFmt w:val="lowerRoman"/>
      <w:lvlText w:val="%3."/>
      <w:lvlJc w:val="right"/>
      <w:pPr>
        <w:ind w:left="5865" w:hanging="180"/>
      </w:pPr>
    </w:lvl>
    <w:lvl w:ilvl="3" w:tplc="0409000F" w:tentative="1">
      <w:start w:val="1"/>
      <w:numFmt w:val="decimal"/>
      <w:lvlText w:val="%4."/>
      <w:lvlJc w:val="left"/>
      <w:pPr>
        <w:ind w:left="6585" w:hanging="360"/>
      </w:pPr>
    </w:lvl>
    <w:lvl w:ilvl="4" w:tplc="04090019" w:tentative="1">
      <w:start w:val="1"/>
      <w:numFmt w:val="lowerLetter"/>
      <w:lvlText w:val="%5."/>
      <w:lvlJc w:val="left"/>
      <w:pPr>
        <w:ind w:left="7305" w:hanging="360"/>
      </w:pPr>
    </w:lvl>
    <w:lvl w:ilvl="5" w:tplc="0409001B" w:tentative="1">
      <w:start w:val="1"/>
      <w:numFmt w:val="lowerRoman"/>
      <w:lvlText w:val="%6."/>
      <w:lvlJc w:val="right"/>
      <w:pPr>
        <w:ind w:left="8025" w:hanging="180"/>
      </w:pPr>
    </w:lvl>
    <w:lvl w:ilvl="6" w:tplc="0409000F" w:tentative="1">
      <w:start w:val="1"/>
      <w:numFmt w:val="decimal"/>
      <w:lvlText w:val="%7."/>
      <w:lvlJc w:val="left"/>
      <w:pPr>
        <w:ind w:left="8745" w:hanging="360"/>
      </w:pPr>
    </w:lvl>
    <w:lvl w:ilvl="7" w:tplc="04090019" w:tentative="1">
      <w:start w:val="1"/>
      <w:numFmt w:val="lowerLetter"/>
      <w:lvlText w:val="%8."/>
      <w:lvlJc w:val="left"/>
      <w:pPr>
        <w:ind w:left="9465" w:hanging="360"/>
      </w:pPr>
    </w:lvl>
    <w:lvl w:ilvl="8" w:tplc="0409001B" w:tentative="1">
      <w:start w:val="1"/>
      <w:numFmt w:val="lowerRoman"/>
      <w:lvlText w:val="%9."/>
      <w:lvlJc w:val="right"/>
      <w:pPr>
        <w:ind w:left="10185" w:hanging="180"/>
      </w:pPr>
    </w:lvl>
  </w:abstractNum>
  <w:abstractNum w:abstractNumId="35" w15:restartNumberingAfterBreak="0">
    <w:nsid w:val="7B180EC8"/>
    <w:multiLevelType w:val="hybridMultilevel"/>
    <w:tmpl w:val="F58EE4EE"/>
    <w:lvl w:ilvl="0" w:tplc="6BDE7F3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2EAE13A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39059C"/>
    <w:multiLevelType w:val="hybridMultilevel"/>
    <w:tmpl w:val="C3088E30"/>
    <w:lvl w:ilvl="0" w:tplc="494E91AA">
      <w:start w:val="3"/>
      <w:numFmt w:val="upperRoman"/>
      <w:lvlText w:val="%1."/>
      <w:lvlJc w:val="right"/>
      <w:pPr>
        <w:ind w:left="1094" w:hanging="360"/>
      </w:pPr>
      <w:rPr>
        <w:rFonts w:asciiTheme="minorHAnsi" w:hAnsiTheme="minorHAnsi" w:cstheme="minorHAnsi" w:hint="default"/>
        <w:b w:val="0"/>
        <w:color w:val="8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0"/>
  </w:num>
  <w:num w:numId="3">
    <w:abstractNumId w:val="22"/>
  </w:num>
  <w:num w:numId="4">
    <w:abstractNumId w:val="12"/>
  </w:num>
  <w:num w:numId="5">
    <w:abstractNumId w:val="3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9"/>
  </w:num>
  <w:num w:numId="26">
    <w:abstractNumId w:val="28"/>
  </w:num>
  <w:num w:numId="27">
    <w:abstractNumId w:val="11"/>
  </w:num>
  <w:num w:numId="28">
    <w:abstractNumId w:val="21"/>
  </w:num>
  <w:num w:numId="29">
    <w:abstractNumId w:val="30"/>
  </w:num>
  <w:num w:numId="30">
    <w:abstractNumId w:val="24"/>
  </w:num>
  <w:num w:numId="31">
    <w:abstractNumId w:val="10"/>
  </w:num>
  <w:num w:numId="32">
    <w:abstractNumId w:val="27"/>
  </w:num>
  <w:num w:numId="33">
    <w:abstractNumId w:val="33"/>
  </w:num>
  <w:num w:numId="34">
    <w:abstractNumId w:val="34"/>
  </w:num>
  <w:num w:numId="35">
    <w:abstractNumId w:val="25"/>
  </w:num>
  <w:num w:numId="36">
    <w:abstractNumId w:val="35"/>
  </w:num>
  <w:num w:numId="37">
    <w:abstractNumId w:val="26"/>
  </w:num>
  <w:num w:numId="38">
    <w:abstractNumId w:val="36"/>
  </w:num>
  <w:num w:numId="39">
    <w:abstractNumId w:val="18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09"/>
    <w:rsid w:val="000B5B60"/>
    <w:rsid w:val="00102209"/>
    <w:rsid w:val="0011573E"/>
    <w:rsid w:val="00140DAE"/>
    <w:rsid w:val="0015180F"/>
    <w:rsid w:val="00193653"/>
    <w:rsid w:val="001A34AF"/>
    <w:rsid w:val="001A43E2"/>
    <w:rsid w:val="00236027"/>
    <w:rsid w:val="00276FA1"/>
    <w:rsid w:val="00291B4A"/>
    <w:rsid w:val="002A59FB"/>
    <w:rsid w:val="002C3235"/>
    <w:rsid w:val="002C3D7E"/>
    <w:rsid w:val="002D1232"/>
    <w:rsid w:val="00336B3E"/>
    <w:rsid w:val="00341DD1"/>
    <w:rsid w:val="00360B6E"/>
    <w:rsid w:val="00361DEE"/>
    <w:rsid w:val="003819CF"/>
    <w:rsid w:val="003C58A7"/>
    <w:rsid w:val="0040033B"/>
    <w:rsid w:val="00411F8B"/>
    <w:rsid w:val="00430E52"/>
    <w:rsid w:val="0046174F"/>
    <w:rsid w:val="00477352"/>
    <w:rsid w:val="00494AB7"/>
    <w:rsid w:val="004B5C09"/>
    <w:rsid w:val="004C7781"/>
    <w:rsid w:val="004D572E"/>
    <w:rsid w:val="004E227E"/>
    <w:rsid w:val="005021A5"/>
    <w:rsid w:val="00554276"/>
    <w:rsid w:val="005C361B"/>
    <w:rsid w:val="005F6EEA"/>
    <w:rsid w:val="006165A8"/>
    <w:rsid w:val="00616B41"/>
    <w:rsid w:val="00620A14"/>
    <w:rsid w:val="00620AE8"/>
    <w:rsid w:val="006272ED"/>
    <w:rsid w:val="0064251A"/>
    <w:rsid w:val="0064628C"/>
    <w:rsid w:val="00657115"/>
    <w:rsid w:val="00680296"/>
    <w:rsid w:val="00685412"/>
    <w:rsid w:val="00687389"/>
    <w:rsid w:val="006928C1"/>
    <w:rsid w:val="006B7B22"/>
    <w:rsid w:val="006F03D4"/>
    <w:rsid w:val="006F5DB6"/>
    <w:rsid w:val="00710183"/>
    <w:rsid w:val="007170A2"/>
    <w:rsid w:val="00723B64"/>
    <w:rsid w:val="007303B9"/>
    <w:rsid w:val="00767E41"/>
    <w:rsid w:val="00771C24"/>
    <w:rsid w:val="007A015F"/>
    <w:rsid w:val="007D5836"/>
    <w:rsid w:val="008240DA"/>
    <w:rsid w:val="00827443"/>
    <w:rsid w:val="008429E5"/>
    <w:rsid w:val="00851129"/>
    <w:rsid w:val="008564FA"/>
    <w:rsid w:val="00867EA4"/>
    <w:rsid w:val="00897D88"/>
    <w:rsid w:val="008B694B"/>
    <w:rsid w:val="008C4A1B"/>
    <w:rsid w:val="008C7799"/>
    <w:rsid w:val="008E476B"/>
    <w:rsid w:val="00932F50"/>
    <w:rsid w:val="009559FB"/>
    <w:rsid w:val="009921B8"/>
    <w:rsid w:val="00997B64"/>
    <w:rsid w:val="009A345A"/>
    <w:rsid w:val="00A07662"/>
    <w:rsid w:val="00A151C1"/>
    <w:rsid w:val="00A74107"/>
    <w:rsid w:val="00A77B8F"/>
    <w:rsid w:val="00A9231C"/>
    <w:rsid w:val="00AE361F"/>
    <w:rsid w:val="00AF6E98"/>
    <w:rsid w:val="00B052F4"/>
    <w:rsid w:val="00B247A9"/>
    <w:rsid w:val="00B415C7"/>
    <w:rsid w:val="00B435B5"/>
    <w:rsid w:val="00B53E6F"/>
    <w:rsid w:val="00B63A65"/>
    <w:rsid w:val="00B75CFC"/>
    <w:rsid w:val="00B910F4"/>
    <w:rsid w:val="00C008B5"/>
    <w:rsid w:val="00C11794"/>
    <w:rsid w:val="00C1643D"/>
    <w:rsid w:val="00C261A9"/>
    <w:rsid w:val="00CB6EE7"/>
    <w:rsid w:val="00CE79BA"/>
    <w:rsid w:val="00D31AB7"/>
    <w:rsid w:val="00DC58F1"/>
    <w:rsid w:val="00DC79AD"/>
    <w:rsid w:val="00DF2868"/>
    <w:rsid w:val="00E554F8"/>
    <w:rsid w:val="00E5785D"/>
    <w:rsid w:val="00E748BF"/>
    <w:rsid w:val="00EE35D3"/>
    <w:rsid w:val="00EF4473"/>
    <w:rsid w:val="00EF7652"/>
    <w:rsid w:val="00F1558F"/>
    <w:rsid w:val="00F23697"/>
    <w:rsid w:val="00F23E0F"/>
    <w:rsid w:val="00F36BB7"/>
    <w:rsid w:val="00FB3809"/>
    <w:rsid w:val="00FB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5:docId w15:val="{C9E58F26-182E-4BE2-B878-8796D187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D7E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361DEE"/>
    <w:pPr>
      <w:keepNext/>
      <w:spacing w:after="60"/>
      <w:ind w:left="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semiHidden/>
    <w:unhideWhenUsed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qFormat/>
    <w:rsid w:val="00361DEE"/>
    <w:pPr>
      <w:numPr>
        <w:numId w:val="13"/>
      </w:numPr>
    </w:pPr>
  </w:style>
  <w:style w:type="character" w:styleId="PlaceholderText">
    <w:name w:val="Placeholder Text"/>
    <w:basedOn w:val="DefaultParagraphFont"/>
    <w:uiPriority w:val="99"/>
    <w:semiHidden/>
    <w:rsid w:val="00361DEE"/>
    <w:rPr>
      <w:color w:val="808080"/>
    </w:rPr>
  </w:style>
  <w:style w:type="paragraph" w:styleId="Date">
    <w:name w:val="Date"/>
    <w:basedOn w:val="Normal"/>
    <w:next w:val="Normal"/>
    <w:link w:val="DateChar"/>
    <w:uiPriority w:val="99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1DEE"/>
    <w:pPr>
      <w:numPr>
        <w:numId w:val="11"/>
      </w:numPr>
      <w:spacing w:before="240" w:after="60"/>
      <w:ind w:left="187" w:hanging="187"/>
    </w:pPr>
    <w:rPr>
      <w:b/>
    </w:rPr>
  </w:style>
  <w:style w:type="paragraph" w:styleId="Title">
    <w:name w:val="Title"/>
    <w:basedOn w:val="Normal"/>
    <w:link w:val="TitleChar"/>
    <w:uiPriority w:val="10"/>
    <w:qFormat/>
    <w:rsid w:val="0040033B"/>
    <w:pPr>
      <w:spacing w:after="0" w:line="240" w:lineRule="auto"/>
      <w:ind w:left="0"/>
      <w:jc w:val="center"/>
    </w:pPr>
    <w:rPr>
      <w:rFonts w:ascii="Arial" w:hAnsi="Arial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0033B"/>
    <w:rPr>
      <w:rFonts w:ascii="Arial" w:hAnsi="Arial"/>
      <w:b/>
    </w:rPr>
  </w:style>
  <w:style w:type="paragraph" w:styleId="Header">
    <w:name w:val="header"/>
    <w:basedOn w:val="Normal"/>
    <w:link w:val="HeaderChar"/>
    <w:uiPriority w:val="99"/>
    <w:rsid w:val="0040033B"/>
    <w:pPr>
      <w:tabs>
        <w:tab w:val="center" w:pos="4320"/>
        <w:tab w:val="right" w:pos="8640"/>
      </w:tabs>
      <w:spacing w:after="0" w:line="240" w:lineRule="auto"/>
      <w:ind w:left="0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033B"/>
  </w:style>
  <w:style w:type="table" w:styleId="TableGrid">
    <w:name w:val="Table Grid"/>
    <w:basedOn w:val="TableNormal"/>
    <w:uiPriority w:val="59"/>
    <w:rsid w:val="00A74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D5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72E"/>
    <w:rPr>
      <w:rFonts w:asciiTheme="minorHAnsi" w:hAnsiTheme="minorHAnsi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rsid w:val="008564FA"/>
    <w:rPr>
      <w:rFonts w:asciiTheme="minorHAnsi" w:hAnsiTheme="minorHAnsi"/>
      <w:sz w:val="24"/>
      <w:szCs w:val="24"/>
    </w:rPr>
  </w:style>
  <w:style w:type="character" w:customStyle="1" w:styleId="apple-converted-space">
    <w:name w:val="apple-converted-space"/>
    <w:basedOn w:val="DefaultParagraphFont"/>
    <w:rsid w:val="00856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.ramos\AppData\Roaming\Microsoft\Templates\Formal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47438-4757-47DF-8367-A49CFCDDA2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4E9B8E-18C0-4EE9-8DEA-D04B64073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</Template>
  <TotalTime>2</TotalTime>
  <Pages>3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 meeting minutes</vt:lpstr>
    </vt:vector>
  </TitlesOfParts>
  <Company/>
  <LinksUpToDate>false</LinksUpToDate>
  <CharactersWithSpaces>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minutes</dc:title>
  <dc:creator>Maria Ramos</dc:creator>
  <cp:keywords/>
  <cp:lastModifiedBy>Maria Ramos</cp:lastModifiedBy>
  <cp:revision>4</cp:revision>
  <cp:lastPrinted>2002-03-13T18:46:00Z</cp:lastPrinted>
  <dcterms:created xsi:type="dcterms:W3CDTF">2016-05-18T15:58:00Z</dcterms:created>
  <dcterms:modified xsi:type="dcterms:W3CDTF">2016-05-18T16:01:00Z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