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79" w:rsidRPr="00200479" w:rsidRDefault="00200479">
      <w:pPr>
        <w:rPr>
          <w:b/>
          <w:i/>
          <w:sz w:val="28"/>
          <w:szCs w:val="28"/>
        </w:rPr>
      </w:pPr>
      <w:bookmarkStart w:id="0" w:name="_GoBack"/>
      <w:bookmarkEnd w:id="0"/>
      <w:r w:rsidRPr="00200479">
        <w:rPr>
          <w:b/>
          <w:i/>
          <w:sz w:val="28"/>
          <w:szCs w:val="28"/>
        </w:rPr>
        <w:t xml:space="preserve">Pay Period and Wages Calculation </w:t>
      </w:r>
    </w:p>
    <w:p w:rsidR="00200479" w:rsidRDefault="00200479"/>
    <w:p w:rsidR="00200479" w:rsidRDefault="002004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117"/>
      </w:tblGrid>
      <w:tr w:rsidR="00854A62" w:rsidTr="00854A62">
        <w:tc>
          <w:tcPr>
            <w:tcW w:w="2935" w:type="dxa"/>
            <w:gridSpan w:val="2"/>
            <w:shd w:val="clear" w:color="auto" w:fill="D99594" w:themeFill="accent2" w:themeFillTint="99"/>
          </w:tcPr>
          <w:p w:rsidR="00854A62" w:rsidRDefault="00854A62">
            <w:proofErr w:type="spellStart"/>
            <w:r>
              <w:t>PayPeriod</w:t>
            </w:r>
            <w:proofErr w:type="spellEnd"/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PeriodID</w:t>
            </w:r>
            <w:proofErr w:type="spellEnd"/>
          </w:p>
        </w:tc>
        <w:tc>
          <w:tcPr>
            <w:tcW w:w="1117" w:type="dxa"/>
          </w:tcPr>
          <w:p w:rsidR="00854A62" w:rsidRDefault="00854A62"/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From</w:t>
            </w:r>
          </w:p>
        </w:tc>
        <w:tc>
          <w:tcPr>
            <w:tcW w:w="1117" w:type="dxa"/>
          </w:tcPr>
          <w:p w:rsidR="00854A62" w:rsidRDefault="00854A62">
            <w:r>
              <w:t>DATE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TO</w:t>
            </w:r>
          </w:p>
        </w:tc>
        <w:tc>
          <w:tcPr>
            <w:tcW w:w="1117" w:type="dxa"/>
          </w:tcPr>
          <w:p w:rsidR="00854A62" w:rsidRDefault="00854A62">
            <w:r>
              <w:t>DATE</w:t>
            </w:r>
          </w:p>
        </w:tc>
      </w:tr>
    </w:tbl>
    <w:p w:rsidR="008C7624" w:rsidRDefault="00E22C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8"/>
        <w:gridCol w:w="1747"/>
      </w:tblGrid>
      <w:tr w:rsidR="00854A62" w:rsidTr="00A05F97">
        <w:tc>
          <w:tcPr>
            <w:tcW w:w="2935" w:type="dxa"/>
            <w:gridSpan w:val="2"/>
            <w:shd w:val="clear" w:color="auto" w:fill="D99594" w:themeFill="accent2" w:themeFillTint="99"/>
          </w:tcPr>
          <w:p w:rsidR="00854A62" w:rsidRDefault="00854A62" w:rsidP="00A05F97">
            <w:proofErr w:type="spellStart"/>
            <w:r>
              <w:t>PayPeriod</w:t>
            </w:r>
            <w:proofErr w:type="spellEnd"/>
          </w:p>
        </w:tc>
      </w:tr>
      <w:tr w:rsidR="00854A62" w:rsidTr="00854A62">
        <w:tc>
          <w:tcPr>
            <w:tcW w:w="1188" w:type="dxa"/>
          </w:tcPr>
          <w:p w:rsidR="00854A62" w:rsidRDefault="00854A62" w:rsidP="00A05F97">
            <w:proofErr w:type="spellStart"/>
            <w:r>
              <w:t>PeriodID</w:t>
            </w:r>
            <w:proofErr w:type="spellEnd"/>
          </w:p>
        </w:tc>
        <w:tc>
          <w:tcPr>
            <w:tcW w:w="1747" w:type="dxa"/>
          </w:tcPr>
          <w:p w:rsidR="00854A62" w:rsidRDefault="00854A62" w:rsidP="00A05F97">
            <w:r>
              <w:t>001</w:t>
            </w:r>
          </w:p>
        </w:tc>
      </w:tr>
      <w:tr w:rsidR="00854A62" w:rsidTr="00854A62">
        <w:tc>
          <w:tcPr>
            <w:tcW w:w="1188" w:type="dxa"/>
          </w:tcPr>
          <w:p w:rsidR="00854A62" w:rsidRDefault="00854A62" w:rsidP="00A05F97">
            <w:r>
              <w:t>From</w:t>
            </w:r>
          </w:p>
        </w:tc>
        <w:tc>
          <w:tcPr>
            <w:tcW w:w="1747" w:type="dxa"/>
          </w:tcPr>
          <w:p w:rsidR="00854A62" w:rsidRDefault="00854A62" w:rsidP="00A05F97">
            <w:r>
              <w:t>April 1</w:t>
            </w:r>
            <w:r w:rsidRPr="00854A62">
              <w:rPr>
                <w:vertAlign w:val="superscript"/>
              </w:rPr>
              <w:t>st</w:t>
            </w:r>
            <w:r>
              <w:t>, 2016</w:t>
            </w:r>
          </w:p>
        </w:tc>
      </w:tr>
      <w:tr w:rsidR="00854A62" w:rsidTr="00854A62">
        <w:tc>
          <w:tcPr>
            <w:tcW w:w="1188" w:type="dxa"/>
          </w:tcPr>
          <w:p w:rsidR="00854A62" w:rsidRDefault="00854A62" w:rsidP="00A05F97">
            <w:r>
              <w:t>TO</w:t>
            </w:r>
          </w:p>
        </w:tc>
        <w:tc>
          <w:tcPr>
            <w:tcW w:w="1747" w:type="dxa"/>
          </w:tcPr>
          <w:p w:rsidR="00854A62" w:rsidRDefault="00854A62" w:rsidP="00A05F97">
            <w:r>
              <w:t>April 30, 2016</w:t>
            </w:r>
          </w:p>
        </w:tc>
      </w:tr>
    </w:tbl>
    <w:p w:rsidR="00854A62" w:rsidRDefault="00854A62"/>
    <w:p w:rsidR="00854A62" w:rsidRDefault="00854A62"/>
    <w:p w:rsidR="00854A62" w:rsidRDefault="00854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440"/>
      </w:tblGrid>
      <w:tr w:rsidR="00854A62" w:rsidTr="00854A62">
        <w:tc>
          <w:tcPr>
            <w:tcW w:w="3258" w:type="dxa"/>
            <w:gridSpan w:val="2"/>
            <w:shd w:val="clear" w:color="auto" w:fill="D99594" w:themeFill="accent2" w:themeFillTint="99"/>
          </w:tcPr>
          <w:p w:rsidR="00854A62" w:rsidRDefault="00854A62" w:rsidP="00854A62">
            <w:r>
              <w:t>Payroll</w:t>
            </w:r>
          </w:p>
        </w:tc>
      </w:tr>
      <w:tr w:rsidR="00854A62" w:rsidTr="00854A62">
        <w:tc>
          <w:tcPr>
            <w:tcW w:w="1818" w:type="dxa"/>
          </w:tcPr>
          <w:p w:rsidR="00854A62" w:rsidRDefault="00200479" w:rsidP="00FE4066">
            <w:r>
              <w:t xml:space="preserve"> </w:t>
            </w:r>
            <w:r w:rsidR="00FE4066">
              <w:t xml:space="preserve"> </w:t>
            </w:r>
            <w:proofErr w:type="spellStart"/>
            <w:r w:rsidR="00854A62">
              <w:t>PeriodID</w:t>
            </w:r>
            <w:proofErr w:type="spellEnd"/>
          </w:p>
        </w:tc>
        <w:tc>
          <w:tcPr>
            <w:tcW w:w="1440" w:type="dxa"/>
          </w:tcPr>
          <w:p w:rsidR="00854A62" w:rsidRDefault="00854A62">
            <w:r>
              <w:t>FK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WorkerID</w:t>
            </w:r>
            <w:proofErr w:type="spellEnd"/>
          </w:p>
        </w:tc>
        <w:tc>
          <w:tcPr>
            <w:tcW w:w="1440" w:type="dxa"/>
          </w:tcPr>
          <w:p w:rsidR="00854A62" w:rsidRDefault="00854A62">
            <w:r>
              <w:t>FK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DaysWorked</w:t>
            </w:r>
            <w:proofErr w:type="spellEnd"/>
          </w:p>
        </w:tc>
        <w:tc>
          <w:tcPr>
            <w:tcW w:w="1440" w:type="dxa"/>
          </w:tcPr>
          <w:p w:rsidR="00854A62" w:rsidRDefault="00854A62" w:rsidP="00854A62">
            <w:r>
              <w:t>Small integer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SupHours</w:t>
            </w:r>
            <w:proofErr w:type="spellEnd"/>
          </w:p>
        </w:tc>
        <w:tc>
          <w:tcPr>
            <w:tcW w:w="1440" w:type="dxa"/>
          </w:tcPr>
          <w:p w:rsidR="00854A62" w:rsidRDefault="00854A62">
            <w:r>
              <w:t xml:space="preserve">Real 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SupPay</w:t>
            </w:r>
            <w:proofErr w:type="spellEnd"/>
          </w:p>
        </w:tc>
        <w:tc>
          <w:tcPr>
            <w:tcW w:w="1440" w:type="dxa"/>
          </w:tcPr>
          <w:p w:rsidR="00854A62" w:rsidRDefault="00854A62" w:rsidP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ExtraHours</w:t>
            </w:r>
            <w:proofErr w:type="spellEnd"/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ExtraPay</w:t>
            </w:r>
            <w:proofErr w:type="spellEnd"/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Earned</w:t>
            </w:r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Discounts</w:t>
            </w:r>
          </w:p>
        </w:tc>
        <w:tc>
          <w:tcPr>
            <w:tcW w:w="1440" w:type="dxa"/>
          </w:tcPr>
          <w:p w:rsidR="00854A62" w:rsidRDefault="00854A62">
            <w:r>
              <w:t xml:space="preserve">real 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Fines</w:t>
            </w:r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Loan</w:t>
            </w:r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Meals</w:t>
            </w:r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r>
              <w:t>Absence</w:t>
            </w:r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 w:rsidP="00854A62">
            <w:r>
              <w:t>Total Deduction</w:t>
            </w:r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  <w:tr w:rsidR="00854A62" w:rsidTr="00854A62">
        <w:tc>
          <w:tcPr>
            <w:tcW w:w="1818" w:type="dxa"/>
          </w:tcPr>
          <w:p w:rsidR="00854A62" w:rsidRDefault="00854A62">
            <w:proofErr w:type="spellStart"/>
            <w:r>
              <w:t>NetPay</w:t>
            </w:r>
            <w:proofErr w:type="spellEnd"/>
          </w:p>
        </w:tc>
        <w:tc>
          <w:tcPr>
            <w:tcW w:w="1440" w:type="dxa"/>
          </w:tcPr>
          <w:p w:rsidR="00854A62" w:rsidRDefault="00854A62">
            <w:r>
              <w:t>real</w:t>
            </w:r>
          </w:p>
        </w:tc>
      </w:tr>
    </w:tbl>
    <w:p w:rsidR="00854A62" w:rsidRDefault="00854A62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Default="007C64B9"/>
    <w:p w:rsidR="007C64B9" w:rsidRPr="007C64B9" w:rsidRDefault="007C64B9">
      <w:pPr>
        <w:rPr>
          <w:b/>
          <w:i/>
          <w:sz w:val="28"/>
          <w:szCs w:val="28"/>
        </w:rPr>
      </w:pPr>
      <w:r w:rsidRPr="007C64B9">
        <w:rPr>
          <w:b/>
          <w:i/>
          <w:sz w:val="28"/>
          <w:szCs w:val="28"/>
        </w:rPr>
        <w:lastRenderedPageBreak/>
        <w:t xml:space="preserve">How the data is collected </w:t>
      </w:r>
      <w:proofErr w:type="gramStart"/>
      <w:r w:rsidRPr="007C64B9">
        <w:rPr>
          <w:b/>
          <w:i/>
          <w:sz w:val="28"/>
          <w:szCs w:val="28"/>
        </w:rPr>
        <w:t>now :</w:t>
      </w:r>
      <w:proofErr w:type="gramEnd"/>
    </w:p>
    <w:p w:rsidR="007C64B9" w:rsidRDefault="007C64B9"/>
    <w:p w:rsidR="007C64B9" w:rsidRDefault="007C64B9">
      <w:r>
        <w:rPr>
          <w:noProof/>
          <w:lang w:val="es-ES" w:eastAsia="es-ES"/>
        </w:rPr>
        <w:drawing>
          <wp:inline distT="0" distB="0" distL="0" distR="0" wp14:anchorId="7F8146C1" wp14:editId="7A475EA2">
            <wp:extent cx="3495675" cy="4178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62" w:rsidRDefault="00854A62"/>
    <w:p w:rsidR="00854A62" w:rsidRDefault="00854A62">
      <w:r>
        <w:t>Information such as worker’s Name, Title, Iden</w:t>
      </w:r>
      <w:r w:rsidR="00F03EFB">
        <w:t xml:space="preserve">tification number, Base Salary should come from HR table. </w:t>
      </w:r>
    </w:p>
    <w:p w:rsidR="00F03EFB" w:rsidRDefault="00F03EFB"/>
    <w:p w:rsidR="00F03EFB" w:rsidRDefault="00F03EFB">
      <w:r>
        <w:t xml:space="preserve">HR table would need to be </w:t>
      </w:r>
      <w:r w:rsidR="00FE4066">
        <w:t>altered:</w:t>
      </w:r>
    </w:p>
    <w:p w:rsidR="00F03EFB" w:rsidRDefault="00FE4066">
      <w:r>
        <w:t xml:space="preserve">Change: </w:t>
      </w:r>
      <w:r w:rsidRPr="00FE4066">
        <w:rPr>
          <w:b/>
          <w:i/>
        </w:rPr>
        <w:t xml:space="preserve">Annual Wage </w:t>
      </w:r>
      <w:r w:rsidR="00F03EFB" w:rsidRPr="00FE4066">
        <w:rPr>
          <w:b/>
          <w:i/>
        </w:rPr>
        <w:t xml:space="preserve"> </w:t>
      </w:r>
      <w:r w:rsidR="00F03EFB" w:rsidRPr="00FE4066">
        <w:rPr>
          <w:b/>
          <w:i/>
        </w:rPr>
        <w:sym w:font="Wingdings" w:char="F0E0"/>
      </w:r>
      <w:r w:rsidR="00F03EFB" w:rsidRPr="00FE4066">
        <w:rPr>
          <w:b/>
          <w:i/>
        </w:rPr>
        <w:t xml:space="preserve"> </w:t>
      </w:r>
      <w:r w:rsidRPr="00FE4066">
        <w:rPr>
          <w:b/>
          <w:i/>
        </w:rPr>
        <w:t xml:space="preserve"> </w:t>
      </w:r>
      <w:r w:rsidR="00F03EFB" w:rsidRPr="00FE4066">
        <w:rPr>
          <w:b/>
          <w:i/>
        </w:rPr>
        <w:t>Monthly (Base) Pay</w:t>
      </w:r>
    </w:p>
    <w:p w:rsidR="00FE4066" w:rsidRDefault="00FE4066">
      <w:r>
        <w:t xml:space="preserve">New:  </w:t>
      </w:r>
      <w:r w:rsidRPr="00FE4066">
        <w:rPr>
          <w:b/>
          <w:i/>
        </w:rPr>
        <w:t>Position</w:t>
      </w:r>
      <w:r>
        <w:t xml:space="preserve"> (Laborer, Accountant, Tractor Driver, Foreman</w:t>
      </w:r>
      <w:r w:rsidR="00200479">
        <w:t xml:space="preserve">, </w:t>
      </w:r>
      <w:proofErr w:type="spellStart"/>
      <w:r w:rsidR="00200479">
        <w:t>etc</w:t>
      </w:r>
      <w:proofErr w:type="spellEnd"/>
      <w:r w:rsidR="00200479">
        <w:t>,</w:t>
      </w:r>
      <w:r w:rsidR="0059035C">
        <w:t>)</w:t>
      </w:r>
    </w:p>
    <w:p w:rsidR="008136D6" w:rsidRPr="008136D6" w:rsidRDefault="008136D6">
      <w:pPr>
        <w:rPr>
          <w:b/>
          <w:i/>
        </w:rPr>
      </w:pPr>
      <w:r>
        <w:t xml:space="preserve">Hourly cost to be calculate field:  Base Salary / (30 days *8 hours) = </w:t>
      </w:r>
      <w:r w:rsidRPr="008136D6">
        <w:rPr>
          <w:b/>
          <w:i/>
        </w:rPr>
        <w:t>Base Salary /240</w:t>
      </w:r>
    </w:p>
    <w:p w:rsidR="00FE4066" w:rsidRDefault="00FE4066"/>
    <w:p w:rsidR="008136D6" w:rsidRDefault="008136D6">
      <w:r>
        <w:t xml:space="preserve">From Ana </w:t>
      </w:r>
      <w:r w:rsidR="00D41F01">
        <w:t>Layman’s</w:t>
      </w:r>
      <w:r>
        <w:t xml:space="preserve"> example, all numbers are rounded </w:t>
      </w:r>
      <w:r w:rsidR="00D41F01">
        <w:t>up:</w:t>
      </w:r>
      <w:r>
        <w:t xml:space="preserve"> </w:t>
      </w:r>
    </w:p>
    <w:p w:rsidR="008136D6" w:rsidRDefault="008136D6"/>
    <w:p w:rsidR="008136D6" w:rsidRDefault="008136D6">
      <w:r>
        <w:t xml:space="preserve">Example: Base Salary = $367.83, $367.83 /240 = $ </w:t>
      </w:r>
      <w:r w:rsidRPr="008136D6">
        <w:rPr>
          <w:b/>
        </w:rPr>
        <w:t>1.53</w:t>
      </w:r>
      <w:r>
        <w:t xml:space="preserve">2625, </w:t>
      </w:r>
    </w:p>
    <w:p w:rsidR="008136D6" w:rsidRDefault="008136D6">
      <w:r>
        <w:t xml:space="preserve">150% = 1.5 * 1.532625 = </w:t>
      </w:r>
      <w:r w:rsidRPr="008136D6">
        <w:rPr>
          <w:b/>
        </w:rPr>
        <w:t>2.298</w:t>
      </w:r>
      <w:r>
        <w:t xml:space="preserve">9375 </w:t>
      </w:r>
      <w:r>
        <w:sym w:font="Wingdings" w:char="F0E0"/>
      </w:r>
      <w:r>
        <w:t xml:space="preserve"> $ </w:t>
      </w:r>
      <w:r w:rsidRPr="008136D6">
        <w:rPr>
          <w:b/>
        </w:rPr>
        <w:t>2.30</w:t>
      </w:r>
      <w:r>
        <w:t xml:space="preserve"> </w:t>
      </w:r>
    </w:p>
    <w:p w:rsidR="008136D6" w:rsidRDefault="008136D6">
      <w:r>
        <w:t xml:space="preserve">200% = 2* 1.532625 = </w:t>
      </w:r>
      <w:r w:rsidRPr="008136D6">
        <w:rPr>
          <w:b/>
        </w:rPr>
        <w:t>3.065</w:t>
      </w:r>
      <w:r>
        <w:t xml:space="preserve">25 </w:t>
      </w:r>
      <w:r>
        <w:sym w:font="Wingdings" w:char="F0E0"/>
      </w:r>
      <w:r>
        <w:t xml:space="preserve"> $ </w:t>
      </w:r>
      <w:r w:rsidRPr="008136D6">
        <w:rPr>
          <w:b/>
        </w:rPr>
        <w:t>3.07</w:t>
      </w:r>
    </w:p>
    <w:p w:rsidR="00FE4066" w:rsidRDefault="00FE4066"/>
    <w:p w:rsidR="00FE4066" w:rsidRDefault="00FE4066">
      <w:r>
        <w:t xml:space="preserve"> </w:t>
      </w:r>
    </w:p>
    <w:p w:rsidR="00F03EFB" w:rsidRDefault="00C14262">
      <w:r>
        <w:t xml:space="preserve">Questions to Ana </w:t>
      </w:r>
      <w:r w:rsidR="00B07C98">
        <w:t>Layman:</w:t>
      </w:r>
    </w:p>
    <w:p w:rsidR="00C14262" w:rsidRDefault="00C14262"/>
    <w:p w:rsidR="00C14262" w:rsidRDefault="00C14262" w:rsidP="00C14262">
      <w:pPr>
        <w:pStyle w:val="Prrafodelista"/>
        <w:numPr>
          <w:ilvl w:val="0"/>
          <w:numId w:val="1"/>
        </w:numPr>
      </w:pPr>
      <w:r>
        <w:t>On the sample spreadsheet I see worker who has 0 work days.  Is this someone who resigned but you still keep him in the system?</w:t>
      </w:r>
      <w:r w:rsidR="00B07C98">
        <w:t xml:space="preserve"> </w:t>
      </w:r>
    </w:p>
    <w:p w:rsidR="00C14262" w:rsidRDefault="00C14262" w:rsidP="00C14262">
      <w:pPr>
        <w:pStyle w:val="Prrafodelista"/>
        <w:numPr>
          <w:ilvl w:val="0"/>
          <w:numId w:val="1"/>
        </w:numPr>
      </w:pPr>
      <w:r>
        <w:lastRenderedPageBreak/>
        <w:t xml:space="preserve">Who keeps track of number of working days of each individual? </w:t>
      </w:r>
      <w:r w:rsidRPr="00C14262">
        <w:t xml:space="preserve"> </w:t>
      </w:r>
      <w:r>
        <w:t>What happens for example if person hired in the middle of the month?</w:t>
      </w:r>
    </w:p>
    <w:p w:rsidR="00C14262" w:rsidRDefault="00C14262" w:rsidP="00C14262">
      <w:pPr>
        <w:pStyle w:val="Prrafodelista"/>
        <w:numPr>
          <w:ilvl w:val="0"/>
          <w:numId w:val="1"/>
        </w:numPr>
      </w:pPr>
      <w:r>
        <w:t>Where the information about Food Purchases comes from?  What structure supports it?</w:t>
      </w:r>
    </w:p>
    <w:p w:rsidR="00C14262" w:rsidRDefault="00C14262" w:rsidP="00C14262">
      <w:pPr>
        <w:pStyle w:val="Prrafodelista"/>
        <w:numPr>
          <w:ilvl w:val="0"/>
          <w:numId w:val="1"/>
        </w:numPr>
      </w:pPr>
      <w:r>
        <w:t>“---</w:t>
      </w:r>
      <w:r w:rsidR="009F0D86">
        <w:t>“-----</w:t>
      </w:r>
      <w:r w:rsidR="00956B79">
        <w:t>-</w:t>
      </w:r>
      <w:r w:rsidR="009F0D86">
        <w:t>“--</w:t>
      </w:r>
      <w:r w:rsidR="00956B79">
        <w:t>---</w:t>
      </w:r>
      <w:r>
        <w:t>“-----</w:t>
      </w:r>
      <w:r w:rsidR="009F0D86">
        <w:t>“</w:t>
      </w:r>
      <w:r>
        <w:t xml:space="preserve">-----“                     Absences? Loans? Fines?  Misc. </w:t>
      </w:r>
      <w:r w:rsidR="005B004F">
        <w:t>Discounts</w:t>
      </w:r>
      <w:r>
        <w:t>?</w:t>
      </w:r>
    </w:p>
    <w:p w:rsidR="008136D6" w:rsidRDefault="008136D6" w:rsidP="008136D6">
      <w:pPr>
        <w:pStyle w:val="Prrafodelista"/>
        <w:rPr>
          <w:b/>
          <w:i/>
          <w:sz w:val="28"/>
          <w:szCs w:val="28"/>
        </w:rPr>
      </w:pPr>
    </w:p>
    <w:p w:rsidR="00C14262" w:rsidRPr="00200479" w:rsidRDefault="00956B79" w:rsidP="00C14262">
      <w:pPr>
        <w:pStyle w:val="Prrafodelista"/>
        <w:numPr>
          <w:ilvl w:val="0"/>
          <w:numId w:val="1"/>
        </w:numPr>
        <w:rPr>
          <w:b/>
          <w:i/>
          <w:sz w:val="28"/>
          <w:szCs w:val="28"/>
        </w:rPr>
      </w:pPr>
      <w:r w:rsidRPr="00200479">
        <w:rPr>
          <w:b/>
          <w:i/>
          <w:sz w:val="28"/>
          <w:szCs w:val="28"/>
        </w:rPr>
        <w:t>Absences:</w:t>
      </w:r>
    </w:p>
    <w:p w:rsidR="00956B79" w:rsidRDefault="00956B79" w:rsidP="00956B79"/>
    <w:p w:rsidR="00956B79" w:rsidRDefault="00956B79" w:rsidP="00956B79">
      <w:r>
        <w:t>Business Rules for Absences:</w:t>
      </w:r>
    </w:p>
    <w:p w:rsidR="00956B79" w:rsidRDefault="00956B79" w:rsidP="00956B79">
      <w:r>
        <w:t xml:space="preserve">Unjustified:  </w:t>
      </w:r>
    </w:p>
    <w:p w:rsidR="00956B79" w:rsidRDefault="00956B79" w:rsidP="00956B79"/>
    <w:p w:rsidR="00956B79" w:rsidRDefault="00956B79" w:rsidP="00956B79">
      <w:r>
        <w:t>0.5 day - Fine equaling to 8 work hours is withheld</w:t>
      </w:r>
    </w:p>
    <w:p w:rsidR="00956B79" w:rsidRDefault="00956B79" w:rsidP="00956B79">
      <w:r>
        <w:t xml:space="preserve">    1 day - Fine equaling to 12 work hours is withheld</w:t>
      </w:r>
    </w:p>
    <w:p w:rsidR="00956B79" w:rsidRDefault="00956B79" w:rsidP="00956B79"/>
    <w:p w:rsidR="00956B79" w:rsidRDefault="00956B79" w:rsidP="00B07C98">
      <w:pPr>
        <w:pStyle w:val="Prrafodelista"/>
        <w:numPr>
          <w:ilvl w:val="0"/>
          <w:numId w:val="2"/>
        </w:numPr>
      </w:pPr>
      <w:r>
        <w:t>Penalty can‘t be bigger than 10% of salary (</w:t>
      </w:r>
      <w:r w:rsidRPr="00B07C98">
        <w:rPr>
          <w:b/>
          <w:i/>
        </w:rPr>
        <w:t>monthly salary</w:t>
      </w:r>
      <w:r>
        <w:t>?)</w:t>
      </w:r>
    </w:p>
    <w:p w:rsidR="00B07C98" w:rsidRDefault="00B07C98" w:rsidP="00B07C98"/>
    <w:p w:rsidR="005B004F" w:rsidRDefault="005B004F" w:rsidP="007C64B9">
      <w:proofErr w:type="gramStart"/>
      <w:r w:rsidRPr="007C64B9">
        <w:rPr>
          <w:b/>
          <w:i/>
          <w:sz w:val="28"/>
          <w:szCs w:val="28"/>
        </w:rPr>
        <w:t xml:space="preserve">Overtime </w:t>
      </w:r>
      <w:r w:rsidR="007C64B9" w:rsidRPr="007C64B9">
        <w:rPr>
          <w:b/>
          <w:i/>
          <w:sz w:val="28"/>
          <w:szCs w:val="28"/>
        </w:rPr>
        <w:t>:</w:t>
      </w:r>
      <w:proofErr w:type="gramEnd"/>
      <w:r w:rsidR="007C64B9" w:rsidRPr="007C64B9">
        <w:rPr>
          <w:b/>
          <w:i/>
          <w:sz w:val="28"/>
          <w:szCs w:val="28"/>
        </w:rPr>
        <w:t xml:space="preserve">    </w:t>
      </w:r>
      <w:r>
        <w:t>Do we what to keep track of Overtime in Addition to being able to populate this data and generate the report as activities being assigned?</w:t>
      </w:r>
    </w:p>
    <w:p w:rsidR="007C64B9" w:rsidRDefault="007C64B9" w:rsidP="007C64B9"/>
    <w:p w:rsidR="007C64B9" w:rsidRPr="007C64B9" w:rsidRDefault="007C64B9" w:rsidP="007C64B9">
      <w:pPr>
        <w:rPr>
          <w:b/>
          <w:i/>
          <w:sz w:val="28"/>
          <w:szCs w:val="28"/>
        </w:rPr>
      </w:pPr>
    </w:p>
    <w:p w:rsidR="005B004F" w:rsidRPr="005B004F" w:rsidRDefault="005B004F" w:rsidP="007C64B9">
      <w:pPr>
        <w:pStyle w:val="Prrafodelista"/>
        <w:ind w:left="1080"/>
        <w:rPr>
          <w:b/>
          <w:i/>
          <w:sz w:val="28"/>
          <w:szCs w:val="28"/>
        </w:rPr>
      </w:pPr>
    </w:p>
    <w:sectPr w:rsidR="005B004F" w:rsidRPr="005B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1009F"/>
    <w:multiLevelType w:val="hybridMultilevel"/>
    <w:tmpl w:val="2E060A00"/>
    <w:lvl w:ilvl="0" w:tplc="88CC72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031"/>
    <w:multiLevelType w:val="hybridMultilevel"/>
    <w:tmpl w:val="5180F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19E3"/>
    <w:multiLevelType w:val="hybridMultilevel"/>
    <w:tmpl w:val="F38C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1768D"/>
    <w:multiLevelType w:val="hybridMultilevel"/>
    <w:tmpl w:val="C3C27874"/>
    <w:lvl w:ilvl="0" w:tplc="573299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62"/>
    <w:rsid w:val="000F77E0"/>
    <w:rsid w:val="00194A61"/>
    <w:rsid w:val="00200479"/>
    <w:rsid w:val="005871F0"/>
    <w:rsid w:val="0059035C"/>
    <w:rsid w:val="005B004F"/>
    <w:rsid w:val="0074358B"/>
    <w:rsid w:val="007C64B9"/>
    <w:rsid w:val="008136D6"/>
    <w:rsid w:val="00854A62"/>
    <w:rsid w:val="008D7EC2"/>
    <w:rsid w:val="00956B79"/>
    <w:rsid w:val="009F0D86"/>
    <w:rsid w:val="00B07C98"/>
    <w:rsid w:val="00BD7F9C"/>
    <w:rsid w:val="00C14262"/>
    <w:rsid w:val="00D41F01"/>
    <w:rsid w:val="00E22CD0"/>
    <w:rsid w:val="00F03EFB"/>
    <w:rsid w:val="00F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A3ECB-6946-4A74-807A-821DFCA5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4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2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64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Liseth</cp:lastModifiedBy>
  <cp:revision>2</cp:revision>
  <dcterms:created xsi:type="dcterms:W3CDTF">2016-05-26T19:09:00Z</dcterms:created>
  <dcterms:modified xsi:type="dcterms:W3CDTF">2016-05-26T19:09:00Z</dcterms:modified>
</cp:coreProperties>
</file>