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eastAsia="zh-CN"/>
        </w:rPr>
        <w:t>点餐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系统需求分析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目标分析</w:t>
      </w:r>
    </w:p>
    <w:p>
      <w:pPr>
        <w:numPr>
          <w:ilvl w:val="0"/>
          <w:numId w:val="2"/>
        </w:numPr>
        <w:spacing w:line="360" w:lineRule="auto"/>
        <w:ind w:left="420" w:leftChars="200" w:firstLine="42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概述</w:t>
      </w:r>
    </w:p>
    <w:p>
      <w:pPr>
        <w:numPr>
          <w:numId w:val="0"/>
        </w:numPr>
        <w:spacing w:line="360" w:lineRule="auto"/>
        <w:ind w:left="420" w:leftChars="200" w:firstLine="420" w:firstLineChars="0"/>
        <w:jc w:val="left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点餐系统分为前端点餐（客户端）和后台管理（服务端）系统两部分；</w:t>
      </w:r>
    </w:p>
    <w:p>
      <w:pPr>
        <w:numPr>
          <w:numId w:val="0"/>
        </w:numPr>
        <w:spacing w:line="360" w:lineRule="auto"/>
        <w:ind w:left="840" w:leftChars="400" w:firstLine="420" w:firstLineChars="0"/>
        <w:jc w:val="left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餐厅前台系统：</w:t>
      </w:r>
    </w:p>
    <w:p>
      <w:pPr>
        <w:numPr>
          <w:numId w:val="0"/>
        </w:numPr>
        <w:spacing w:line="360" w:lineRule="auto"/>
        <w:ind w:left="1260" w:leftChars="600" w:firstLine="420" w:firstLineChars="0"/>
        <w:jc w:val="left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功能：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  <w:t>a、</w:t>
      </w:r>
      <w:r>
        <w:rPr>
          <w:rFonts w:hint="eastAsia" w:asciiTheme="minorEastAsia" w:hAnsiTheme="minorEastAsia" w:cstheme="minorEastAsia"/>
          <w:sz w:val="24"/>
          <w:lang w:eastAsia="zh-CN"/>
        </w:rPr>
        <w:t>从服务端获取最新的菜谱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b、进行点餐，并将订单传送到服务器后台系统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c、催单，向后台服务器发送信息，要求尽快处理本订单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d、取消未下厨菜品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e、结账</w:t>
      </w:r>
    </w:p>
    <w:p>
      <w:pPr>
        <w:numPr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餐厅后台系统：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功能： a、更新本地系统中的菜谱信息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b、接收订单，并保存订单信息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c、对催单请求进行处理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d、对订单进行结账处理，并将信息反馈到餐厅前台端系统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e、处理订单信息队列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f、将已结账订单写入数据库，做账处理</w:t>
      </w:r>
    </w:p>
    <w:p>
      <w:pPr>
        <w:numPr>
          <w:numId w:val="0"/>
        </w:numPr>
        <w:spacing w:line="360" w:lineRule="auto"/>
        <w:ind w:left="210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g、菜品的上新，下架，更改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具体目标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1）</w:t>
      </w:r>
      <w:r>
        <w:rPr>
          <w:rFonts w:hint="eastAsia" w:asciiTheme="minorEastAsia" w:hAnsiTheme="minorEastAsia" w:cstheme="minorEastAsia"/>
          <w:sz w:val="24"/>
          <w:lang w:eastAsia="zh-CN"/>
        </w:rPr>
        <w:t>订单管理</w:t>
      </w:r>
    </w:p>
    <w:p>
      <w:pPr>
        <w:numPr>
          <w:numId w:val="0"/>
        </w:numPr>
        <w:spacing w:line="360" w:lineRule="auto"/>
        <w:ind w:left="1260" w:leftChars="0"/>
        <w:jc w:val="left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接收客户订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组成：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24"/>
          <w:lang w:eastAsia="zh-CN"/>
        </w:rPr>
        <w:t>订单编号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(orderNum)</w:t>
      </w:r>
      <w:r>
        <w:rPr>
          <w:rFonts w:hint="eastAsia" w:asciiTheme="minorEastAsia" w:hAnsiTheme="minorEastAsia" w:cstheme="minorEastAsia"/>
          <w:sz w:val="24"/>
          <w:lang w:eastAsia="zh-CN"/>
        </w:rPr>
        <w:t xml:space="preserve"> + 菜品编号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(number) </w:t>
      </w:r>
      <w:r>
        <w:rPr>
          <w:rFonts w:hint="eastAsia" w:asciiTheme="minorEastAsia" w:hAnsiTheme="minorEastAsia" w:cstheme="minorEastAsia"/>
          <w:sz w:val="24"/>
          <w:lang w:eastAsia="zh-CN"/>
        </w:rPr>
        <w:t>+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eastAsia="zh-CN"/>
        </w:rPr>
        <w:t>菜品名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(name) </w:t>
      </w:r>
      <w:r>
        <w:rPr>
          <w:rFonts w:hint="eastAsia" w:asciiTheme="minorEastAsia" w:hAnsiTheme="minorEastAsia" w:cstheme="minorEastAsia"/>
          <w:sz w:val="24"/>
          <w:lang w:eastAsia="zh-CN"/>
        </w:rPr>
        <w:t>+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eastAsia="zh-CN"/>
        </w:rPr>
        <w:t>菜品价格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(price) </w:t>
      </w:r>
      <w:r>
        <w:rPr>
          <w:rFonts w:hint="eastAsia" w:asciiTheme="minorEastAsia" w:hAnsiTheme="minorEastAsia" w:cstheme="minorEastAsia"/>
          <w:sz w:val="24"/>
          <w:lang w:eastAsia="zh-CN"/>
        </w:rPr>
        <w:t>+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eastAsia="zh-CN"/>
        </w:rPr>
        <w:t>菜品数量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(num) </w:t>
      </w:r>
      <w:r>
        <w:rPr>
          <w:rFonts w:hint="eastAsia" w:asciiTheme="minorEastAsia" w:hAnsiTheme="minorEastAsia" w:cstheme="minorEastAsia"/>
          <w:sz w:val="24"/>
          <w:lang w:eastAsia="zh-CN"/>
        </w:rPr>
        <w:t>+ 菜品总价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(all) </w:t>
      </w:r>
      <w:r>
        <w:rPr>
          <w:rFonts w:hint="eastAsia" w:asciiTheme="minorEastAsia" w:hAnsiTheme="minorEastAsia" w:cstheme="minorEastAsia"/>
          <w:sz w:val="24"/>
          <w:lang w:eastAsia="zh-CN"/>
        </w:rPr>
        <w:t>+ 确认订单时间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(confirmTime)</w:t>
      </w:r>
      <w:r>
        <w:rPr>
          <w:rFonts w:hint="eastAsia" w:asciiTheme="minorEastAsia" w:hAnsiTheme="minorEastAsia" w:cstheme="minorEastAsia"/>
          <w:sz w:val="24"/>
          <w:lang w:eastAsia="zh-CN"/>
        </w:rPr>
        <w:t xml:space="preserve"> + 牌号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(rank)}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催单管理</w:t>
      </w:r>
    </w:p>
    <w:p>
      <w:pPr>
        <w:numPr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处理客户催单信息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组成：{订单编号 + 菜品编号 + 菜品名 + 菜品数量 + 确认订单时间 + 牌号}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接收客户需求管理</w:t>
      </w:r>
    </w:p>
    <w:p>
      <w:pPr>
        <w:numPr>
          <w:numId w:val="0"/>
        </w:numPr>
        <w:spacing w:line="360" w:lineRule="auto"/>
        <w:ind w:left="1260" w:left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确认客户取消的未下厨菜品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组成：{订单编号(billNum) + 菜品编号 + 菜品名 + 菜品数量 + 牌号}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结账管理</w:t>
      </w:r>
    </w:p>
    <w:p>
      <w:pPr>
        <w:numPr>
          <w:numId w:val="0"/>
        </w:num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根据实际上菜情况生成账单</w:t>
      </w:r>
      <w:bookmarkStart w:id="0" w:name="_GoBack"/>
      <w:bookmarkEnd w:id="0"/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组成：{账单编号 + 菜品编号 + 菜品名 + 菜品数量 + 总价 +　牌号}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菜品管理</w:t>
      </w:r>
    </w:p>
    <w:p>
      <w:pPr>
        <w:numPr>
          <w:numId w:val="0"/>
        </w:numPr>
        <w:spacing w:line="360" w:lineRule="auto"/>
        <w:ind w:left="1260" w:left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菜品信息表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组成：{菜品类型（class） + 菜品编号(number) + 菜品名(name) + 菜品单价(price) + 炒菜时长(time) + 月售量(sale)}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菜品更新管理（上新、下架、更改）</w:t>
      </w:r>
    </w:p>
    <w:p>
      <w:pPr>
        <w:numPr>
          <w:numId w:val="0"/>
        </w:numPr>
        <w:spacing w:line="360" w:lineRule="auto"/>
        <w:ind w:left="1260" w:left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餐厅菜品的更新</w:t>
      </w:r>
    </w:p>
    <w:p>
      <w:pPr>
        <w:numPr>
          <w:numId w:val="0"/>
        </w:numPr>
        <w:spacing w:line="360" w:lineRule="auto"/>
        <w:ind w:left="1260" w:leftChars="0" w:firstLine="420" w:firstLineChars="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组成：{菜品类型 + 菜品编号 + 菜品名 + 菜品单价 + 炒菜时长}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5862"/>
    <w:multiLevelType w:val="singleLevel"/>
    <w:tmpl w:val="59DF58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1A1F8"/>
    <w:multiLevelType w:val="singleLevel"/>
    <w:tmpl w:val="59F1A1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F1A8DC"/>
    <w:multiLevelType w:val="multilevel"/>
    <w:tmpl w:val="59F1A8DC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F1AAC2"/>
    <w:multiLevelType w:val="multilevel"/>
    <w:tmpl w:val="59F1AAC2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F1ACB0"/>
    <w:multiLevelType w:val="multilevel"/>
    <w:tmpl w:val="59F1ACB0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F1AD9E"/>
    <w:multiLevelType w:val="multilevel"/>
    <w:tmpl w:val="59F1AD9E"/>
    <w:lvl w:ilvl="0" w:tentative="0">
      <w:start w:val="6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CD7"/>
    <w:rsid w:val="00095652"/>
    <w:rsid w:val="000A4922"/>
    <w:rsid w:val="00136132"/>
    <w:rsid w:val="00172A27"/>
    <w:rsid w:val="00187C82"/>
    <w:rsid w:val="001B0E64"/>
    <w:rsid w:val="001B255E"/>
    <w:rsid w:val="00214A88"/>
    <w:rsid w:val="00216F65"/>
    <w:rsid w:val="0025753B"/>
    <w:rsid w:val="0026683A"/>
    <w:rsid w:val="003550D4"/>
    <w:rsid w:val="003A1AB5"/>
    <w:rsid w:val="00423175"/>
    <w:rsid w:val="004579DA"/>
    <w:rsid w:val="004744DF"/>
    <w:rsid w:val="004B09AF"/>
    <w:rsid w:val="004D417D"/>
    <w:rsid w:val="004F04A7"/>
    <w:rsid w:val="00565F33"/>
    <w:rsid w:val="00591080"/>
    <w:rsid w:val="005C11D5"/>
    <w:rsid w:val="00737DF2"/>
    <w:rsid w:val="00755D91"/>
    <w:rsid w:val="007D2481"/>
    <w:rsid w:val="0081029F"/>
    <w:rsid w:val="008564BC"/>
    <w:rsid w:val="00894551"/>
    <w:rsid w:val="008A1108"/>
    <w:rsid w:val="00A56510"/>
    <w:rsid w:val="00B23B5C"/>
    <w:rsid w:val="00C54EBA"/>
    <w:rsid w:val="00DE1FBA"/>
    <w:rsid w:val="00DE6F00"/>
    <w:rsid w:val="00E80119"/>
    <w:rsid w:val="00F1012E"/>
    <w:rsid w:val="00F50603"/>
    <w:rsid w:val="00FB453B"/>
    <w:rsid w:val="2AEF46E8"/>
    <w:rsid w:val="759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813</Characters>
  <Lines>6</Lines>
  <Paragraphs>1</Paragraphs>
  <TotalTime>0</TotalTime>
  <ScaleCrop>false</ScaleCrop>
  <LinksUpToDate>false</LinksUpToDate>
  <CharactersWithSpaces>954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2017-10-12T11:25:00Z</dcterms:created>
  <dc:creator>Administrator</dc:creator>
  <cp:lastModifiedBy>Administrator</cp:lastModifiedBy>
  <dcterms:modified xsi:type="dcterms:W3CDTF">2017-10-26T09:45:57Z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