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04-驱动模块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驱动环境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安装匹配头文件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apt-get install linux-headers-$(uname -r)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驱动编程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color w:val="3370ff"/>
          <w:sz w:val="30"/>
        </w:rPr>
        <w:t xml:space="preserve">2.1 </w:t>
      </w:r>
      <w:r>
        <w:rPr>
          <w:rFonts w:eastAsia="等线" w:ascii="Arial" w:cs="Arial" w:hAnsi="Arial"/>
          <w:b w:val="true"/>
          <w:sz w:val="30"/>
        </w:rPr>
        <w:t>驱动加载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两种方式被编译和加载：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1、直接编译进 Linux 内核，随同 Linux 启动时加载；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2、编译成一个可加载和删除的模块，使用 insmod 加载（ modprobe 和 insmod 命令类似，但依赖于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相关的配置文件）， rmmod 删除。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 #include &lt;linux/module.h&gt; //所有模块都需要的头文件</w:t>
              <w:br/>
              <w:t>#include &lt;linux/init.h&gt; // init&amp;exit 相关宏</w:t>
              <w:br/>
              <w:t>MODULE_LICENSE("GPL");</w:t>
              <w:br/>
              <w:t>static int __init hello_init (void)</w:t>
              <w:br/>
              <w:t>{</w:t>
              <w:br/>
              <w:t xml:space="preserve">    printk("Hello module init\n");</w:t>
              <w:br/>
              <w:t xml:space="preserve">    return 0;</w:t>
              <w:br/>
              <w:t>}</w:t>
              <w:br/>
              <w:t>static void __exit hello_exit (void)</w:t>
              <w:br/>
              <w:t>{</w:t>
              <w:br/>
              <w:t xml:space="preserve">    printk("Hello module exit\n");</w:t>
              <w:br/>
              <w:t>}</w:t>
              <w:br/>
              <w:t>module_init(hello_init);</w:t>
              <w:br/>
            </w:r>
            <w:r>
              <w:rPr>
                <w:rFonts w:eastAsia="Consolas" w:ascii="Consolas" w:cs="Consolas" w:hAnsi="Consolas"/>
                <w:sz w:val="22"/>
              </w:rPr>
              <w:t>module_exit(hello_exit);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加载 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insmod ./hello.o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卸载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rmmod hello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2.2 </w:t>
      </w:r>
      <w:r>
        <w:rPr>
          <w:rFonts w:eastAsia="等线" w:ascii="Arial" w:cs="Arial" w:hAnsi="Arial"/>
          <w:b w:val="true"/>
          <w:sz w:val="30"/>
        </w:rPr>
        <w:t>驱动API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1.设备注册和注销：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register_chrdev()：注册字符设备。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unregister_chrdev()：注销字符设备。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2.设备访问和控制：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file_operations结构体：包含设备操作函数，如open()、read()、write()、ioctl()等。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request_region()：请求设备IO内存区域。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release_region()：释放设备IO内存区域。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request_irq()：请求中断。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free_irq()：释放中断。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3.内存管理：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kmalloc()：分配内核空间内存。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kfree()：释放内核空间内存。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4.设备驱动注册和注销：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platform_driver_register()：注册平台设备驱动程序。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platform_driver_unregister()：注销平台设备驱动程序。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pci_register_driver()：注册PCI设备驱动程序。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pci_unregister_driver()：注销PCI设备驱动程序。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5.设备节点操作：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device_create()：创建设备节点。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device_destroy()：销毁设备节点。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uboot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USB驱动</w:t>
      </w:r>
      <w:bookmarkEnd w:id="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color w:val="3370ff"/>
          <w:sz w:val="30"/>
        </w:rPr>
        <w:t xml:space="preserve">4.1 </w:t>
      </w:r>
      <w:r>
        <w:rPr>
          <w:rFonts w:eastAsia="等线" w:ascii="Arial" w:cs="Arial" w:hAnsi="Arial"/>
          <w:b w:val="true"/>
          <w:sz w:val="30"/>
        </w:rPr>
        <w:t>查看事件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ls  /dev/input   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color w:val="3370ff"/>
          <w:sz w:val="30"/>
        </w:rPr>
        <w:t xml:space="preserve">4.2 </w:t>
      </w:r>
      <w:r>
        <w:rPr>
          <w:rFonts w:eastAsia="等线" w:ascii="Arial" w:cs="Arial" w:hAnsi="Arial"/>
          <w:b w:val="true"/>
          <w:sz w:val="30"/>
        </w:rPr>
        <w:t>查看具体设备详情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sudo cat  /porc/bus/input/devices   </w:t>
              <w:br/>
              <w:t> </w:t>
              <w:br/>
              <w:t>sudo apt-get install input*</w:t>
              <w:br/>
            </w:r>
            <w:r>
              <w:rPr>
                <w:rFonts w:eastAsia="Consolas" w:ascii="Consolas" w:cs="Consolas" w:hAnsi="Consolas"/>
                <w:sz w:val="22"/>
              </w:rPr>
              <w:t>sudo input-events x(event序列号)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color w:val="3370ff"/>
          <w:sz w:val="30"/>
        </w:rPr>
        <w:t xml:space="preserve">4.3 </w:t>
      </w:r>
      <w:r>
        <w:rPr>
          <w:rFonts w:eastAsia="等线" w:ascii="Arial" w:cs="Arial" w:hAnsi="Arial"/>
          <w:b w:val="true"/>
          <w:sz w:val="30"/>
        </w:rPr>
        <w:t>lsusb 简单查看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C++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/sys/bus/pci/devices/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/proc/bus/pci/devices/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 Linux 文件系统中与 PCI 设备相关的路径。它们提供有关系统中 PCI 设备的信息。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/sys/bus/pci/devices/: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此目录包含有关系统中 PCI 设备的信息。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每个子目录对应于特定的 PCI 设备，您可以在其中找到各种文件，其中包含有关设备的信息，例如供应商和设备 ID、配置寄存器等。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这些信息由内核动态生成，可用于各种系统管理任务。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/proc/bus/pci/devices/: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在较早版本的 Linux 内核中，PCI 设备信息可在 /proc/bus/pci/devices/ 下找到。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但是，/proc/bus/pci/ 目录已被弃用，现代系统通常使用 /sys/bus/pci/ 目录来获取 PCI 设备信息。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如果在您的系统中找到 /proc/bus/pci/devices/，它很可能是指向 /sys/bus/pci/devices/ 的符号链接，或者可能仅用于兼容性原因。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总体而言，如果您在现代 Linux 系统上处理 PCI 设备信息，应使用 /sys/bus/pci/devices/ 目录。/proc/bus/pci/ 路径是一个已弃用的遗留位置，建议使用 /sys/ 路径。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树莓派can驱动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5.1 </w:t>
      </w:r>
      <w:r>
        <w:rPr>
          <w:rFonts w:eastAsia="等线" w:ascii="Arial" w:cs="Arial" w:hAnsi="Arial"/>
          <w:b w:val="true"/>
          <w:sz w:val="30"/>
        </w:rPr>
        <w:t>相关驱动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https://www.waveshare.net/wiki/2-CH_CAN_HAT#.E8.AF.B4.E6.98.8E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http://www.airspayce.com/mikem/bcm2835/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https://www.fke6.com/html/84450.html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color w:val="3370ff"/>
          <w:sz w:val="30"/>
        </w:rPr>
        <w:t xml:space="preserve">5.2 </w:t>
      </w:r>
      <w:r>
        <w:rPr>
          <w:rFonts w:eastAsia="等线" w:ascii="Arial" w:cs="Arial" w:hAnsi="Arial"/>
          <w:b w:val="true"/>
          <w:sz w:val="30"/>
        </w:rPr>
        <w:t>硬件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由于树莓派本身并不支持CAN总线，因此使用SPI接口的CAN控制器，搭配一个收发器完成CAN功能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5.3 </w:t>
      </w:r>
      <w:r>
        <w:rPr>
          <w:rFonts w:eastAsia="等线" w:ascii="Arial" w:cs="Arial" w:hAnsi="Arial"/>
          <w:b w:val="true"/>
          <w:sz w:val="30"/>
        </w:rPr>
        <w:t>驱动安装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必要库函数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安装BCM2835， 打开树莓派终端，并运行一下指令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wget </w:t>
            </w:r>
            <w:r>
              <w:rPr>
                <w:rFonts w:eastAsia="Consolas" w:ascii="Consolas" w:cs="Consolas" w:hAnsi="Consolas"/>
                <w:sz w:val="22"/>
              </w:rPr>
              <w:t>http://www.airspayce.com/mikem/bcm2835/bcm2835-1.60.tar.gz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tar zxvf bcm2835-1.60.tar.gz </w:t>
              <w:br/>
              <w:t>cd bcm2835-1.60/</w:t>
              <w:br/>
              <w:t>sudo ./configure</w:t>
              <w:br/>
              <w:t>sudo make</w:t>
              <w:br/>
              <w:t>sudo make check</w:t>
              <w:br/>
            </w:r>
            <w:r>
              <w:rPr>
                <w:rFonts w:eastAsia="Consolas" w:ascii="Consolas" w:cs="Consolas" w:hAnsi="Consolas"/>
                <w:sz w:val="22"/>
              </w:rPr>
              <w:t>sudo make install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安装wiringPi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#打开树莓派终端，并运行以下指令</w:t>
              <w:br/>
              <w:t>cd</w:t>
              <w:br/>
              <w:t>sudo apt-get install wiringpi</w:t>
              <w:br/>
              <w:t>#对于树莓派2019年5月之后的系统（早于之前的可不用执行），可能需要进行升级：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wget </w:t>
            </w:r>
            <w:r>
              <w:rPr>
                <w:rFonts w:eastAsia="Consolas" w:ascii="Consolas" w:cs="Consolas" w:hAnsi="Consolas"/>
                <w:sz w:val="22"/>
              </w:rPr>
              <w:t>https://project-downloads.drogon.net/wiringpi-latest.deb</w:t>
            </w:r>
            <w:r>
              <w:rPr>
                <w:rFonts w:eastAsia="Consolas" w:ascii="Consolas" w:cs="Consolas" w:hAnsi="Consolas"/>
                <w:sz w:val="22"/>
              </w:rPr>
              <w:br/>
              <w:t>sudo dpkg -i wiringpi-latest.deb</w:t>
              <w:br/>
              <w:t>gpio -v</w:t>
              <w:br/>
              <w:t>#运行gpio -v会出现2.52版本，如果没有出现说明安装出错</w:t>
              <w:br/>
              <w:t>#Bullseye分支系统使用如下命令：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git clone </w:t>
            </w:r>
            <w:r>
              <w:rPr>
                <w:rFonts w:eastAsia="Consolas" w:ascii="Consolas" w:cs="Consolas" w:hAnsi="Consolas"/>
                <w:sz w:val="22"/>
              </w:rPr>
              <w:t>https://github.com/WiringPi/WiringPi</w:t>
            </w:r>
            <w:r>
              <w:rPr>
                <w:rFonts w:eastAsia="Consolas" w:ascii="Consolas" w:cs="Consolas" w:hAnsi="Consolas"/>
                <w:sz w:val="22"/>
              </w:rPr>
              <w:br/>
              <w:t>cd WiringPi</w:t>
              <w:br/>
              <w:t>./build</w:t>
              <w:br/>
              <w:t>sudo gpio -v</w:t>
              <w:br/>
            </w:r>
            <w:r>
              <w:rPr>
                <w:rFonts w:eastAsia="Consolas" w:ascii="Consolas" w:cs="Consolas" w:hAnsi="Consolas"/>
                <w:sz w:val="22"/>
              </w:rPr>
              <w:t>#运行gpio -v会出现2.70版本，如果没有出现说明安装出错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安装Python函数库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#python2</w:t>
              <w:br/>
              <w:t>sudo apt-get update</w:t>
              <w:br/>
              <w:t>sudo apt-get install python-pip</w:t>
              <w:br/>
              <w:t>sudo apt-get install python-pil</w:t>
              <w:br/>
              <w:t>sudo apt-get install python-numpy</w:t>
              <w:br/>
              <w:t>sudo pip install RPi.GPIO</w:t>
              <w:br/>
              <w:t>sudo pip install spidev</w:t>
              <w:br/>
              <w:t>sudo pip install python-can</w:t>
              <w:br/>
              <w:t>#python3</w:t>
              <w:br/>
              <w:t>sudo apt-get update</w:t>
              <w:br/>
              <w:t>sudo apt-get install python3-pip</w:t>
              <w:br/>
              <w:t>sudo apt-get install python3-pil</w:t>
              <w:br/>
              <w:t>sudo apt-get install python3-numpy</w:t>
              <w:br/>
              <w:t>sudo pip3 install RPi.GPIO</w:t>
              <w:br/>
              <w:t xml:space="preserve">sudo pip3 install spidev </w:t>
              <w:br/>
            </w:r>
            <w:r>
              <w:rPr>
                <w:rFonts w:eastAsia="Consolas" w:ascii="Consolas" w:cs="Consolas" w:hAnsi="Consolas"/>
                <w:sz w:val="22"/>
              </w:rPr>
              <w:t>sudo pip3 install python-can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color w:val="3370ff"/>
          <w:sz w:val="30"/>
        </w:rPr>
        <w:t xml:space="preserve">5.4 </w:t>
      </w:r>
      <w:r>
        <w:rPr>
          <w:rFonts w:eastAsia="等线" w:ascii="Arial" w:cs="Arial" w:hAnsi="Arial"/>
          <w:b w:val="true"/>
          <w:sz w:val="30"/>
        </w:rPr>
        <w:t>修改脚本config.txt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树莓派：/boot/config.txt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ubuntu：/boot/firmware/config.txt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在最后一行加入如下：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dtparam=spi=on</w:t>
              <w:br/>
              <w:t>dtoverlay=mcp2515-can1,oscillator=16000000,interrupt=25</w:t>
              <w:br/>
              <w:t>dtoverlay=mcp2515-can0,oscillator=16000000,interrupt=23</w:t>
              <w:br/>
            </w:r>
            <w:r>
              <w:rPr>
                <w:rFonts w:eastAsia="Consolas" w:ascii="Consolas" w:cs="Consolas" w:hAnsi="Consolas"/>
                <w:sz w:val="22"/>
              </w:rPr>
              <w:t>dtoverlay=spi-bcm2835-overlay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重启树莓派以应用所有设置：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reboot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color w:val="3370ff"/>
          <w:sz w:val="30"/>
        </w:rPr>
        <w:t xml:space="preserve">5.5 </w:t>
      </w:r>
      <w:r>
        <w:rPr>
          <w:rFonts w:eastAsia="等线" w:ascii="Arial" w:cs="Arial" w:hAnsi="Arial"/>
          <w:b w:val="true"/>
          <w:sz w:val="30"/>
        </w:rPr>
        <w:t>树莓派配置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ip link set can0 up type can bitrate 1000000</w:t>
              <w:br/>
              <w:t>sudo ip link set can1 up type can bitrate 1000000</w:t>
              <w:br/>
              <w:t>sudo ifconfig can0 txqueuelen 65536</w:t>
              <w:br/>
            </w:r>
            <w:r>
              <w:rPr>
                <w:rFonts w:eastAsia="Consolas" w:ascii="Consolas" w:cs="Consolas" w:hAnsi="Consolas"/>
                <w:sz w:val="22"/>
              </w:rPr>
              <w:t>sudo ifconfig can1 txqueuelen 65536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5.6 </w:t>
      </w:r>
      <w:r>
        <w:rPr>
          <w:rFonts w:eastAsia="等线" w:ascii="Arial" w:cs="Arial" w:hAnsi="Arial"/>
          <w:b w:val="true"/>
          <w:sz w:val="30"/>
        </w:rPr>
        <w:t>收发命令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apt install can-utils</w:t>
              <w:br/>
              <w:br/>
              <w:t xml:space="preserve">#收 </w:t>
              <w:br/>
              <w:t>candump can0</w:t>
              <w:br/>
              <w:t> </w:t>
              <w:br/>
              <w:t>#发</w:t>
              <w:br/>
            </w:r>
            <w:r>
              <w:rPr>
                <w:rFonts w:eastAsia="Consolas" w:ascii="Consolas" w:cs="Consolas" w:hAnsi="Consolas"/>
                <w:sz w:val="22"/>
              </w:rPr>
              <w:t>cansend can1 000#11.22.33.44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color w:val="3370ff"/>
          <w:sz w:val="30"/>
        </w:rPr>
        <w:t xml:space="preserve">5.7 </w:t>
      </w:r>
      <w:r>
        <w:rPr>
          <w:rFonts w:eastAsia="等线" w:ascii="Arial" w:cs="Arial" w:hAnsi="Arial"/>
          <w:b w:val="true"/>
          <w:sz w:val="30"/>
        </w:rPr>
        <w:t> MX6_CAN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1、配置修改 i.MX6U</w:t>
              <w:br/>
              <w:t>/boot/uEev.txt</w:t>
              <w:br/>
              <w:t> </w:t>
              <w:br/>
              <w:t>dtoverlay=/lib/firmware/imx-fire-can1-overlay.dtbo</w:t>
              <w:br/>
              <w:t>dtoverlay=/lib/firmware/imx-fire-can2-overlay.dtbo</w:t>
              <w:br/>
              <w:t>把注释去掉</w:t>
              <w:br/>
              <w:t> </w:t>
              <w:br/>
              <w:t> </w:t>
              <w:br/>
              <w:t>2、注册can</w:t>
              <w:br/>
              <w:t xml:space="preserve">sudo apt updade </w:t>
              <w:br/>
              <w:t>sudo apt-get -y install  can-utils</w:t>
              <w:br/>
              <w:t> </w:t>
              <w:br/>
              <w:t>3、设置can</w:t>
              <w:br/>
              <w:t xml:space="preserve">sudo ip link set can0 type can bitrate 1000000 </w:t>
              <w:br/>
              <w:t xml:space="preserve">sudo ip link set can0 up </w:t>
              <w:br/>
              <w:t> </w:t>
              <w:br/>
              <w:t>sudo ip link set can1 type can bitrate 1000000</w:t>
              <w:br/>
              <w:t xml:space="preserve">sudo ip link set can1 up </w:t>
              <w:br/>
              <w:t> </w:t>
              <w:br/>
              <w:t>4、监测can</w:t>
              <w:br/>
              <w:t xml:space="preserve">candump can0 </w:t>
              <w:br/>
              <w:t xml:space="preserve">cansend can1 123#abcdabcd 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0829">
    <w:lvl>
      <w:numFmt w:val="bullet"/>
      <w:suff w:val="tab"/>
      <w:lvlText w:val="•"/>
      <w:rPr>
        <w:color w:val="3370ff"/>
      </w:rPr>
    </w:lvl>
  </w:abstractNum>
  <w:abstractNum w:abstractNumId="40830">
    <w:lvl>
      <w:numFmt w:val="bullet"/>
      <w:suff w:val="tab"/>
      <w:lvlText w:val="•"/>
      <w:rPr>
        <w:color w:val="3370ff"/>
      </w:rPr>
    </w:lvl>
  </w:abstractNum>
  <w:abstractNum w:abstractNumId="40831">
    <w:lvl>
      <w:numFmt w:val="bullet"/>
      <w:suff w:val="tab"/>
      <w:lvlText w:val="•"/>
      <w:rPr>
        <w:color w:val="3370ff"/>
      </w:rPr>
    </w:lvl>
  </w:abstractNum>
  <w:abstractNum w:abstractNumId="40832">
    <w:lvl>
      <w:numFmt w:val="bullet"/>
      <w:suff w:val="tab"/>
      <w:lvlText w:val="•"/>
      <w:rPr>
        <w:color w:val="3370ff"/>
      </w:rPr>
    </w:lvl>
  </w:abstractNum>
  <w:abstractNum w:abstractNumId="40833">
    <w:lvl>
      <w:numFmt w:val="bullet"/>
      <w:suff w:val="tab"/>
      <w:lvlText w:val="•"/>
      <w:rPr>
        <w:color w:val="3370ff"/>
      </w:rPr>
    </w:lvl>
  </w:abstractNum>
  <w:abstractNum w:abstractNumId="40834">
    <w:lvl>
      <w:numFmt w:val="bullet"/>
      <w:suff w:val="tab"/>
      <w:lvlText w:val="•"/>
      <w:rPr>
        <w:color w:val="3370ff"/>
      </w:rPr>
    </w:lvl>
  </w:abstractNum>
  <w:num w:numId="1">
    <w:abstractNumId w:val="40829"/>
  </w:num>
  <w:num w:numId="2">
    <w:abstractNumId w:val="40830"/>
  </w:num>
  <w:num w:numId="3">
    <w:abstractNumId w:val="40831"/>
  </w:num>
  <w:num w:numId="4">
    <w:abstractNumId w:val="40832"/>
  </w:num>
  <w:num w:numId="5">
    <w:abstractNumId w:val="40833"/>
  </w:num>
  <w:num w:numId="6">
    <w:abstractNumId w:val="4083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ww.fke6.com/html/84450.html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2024-05-28T14:48:33Z</dcterms:created>
  <dc:creator>Apache POI</dc:creator>
</cp:coreProperties>
</file>