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16-数据库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mysql使用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安装管理操作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安装</w:t>
              <w:br/>
              <w:t xml:space="preserve">apt-get install mysql-server </w:t>
              <w:br/>
              <w:br/>
              <w:t>设置密码</w:t>
              <w:br/>
              <w:t>mysqladmin -u root password "new_password";</w:t>
              <w:br/>
              <w:t>登录</w:t>
              <w:br/>
              <w:t>mysql -u root -p</w:t>
              <w:br/>
              <w:br/>
              <w:t xml:space="preserve">上述bug可以这样登录 </w:t>
              <w:br/>
              <w:t>sudo mysql -u root或</w:t>
              <w:br/>
              <w:t>sudo mysql</w:t>
              <w:br/>
              <w:t>然后设置密码</w:t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ALTER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USER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'root'</w:t>
            </w:r>
            <w:r>
              <w:rPr>
                <w:rFonts w:eastAsia="Consolas" w:ascii="Consolas" w:cs="Consolas" w:hAnsi="Consolas"/>
                <w:sz w:val="22"/>
              </w:rPr>
              <w:t>@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'localhost'</w:t>
            </w:r>
            <w:r>
              <w:rPr>
                <w:rFonts w:eastAsia="Consolas" w:ascii="Consolas" w:cs="Consolas" w:hAnsi="Consolas"/>
                <w:sz w:val="22"/>
              </w:rPr>
              <w:t xml:space="preserve"> IDENTIFIED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WITH</w:t>
            </w:r>
            <w:r>
              <w:rPr>
                <w:rFonts w:eastAsia="Consolas" w:ascii="Consolas" w:cs="Consolas" w:hAnsi="Consolas"/>
                <w:sz w:val="22"/>
              </w:rPr>
              <w:t xml:space="preserve"> mysql_native_password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BY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'密码'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br/>
              <w:t>退出</w:t>
              <w:br/>
            </w:r>
            <w:r>
              <w:rPr>
                <w:rFonts w:eastAsia="Consolas" w:ascii="Consolas" w:cs="Consolas" w:hAnsi="Consolas"/>
                <w:sz w:val="22"/>
              </w:rPr>
              <w:t>quit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修改sql密码，给远程权限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账户密码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/etc/mysql/</w:t>
            </w:r>
            <w:hyperlink r:id="rId4">
              <w:r>
                <w:rPr>
                  <w:rFonts w:eastAsia="Consolas" w:ascii="Consolas" w:cs="Consolas" w:hAnsi="Consolas"/>
                  <w:color w:val="3370ff"/>
                  <w:sz w:val="22"/>
                </w:rPr>
                <w:t>debian</w:t>
              </w:r>
            </w:hyperlink>
            <w:r>
              <w:rPr>
                <w:rFonts w:eastAsia="Consolas" w:ascii="Consolas" w:cs="Consolas" w:hAnsi="Consolas"/>
                <w:color w:val="8f959e"/>
                <w:sz w:val="22"/>
              </w:rPr>
              <w:t>.cnf文件，查看debian-sys-maint帐号密码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为root更改密码，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localhost，只允许本地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ALTER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USER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'root'</w:t>
            </w:r>
            <w:r>
              <w:rPr>
                <w:rFonts w:eastAsia="Consolas" w:ascii="Consolas" w:cs="Consolas" w:hAnsi="Consolas"/>
                <w:sz w:val="22"/>
              </w:rPr>
              <w:t>@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'localhost'</w:t>
            </w:r>
            <w:r>
              <w:rPr>
                <w:rFonts w:eastAsia="Consolas" w:ascii="Consolas" w:cs="Consolas" w:hAnsi="Consolas"/>
                <w:sz w:val="22"/>
              </w:rPr>
              <w:t xml:space="preserve"> IDENTIFIED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WITH</w:t>
            </w:r>
            <w:r>
              <w:rPr>
                <w:rFonts w:eastAsia="Consolas" w:ascii="Consolas" w:cs="Consolas" w:hAnsi="Consolas"/>
                <w:sz w:val="22"/>
              </w:rPr>
              <w:t xml:space="preserve"> mysql_native_password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BY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'password'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>修改远程更改密码，允许外部tcp登录，默认没有远程账户进行下面操作</w:t>
              <w:br/>
              <w:t>ALTER USER 'root'@'%' IDENTIFIED WITH mysql_native_password BY 'password';</w:t>
              <w:br/>
              <w:br/>
              <w:t>查看远程账户</w:t>
              <w:br/>
              <w:t>SELECT user, host FROM mysql.user WHERE user = 'root';</w:t>
              <w:br/>
              <w:br/>
              <w:t>创建远程账户</w:t>
              <w:br/>
              <w:t>CREATE USER 'root'@'%' IDENTIFIED BY 'password';</w:t>
              <w:br/>
              <w:br/>
              <w:t>给权限给远程，访问特定数据库</w:t>
              <w:br/>
              <w:t>GRANT ALL PRIVILEGES ON yourdatabase.* TO 'yourusername'@'%';</w:t>
              <w:br/>
              <w:t>也可以全部给</w:t>
              <w:br/>
              <w:t>GRANT ALL PRIVILEGES ON *.* TO 'root'@'%' WITH GRANT OPTION;</w:t>
              <w:br/>
              <w:t>用于重新载入授权表（用户账户和权限信息）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FLUSH PRIVILEGES; #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解决远程无法登录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vi /etc/mysql/mysql.conf.d/mysqld.cnf</w:t>
              <w:br/>
              <w:t>修改地址绑定将 bind-address = 127.0.0.1 改为</w:t>
              <w:br/>
              <w:t>bind-address = 0.0.0.0</w:t>
              <w:br/>
            </w:r>
            <w:r>
              <w:rPr>
                <w:rFonts w:eastAsia="Consolas" w:ascii="Consolas" w:cs="Consolas" w:hAnsi="Consolas"/>
                <w:sz w:val="22"/>
              </w:rPr>
              <w:t>service mysql restart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命令语句操作</w:t>
      </w:r>
      <w:bookmarkEnd w:id="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color w:val="3370ff"/>
          <w:sz w:val="28"/>
        </w:rPr>
        <w:t xml:space="preserve">1.2.1 </w:t>
      </w:r>
      <w:r>
        <w:rPr>
          <w:rFonts w:eastAsia="等线" w:ascii="Arial" w:cs="Arial" w:hAnsi="Arial"/>
          <w:b w:val="true"/>
          <w:sz w:val="28"/>
        </w:rPr>
        <w:t>基本命令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SQL语句都是以；结尾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请注意这些命令都是大写，MySQL不区分大小写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显示数据库</w:t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show databases;</w:t>
            </w:r>
            <w:r>
              <w:rPr>
                <w:rFonts w:eastAsia="Consolas" w:ascii="Consolas" w:cs="Consolas" w:hAnsi="Consolas"/>
                <w:sz w:val="22"/>
              </w:rPr>
              <w:br/>
              <w:t>显示表</w:t>
              <w:br/>
              <w:t>show tables;</w:t>
              <w:br/>
              <w:br/>
              <w:t>创建数据库</w:t>
              <w:br/>
              <w:t>create database mytest;</w:t>
              <w:br/>
              <w:t>删除数据库</w:t>
              <w:br/>
              <w:t>drop database mytest;</w:t>
              <w:br/>
              <w:t>选择数据库</w:t>
              <w:br/>
              <w:t xml:space="preserve"> use mytest;</w:t>
              <w:br/>
              <w:t xml:space="preserve"> </w:t>
              <w:br/>
              <w:t xml:space="preserve"> 创建表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mysql&gt;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CREATE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TABLE</w:t>
            </w:r>
            <w:r>
              <w:rPr>
                <w:rFonts w:eastAsia="Consolas" w:ascii="Consolas" w:cs="Consolas" w:hAnsi="Consolas"/>
                <w:sz w:val="22"/>
              </w:rPr>
              <w:t xml:space="preserve"> runoob_tbl(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runoob_id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NOT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NULL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AUTO_INCREMENT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runoob_title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VARCHAR</w:t>
            </w:r>
            <w:r>
              <w:rPr>
                <w:rFonts w:eastAsia="Consolas" w:ascii="Consolas" w:cs="Consolas" w:hAnsi="Consolas"/>
                <w:sz w:val="22"/>
              </w:rPr>
              <w:t xml:space="preserve">(100)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NOT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NULL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runoob_author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VARCHAR</w:t>
            </w:r>
            <w:r>
              <w:rPr>
                <w:rFonts w:eastAsia="Consolas" w:ascii="Consolas" w:cs="Consolas" w:hAnsi="Consolas"/>
                <w:sz w:val="22"/>
              </w:rPr>
              <w:t xml:space="preserve">(40)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NOT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NULL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submission_date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DATE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PRIMARY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KEY</w:t>
            </w:r>
            <w:r>
              <w:rPr>
                <w:rFonts w:eastAsia="Consolas" w:ascii="Consolas" w:cs="Consolas" w:hAnsi="Consolas"/>
                <w:sz w:val="22"/>
              </w:rPr>
              <w:t xml:space="preserve"> ( runoob_id 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-&gt; )ENGINE=InnoDB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DEFAULT</w:t>
            </w:r>
            <w:r>
              <w:rPr>
                <w:rFonts w:eastAsia="Consolas" w:ascii="Consolas" w:cs="Consolas" w:hAnsi="Consolas"/>
                <w:sz w:val="22"/>
              </w:rPr>
              <w:t xml:space="preserve"> CHARSET=utf8;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Query OK, 0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ROWS</w:t>
            </w:r>
            <w:r>
              <w:rPr>
                <w:rFonts w:eastAsia="Consolas" w:ascii="Consolas" w:cs="Consolas" w:hAnsi="Consolas"/>
                <w:sz w:val="22"/>
              </w:rPr>
              <w:t xml:space="preserve"> affected (0.16 sec)</w:t>
              <w:br/>
              <w:t>检查删除表格</w:t>
              <w:br/>
              <w:t>drop table if exists my_tbl;</w:t>
              <w:br/>
              <w:t>删除表格</w:t>
              <w:br/>
              <w:t>drop table my_tbl;</w:t>
              <w:br/>
              <w:br/>
              <w:t>插入数据</w:t>
              <w:br/>
              <w:t>mysql&gt; insert into my_tbl</w:t>
              <w:br/>
              <w:t xml:space="preserve">    -&gt; (title, author, date)</w:t>
              <w:br/>
              <w:t xml:space="preserve">    -&gt; values</w:t>
              <w:br/>
              <w:t xml:space="preserve">    -&gt; ("学习 MySQL", "旭宝of", now());</w:t>
              <w:br/>
              <w:t>Query OK, 1 row affected, 1 warning (0.02 sec)</w:t>
              <w:br/>
              <w:t>或</w:t>
              <w:br/>
              <w:t>mysql&gt; insert into my_tbl (title, author, date) values  ("学习 C++", NULL, now());</w:t>
              <w:br/>
              <w:t>Query OK, 1 row affected, 1 warning (0.01 sec)</w:t>
              <w:br/>
              <w:br/>
              <w:t>查询数据</w:t>
              <w:br/>
              <w:t>查看所有数据</w:t>
              <w:br/>
              <w:t>mysql&gt; SELECT * FROM my_tbl;</w:t>
              <w:br/>
              <w:t>特定列所有行</w:t>
              <w:br/>
              <w:t>SELECT title, date  FROM my_tbl;</w:t>
              <w:br/>
              <w:t>按条件查询行</w:t>
              <w:br/>
              <w:t>SELECT * FROM users WHERE id = 1;</w:t>
              <w:br/>
              <w:t>按照某列升序（字符串也可以排序）</w:t>
              <w:br/>
              <w:t>SELECT * FROM my_tbl ORDER BY title;</w:t>
              <w:br/>
              <w:t>按照某列降序</w:t>
              <w:br/>
              <w:t>SELECT * FROM my_tbl ORDER BY title DESC;</w:t>
              <w:br/>
              <w:t>限制多少行返回</w:t>
              <w:br/>
              <w:t>SELECT * FROM my_tbl LIMIT 10;</w:t>
              <w:br/>
              <w:t>条件组合（可以使用各种条件运算符（如 =, &lt;, &gt;, &lt;=, &gt;=, !=），逻辑运算符（如 AND, OR, NOT），以及通配符（如 %）等）</w:t>
              <w:br/>
              <w:t>mysql&gt; SELECT * FROM my_tbl WHERE id = 2 or id &lt;= 1;</w:t>
              <w:br/>
              <w:t>以2为开头的通配符LIKE '2%'</w:t>
              <w:br/>
              <w:t>SELECT * FROM my_tbl WHERE date LIKE '2%';</w:t>
              <w:br/>
              <w:t>条件中筛选</w:t>
              <w:br/>
              <w:t>SELECT * FROM my_tbl WHERE date IN ('2024-03-12', '2024-03-11')</w:t>
              <w:br/>
              <w:br/>
              <w:t>更新数据</w:t>
              <w:br/>
              <w:t>mysql&gt; UPDATE my_tbl SET title = '学习Python', date = '2024-03-12'  where id = 2;</w:t>
              <w:br/>
              <w:t>Query OK, 1 row affected (0.01 sec)</w:t>
              <w:br/>
              <w:t>Rows matched: 1  Changed: 1  Warnings: 0</w:t>
              <w:br/>
              <w:br/>
              <w:t>删除数据</w:t>
              <w:br/>
              <w:t>DELETE FROM my_tbl WHERE date='2024-03-12';</w:t>
              <w:br/>
              <w:t>Query OK, 1 row affected (0.01 sec)</w:t>
              <w:br/>
              <w:br/>
              <w:br/>
              <w:t>选择数据库带表格操作</w:t>
              <w:br/>
              <w:t>select * from mytest.my_tbl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表格实验数据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mysql&gt; SELECT * FROM my_tbl;</w:t>
              <w:br/>
              <w:t>+----+--------------+----------+------------+</w:t>
              <w:br/>
              <w:t>| id | title        | author   | date       |</w:t>
              <w:br/>
              <w:t>+----+--------------+----------+------------+</w:t>
              <w:br/>
              <w:t>|  1 | 学习 MySQL   | 旭宝of    | 2024-03-11  |</w:t>
              <w:br/>
              <w:t>|  2 | 学习 C++     | NULL     | 2024-03-11  |</w:t>
              <w:br/>
              <w:t>|  3 | 学习 C++     | NULL     | 2024-03-11  |</w:t>
              <w:br/>
            </w:r>
            <w:r>
              <w:rPr>
                <w:rFonts w:eastAsia="Consolas" w:ascii="Consolas" w:cs="Consolas" w:hAnsi="Consolas"/>
                <w:sz w:val="22"/>
              </w:rPr>
              <w:t>+----+--------------+----------+------------+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color w:val="3370ff"/>
          <w:sz w:val="28"/>
        </w:rPr>
        <w:t xml:space="preserve">1.2.2 </w:t>
      </w:r>
      <w:r>
        <w:rPr>
          <w:rFonts w:eastAsia="等线" w:ascii="Arial" w:cs="Arial" w:hAnsi="Arial"/>
          <w:b w:val="true"/>
          <w:sz w:val="28"/>
        </w:rPr>
        <w:t>命令行解释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AUTO_INCREMENT</w:t>
      </w:r>
      <w:r>
        <w:rPr>
          <w:rFonts w:eastAsia="等线" w:ascii="Arial" w:cs="Arial" w:hAnsi="Arial"/>
          <w:sz w:val="22"/>
        </w:rPr>
        <w:t xml:space="preserve"> 定义列为自增的属性，一般用于主键，数值会自动加 1。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PRIMARY KEY</w:t>
      </w:r>
      <w:r>
        <w:rPr>
          <w:rFonts w:eastAsia="等线" w:ascii="Arial" w:cs="Arial" w:hAnsi="Arial"/>
          <w:sz w:val="22"/>
        </w:rPr>
        <w:t xml:space="preserve"> 关键字用于定义列为主键。 您可以使用多列来定义主键，列间以逗号 </w:t>
      </w:r>
      <w:r>
        <w:rPr>
          <w:rFonts w:eastAsia="等线" w:ascii="Arial" w:cs="Arial" w:hAnsi="Arial"/>
          <w:b w:val="true"/>
          <w:sz w:val="22"/>
          <w:shd w:fill="f2f3f5"/>
        </w:rPr>
        <w:t>,</w:t>
      </w:r>
      <w:r>
        <w:rPr>
          <w:rFonts w:eastAsia="等线" w:ascii="Arial" w:cs="Arial" w:hAnsi="Arial"/>
          <w:sz w:val="22"/>
        </w:rPr>
        <w:t xml:space="preserve"> 分隔。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ENGINE</w:t>
      </w:r>
      <w:r>
        <w:rPr>
          <w:rFonts w:eastAsia="等线" w:ascii="Arial" w:cs="Arial" w:hAnsi="Arial"/>
          <w:sz w:val="22"/>
        </w:rPr>
        <w:t xml:space="preserve"> 设置存储引擎，</w:t>
      </w:r>
      <w:r>
        <w:rPr>
          <w:rFonts w:eastAsia="等线" w:ascii="Arial" w:cs="Arial" w:hAnsi="Arial"/>
          <w:b w:val="true"/>
          <w:sz w:val="22"/>
        </w:rPr>
        <w:t>CHARSET</w:t>
      </w:r>
      <w:r>
        <w:rPr>
          <w:rFonts w:eastAsia="等线" w:ascii="Arial" w:cs="Arial" w:hAnsi="Arial"/>
          <w:sz w:val="22"/>
        </w:rPr>
        <w:t xml:space="preserve"> 设置编码。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2f3f5"/>
        </w:rPr>
        <w:t>LIKE</w:t>
      </w:r>
      <w:r>
        <w:rPr>
          <w:rFonts w:eastAsia="等线" w:ascii="Arial" w:cs="Arial" w:hAnsi="Arial"/>
          <w:sz w:val="22"/>
        </w:rPr>
        <w:t xml:space="preserve"> 子句是在 MySQL 中用于在 WHERE 子句中进行模糊匹配的关键字。它通常与通配符一起使用，用于搜索符合某种模式的字符串。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2f3f5"/>
        </w:rPr>
        <w:t>LIKE</w:t>
      </w:r>
      <w:r>
        <w:rPr>
          <w:rFonts w:eastAsia="等线" w:ascii="Arial" w:cs="Arial" w:hAnsi="Arial"/>
          <w:sz w:val="22"/>
        </w:rPr>
        <w:t xml:space="preserve"> 子句中使用百分号 </w:t>
      </w:r>
      <w:r>
        <w:rPr>
          <w:rFonts w:eastAsia="等线" w:ascii="Arial" w:cs="Arial" w:hAnsi="Arial"/>
          <w:b w:val="true"/>
          <w:sz w:val="22"/>
          <w:shd w:fill="f2f3f5"/>
        </w:rPr>
        <w:t>%</w:t>
      </w:r>
      <w:r>
        <w:rPr>
          <w:rFonts w:eastAsia="等线" w:ascii="Arial" w:cs="Arial" w:hAnsi="Arial"/>
          <w:sz w:val="22"/>
        </w:rPr>
        <w:t xml:space="preserve">字符来表示任意字符，类似于UNIX或正则表达式中的星号 </w:t>
      </w:r>
      <w:r>
        <w:rPr>
          <w:rFonts w:eastAsia="等线" w:ascii="Arial" w:cs="Arial" w:hAnsi="Arial"/>
          <w:b w:val="true"/>
          <w:sz w:val="22"/>
          <w:shd w:fill="f2f3f5"/>
        </w:rPr>
        <w:t>*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如果没有使用百分号 </w:t>
      </w:r>
      <w:r>
        <w:rPr>
          <w:rFonts w:eastAsia="等线" w:ascii="Arial" w:cs="Arial" w:hAnsi="Arial"/>
          <w:b w:val="true"/>
          <w:sz w:val="22"/>
          <w:shd w:fill="f2f3f5"/>
        </w:rPr>
        <w:t>%</w:t>
      </w:r>
      <w:r>
        <w:rPr>
          <w:rFonts w:eastAsia="等线" w:ascii="Arial" w:cs="Arial" w:hAnsi="Arial"/>
          <w:sz w:val="22"/>
        </w:rPr>
        <w:t xml:space="preserve">, LIKE 子句与等号 </w:t>
      </w:r>
      <w:r>
        <w:rPr>
          <w:rFonts w:eastAsia="等线" w:ascii="Arial" w:cs="Arial" w:hAnsi="Arial"/>
          <w:b w:val="true"/>
          <w:sz w:val="22"/>
          <w:shd w:fill="f2f3f5"/>
        </w:rPr>
        <w:t>=</w:t>
      </w:r>
      <w:r>
        <w:rPr>
          <w:rFonts w:eastAsia="等线" w:ascii="Arial" w:cs="Arial" w:hAnsi="Arial"/>
          <w:sz w:val="22"/>
        </w:rPr>
        <w:t xml:space="preserve"> 的效果是一样的。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UNION</w:t>
      </w:r>
      <w:r>
        <w:rPr>
          <w:rFonts w:eastAsia="等线" w:ascii="Arial" w:cs="Arial" w:hAnsi="Arial"/>
          <w:sz w:val="22"/>
        </w:rPr>
        <w:t xml:space="preserve"> 操作符用于连接两个以上的 SELECT 语句的结果组合到一个结果集合，并去除重复的行。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color w:val="3370ff"/>
          <w:sz w:val="28"/>
        </w:rPr>
        <w:t xml:space="preserve">1.2.3 </w:t>
      </w:r>
      <w:r>
        <w:rPr>
          <w:rFonts w:eastAsia="等线" w:ascii="Arial" w:cs="Arial" w:hAnsi="Arial"/>
          <w:b w:val="true"/>
          <w:sz w:val="28"/>
        </w:rPr>
        <w:t>mysqladmin工具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用mysqladmin工具删除表格</w:t>
              <w:br/>
            </w:r>
            <w:r>
              <w:rPr>
                <w:rFonts w:eastAsia="Consolas" w:ascii="Consolas" w:cs="Consolas" w:hAnsi="Consolas"/>
                <w:sz w:val="22"/>
              </w:rPr>
              <w:t>mysqladmin -u your_username -p drop your_table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数据库位置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Consolas" w:ascii="Consolas" w:cs="Consolas" w:hAnsi="Consolas"/>
          <w:sz w:val="22"/>
          <w:shd w:fill="EFF0F1"/>
        </w:rPr>
        <w:t>/var/lib/mysql/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可视化工具安装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命令行安装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可能不成功，可以使用第二种方式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mysql-workbench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安装包安装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下载安装包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https://downloads.mysql.com/archives/workbench/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dpkg -i  mysql-workbench-community_8.0.29-1ubuntu20.04_amd64.deb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使用方法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PK(Primary Key) 主键，一个数据表中只能有一个字段是主键，我们一般通过主键来索引某一条数据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NN(Not Null) 非空，该键的值不能是空的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UQ(Unique) 值唯一，我们已用户名来举例，A起名叫张三后，其余所有人就不能叫张三了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B(Binary) 二进制数据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UN(UNsigned) 无符号(非负数)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ZF(zero fill) 填充0 例如字段内容是1，字段类型是int(4),则内容显示为0001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AI(Auto Increment) 值自动增长，把这个勾上写入数据的时候不用刻意去传id，每写一条数据id自动增加(如果你想给一个指定的ID也是可以的)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G(Generated) 勾上之后表示该列是基于其他列计算产生的列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SQL数据类型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数值类型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日期类型</w:t>
      </w:r>
    </w:p>
    <w:p>
      <w:pPr>
        <w:spacing w:before="120" w:after="120" w:line="288" w:lineRule="auto"/>
        <w:ind w:left="0"/>
      </w:pPr>
      <w:r>
        <w:object>
          <v:shape id="_x0000_i1026" style="width:414pt;height:192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字符串类型</w:t>
      </w:r>
    </w:p>
    <w:p>
      <w:pPr>
        <w:spacing w:before="120" w:after="120" w:line="288" w:lineRule="auto"/>
        <w:ind w:left="0"/>
      </w:pPr>
      <w:r>
        <w:object>
          <v:shape id="_x0000_i1027" style="width:414pt;height:197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枚举</w:t>
      </w:r>
    </w:p>
    <w:p>
      <w:pPr>
        <w:spacing w:before="120" w:after="120" w:line="288" w:lineRule="auto"/>
        <w:ind w:left="0"/>
      </w:pPr>
      <w:r>
        <w:object>
          <v:shape id="_x0000_i1028" style="width:414pt;height:56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空间数据类型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GEOMETRY,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POINT,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LINESTRING,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POLYGON,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MULTIPOINT,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MULTILINESTRING,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MULTIPOLYGON,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GEOMETRYCOLLECTION: 用于存储空间数据（地理信息、几何图形等）。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正则表达式匹配的字符类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</w:t>
      </w:r>
      <w:r>
        <w:rPr>
          <w:rFonts w:eastAsia="等线" w:ascii="Arial" w:cs="Arial" w:hAnsi="Arial"/>
          <w:sz w:val="22"/>
        </w:rPr>
        <w:t>：匹配任意单个字符。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^</w:t>
      </w:r>
      <w:r>
        <w:rPr>
          <w:rFonts w:eastAsia="等线" w:ascii="Arial" w:cs="Arial" w:hAnsi="Arial"/>
          <w:sz w:val="22"/>
        </w:rPr>
        <w:t>：匹配字符串的开始。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$</w:t>
      </w:r>
      <w:r>
        <w:rPr>
          <w:rFonts w:eastAsia="等线" w:ascii="Arial" w:cs="Arial" w:hAnsi="Arial"/>
          <w:sz w:val="22"/>
        </w:rPr>
        <w:t>：匹配字符串的结束。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*</w:t>
      </w:r>
      <w:r>
        <w:rPr>
          <w:rFonts w:eastAsia="等线" w:ascii="Arial" w:cs="Arial" w:hAnsi="Arial"/>
          <w:sz w:val="22"/>
        </w:rPr>
        <w:t>：匹配零个或多个前面的元素。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>：匹配一个或多个前面的元素。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?</w:t>
      </w:r>
      <w:r>
        <w:rPr>
          <w:rFonts w:eastAsia="等线" w:ascii="Arial" w:cs="Arial" w:hAnsi="Arial"/>
          <w:sz w:val="22"/>
        </w:rPr>
        <w:t>：匹配零个或一个前面的元素。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[abc]</w:t>
      </w:r>
      <w:r>
        <w:rPr>
          <w:rFonts w:eastAsia="等线" w:ascii="Arial" w:cs="Arial" w:hAnsi="Arial"/>
          <w:sz w:val="22"/>
        </w:rPr>
        <w:t>：匹配字符集中的任意一个字符。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[^abc]</w:t>
      </w:r>
      <w:r>
        <w:rPr>
          <w:rFonts w:eastAsia="等线" w:ascii="Arial" w:cs="Arial" w:hAnsi="Arial"/>
          <w:sz w:val="22"/>
        </w:rPr>
        <w:t>：匹配除了字符集中的任意一个字符以外的字符。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[a-z]</w:t>
      </w:r>
      <w:r>
        <w:rPr>
          <w:rFonts w:eastAsia="等线" w:ascii="Arial" w:cs="Arial" w:hAnsi="Arial"/>
          <w:sz w:val="22"/>
        </w:rPr>
        <w:t>：匹配范围内的任意一个小写字母。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\d</w:t>
      </w:r>
      <w:r>
        <w:rPr>
          <w:rFonts w:eastAsia="等线" w:ascii="Arial" w:cs="Arial" w:hAnsi="Arial"/>
          <w:sz w:val="22"/>
        </w:rPr>
        <w:t>：匹配一个数字字符。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\w</w:t>
      </w:r>
      <w:r>
        <w:rPr>
          <w:rFonts w:eastAsia="等线" w:ascii="Arial" w:cs="Arial" w:hAnsi="Arial"/>
          <w:sz w:val="22"/>
        </w:rPr>
        <w:t>：匹配一个字母数字字符（包括下划线）。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\s</w:t>
      </w:r>
      <w:r>
        <w:rPr>
          <w:rFonts w:eastAsia="等线" w:ascii="Arial" w:cs="Arial" w:hAnsi="Arial"/>
          <w:sz w:val="22"/>
        </w:rPr>
        <w:t>：匹配一个空白字符。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mysql&gt; SELECT name FROM person_tbl WHERE name REGEXP '^st';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参考网址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MySQL工具在社区可以下载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MySQL 查询数据 | 菜鸟教程</w:t>
        </w:r>
      </w:hyperlink>
    </w:p>
    <w:p>
      <w:pPr>
        <w:numPr>
          <w:numId w:val="14"/>
        </w:num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Python 连接 MySQL 数据库实例_w3cschool</w:t>
        </w:r>
      </w:hyperlink>
    </w:p>
    <w:p>
      <w:p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mydb.py</w:t>
        </w:r>
      </w:hyperlink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</w:rPr>
        <w:t>登录失败解决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python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python3 可以使用mysql-connector-python模块连接、操作数据库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 install mysql-connector-python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使用远程连接，mysql需要单独创建一个用户，并对用户赋予对应database的权限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user user1 identified by "密码";</w:t>
              <w:br/>
              <w:t>grant all privileges on mydb.* to user1@'%';</w:t>
              <w:br/>
            </w:r>
            <w:r>
              <w:rPr>
                <w:rFonts w:eastAsia="Consolas" w:ascii="Consolas" w:cs="Consolas" w:hAnsi="Consolas"/>
                <w:sz w:val="22"/>
              </w:rPr>
              <w:t>show grants for user1;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python连接mysql并查询方法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mysql.connector</w:t>
              <w:br/>
              <w:t>def query_from_mysqldb(table, tags:list, fields:list):</w:t>
              <w:br/>
              <w:t xml:space="preserve">    db = mysql.connector.connect(host="127.0.0.1", user="user1", passwd="user1", db="mydb")</w:t>
              <w:br/>
              <w:t xml:space="preserve">    key_str = ",".join(tags + fields)</w:t>
              <w:br/>
              <w:t xml:space="preserve">    try:</w:t>
              <w:br/>
              <w:t xml:space="preserve">        cursor = db.cursor()</w:t>
              <w:br/>
              <w:t xml:space="preserve">        sql = "SELECT {} FROM {}".format(key_str, table)</w:t>
              <w:br/>
              <w:t xml:space="preserve">        cursor.execute(sql)</w:t>
              <w:br/>
              <w:t xml:space="preserve">        results = cursor.fetchall()</w:t>
              <w:br/>
              <w:t xml:space="preserve">        return results</w:t>
              <w:br/>
              <w:t xml:space="preserve">    finally: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db.close()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081">
    <w:lvl>
      <w:numFmt w:val="bullet"/>
      <w:suff w:val="tab"/>
      <w:lvlText w:val="•"/>
      <w:rPr>
        <w:color w:val="3370ff"/>
      </w:rPr>
    </w:lvl>
  </w:abstractNum>
  <w:abstractNum w:abstractNumId="27082">
    <w:lvl>
      <w:numFmt w:val="bullet"/>
      <w:suff w:val="tab"/>
      <w:lvlText w:val="•"/>
      <w:rPr>
        <w:color w:val="3370ff"/>
      </w:rPr>
    </w:lvl>
  </w:abstractNum>
  <w:abstractNum w:abstractNumId="27083">
    <w:lvl>
      <w:numFmt w:val="bullet"/>
      <w:suff w:val="tab"/>
      <w:lvlText w:val="•"/>
      <w:rPr>
        <w:color w:val="3370ff"/>
      </w:rPr>
    </w:lvl>
  </w:abstractNum>
  <w:abstractNum w:abstractNumId="27084">
    <w:lvl>
      <w:numFmt w:val="bullet"/>
      <w:suff w:val="tab"/>
      <w:lvlText w:val="•"/>
      <w:rPr>
        <w:color w:val="3370ff"/>
      </w:rPr>
    </w:lvl>
  </w:abstractNum>
  <w:abstractNum w:abstractNumId="27085">
    <w:lvl>
      <w:numFmt w:val="bullet"/>
      <w:suff w:val="tab"/>
      <w:lvlText w:val="•"/>
      <w:rPr>
        <w:color w:val="3370ff"/>
      </w:rPr>
    </w:lvl>
  </w:abstractNum>
  <w:abstractNum w:abstractNumId="27086">
    <w:lvl>
      <w:numFmt w:val="bullet"/>
      <w:suff w:val="tab"/>
      <w:lvlText w:val="•"/>
      <w:rPr>
        <w:color w:val="3370ff"/>
      </w:rPr>
    </w:lvl>
  </w:abstractNum>
  <w:abstractNum w:abstractNumId="27087">
    <w:lvl>
      <w:numFmt w:val="bullet"/>
      <w:suff w:val="tab"/>
      <w:lvlText w:val="•"/>
      <w:rPr>
        <w:color w:val="3370ff"/>
      </w:rPr>
    </w:lvl>
  </w:abstractNum>
  <w:abstractNum w:abstractNumId="27088">
    <w:lvl>
      <w:numFmt w:val="bullet"/>
      <w:suff w:val="tab"/>
      <w:lvlText w:val="•"/>
      <w:rPr>
        <w:color w:val="3370ff"/>
      </w:rPr>
    </w:lvl>
  </w:abstractNum>
  <w:abstractNum w:abstractNumId="27089">
    <w:lvl>
      <w:numFmt w:val="bullet"/>
      <w:suff w:val="tab"/>
      <w:lvlText w:val="•"/>
      <w:rPr>
        <w:color w:val="3370ff"/>
      </w:rPr>
    </w:lvl>
  </w:abstractNum>
  <w:abstractNum w:abstractNumId="27090">
    <w:lvl>
      <w:numFmt w:val="bullet"/>
      <w:suff w:val="tab"/>
      <w:lvlText w:val="•"/>
      <w:rPr>
        <w:color w:val="3370ff"/>
      </w:rPr>
    </w:lvl>
  </w:abstractNum>
  <w:abstractNum w:abstractNumId="27091">
    <w:lvl>
      <w:numFmt w:val="bullet"/>
      <w:suff w:val="tab"/>
      <w:lvlText w:val="•"/>
      <w:rPr>
        <w:color w:val="3370ff"/>
      </w:rPr>
    </w:lvl>
  </w:abstractNum>
  <w:abstractNum w:abstractNumId="27092">
    <w:lvl>
      <w:numFmt w:val="bullet"/>
      <w:suff w:val="tab"/>
      <w:lvlText w:val="•"/>
      <w:rPr>
        <w:color w:val="3370ff"/>
      </w:rPr>
    </w:lvl>
  </w:abstractNum>
  <w:abstractNum w:abstractNumId="27093">
    <w:lvl>
      <w:start w:val="1"/>
      <w:numFmt w:val="decimal"/>
      <w:suff w:val="tab"/>
      <w:lvlText w:val="%1."/>
      <w:rPr>
        <w:color w:val="3370ff"/>
      </w:rPr>
    </w:lvl>
  </w:abstractNum>
  <w:abstractNum w:abstractNumId="27094">
    <w:lvl>
      <w:start w:val="2"/>
      <w:numFmt w:val="decimal"/>
      <w:suff w:val="tab"/>
      <w:lvlText w:val="%1."/>
      <w:rPr>
        <w:color w:val="3370ff"/>
      </w:rPr>
    </w:lvl>
  </w:abstractNum>
  <w:abstractNum w:abstractNumId="27095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7081"/>
  </w:num>
  <w:num w:numId="2">
    <w:abstractNumId w:val="27082"/>
  </w:num>
  <w:num w:numId="3">
    <w:abstractNumId w:val="27083"/>
  </w:num>
  <w:num w:numId="4">
    <w:abstractNumId w:val="27084"/>
  </w:num>
  <w:num w:numId="5">
    <w:abstractNumId w:val="27085"/>
  </w:num>
  <w:num w:numId="6">
    <w:abstractNumId w:val="27086"/>
  </w:num>
  <w:num w:numId="7">
    <w:abstractNumId w:val="27087"/>
  </w:num>
  <w:num w:numId="8">
    <w:abstractNumId w:val="27088"/>
  </w:num>
  <w:num w:numId="9">
    <w:abstractNumId w:val="27089"/>
  </w:num>
  <w:num w:numId="10">
    <w:abstractNumId w:val="27090"/>
  </w:num>
  <w:num w:numId="11">
    <w:abstractNumId w:val="27091"/>
  </w:num>
  <w:num w:numId="12">
    <w:abstractNumId w:val="27092"/>
  </w:num>
  <w:num w:numId="13">
    <w:abstractNumId w:val="27093"/>
  </w:num>
  <w:num w:numId="14">
    <w:abstractNumId w:val="27094"/>
  </w:num>
  <w:num w:numId="15">
    <w:abstractNumId w:val="270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numbering.xml" Type="http://schemas.openxmlformats.org/officeDocument/2006/relationships/numbering"/><Relationship Id="rId14" Target="https://www.runoob.com/mysql/mysql-select-query.html" TargetMode="External" Type="http://schemas.openxmlformats.org/officeDocument/2006/relationships/hyperlink"/><Relationship Id="rId15" Target="https://www.w3cschool.cn/mysql/mysql-de5j3g5o.html" TargetMode="External" Type="http://schemas.openxmlformats.org/officeDocument/2006/relationships/hyperlink"/><Relationship Id="rId16" Target="https://li.feishu.cn/wiki/SBkOw4l7AitTfok6D3TcBVGtnoh?fromScene=spaceOverview" TargetMode="External" Type="http://schemas.openxmlformats.org/officeDocument/2006/relationships/hyperlink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debian&amp;spm=1001.2101.3001.7020" TargetMode="External" Type="http://schemas.openxmlformats.org/officeDocument/2006/relationships/hyperlink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2024-05-28T14:51:50Z</dcterms:created>
  <dc:creator>Apache POI</dc:creator>
</cp:coreProperties>
</file>