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b/>
          <w:bCs/>
          <w:sz w:val="72"/>
        </w:rPr>
      </w:pPr>
      <w:r>
        <w:drawing>
          <wp:anchor distT="0" distB="0" distL="114300" distR="114300" simplePos="0" relativeHeight="251658240" behindDoc="1" locked="0" layoutInCell="1" allowOverlap="1">
            <wp:simplePos x="0" y="0"/>
            <wp:positionH relativeFrom="column">
              <wp:posOffset>1560195</wp:posOffset>
            </wp:positionH>
            <wp:positionV relativeFrom="paragraph">
              <wp:posOffset>11430</wp:posOffset>
            </wp:positionV>
            <wp:extent cx="2253615" cy="2086610"/>
            <wp:effectExtent l="0" t="0" r="13335" b="8890"/>
            <wp:wrapNone/>
            <wp:docPr id="45" name="图片 2" descr="封面福大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封面福大标3"/>
                    <pic:cNvPicPr>
                      <a:picLocks noChangeAspect="1"/>
                    </pic:cNvPicPr>
                  </pic:nvPicPr>
                  <pic:blipFill>
                    <a:blip r:embed="rId4"/>
                    <a:stretch>
                      <a:fillRect/>
                    </a:stretch>
                  </pic:blipFill>
                  <pic:spPr>
                    <a:xfrm>
                      <a:off x="0" y="0"/>
                      <a:ext cx="2253615" cy="2086610"/>
                    </a:xfrm>
                    <a:prstGeom prst="rect">
                      <a:avLst/>
                    </a:prstGeom>
                    <a:noFill/>
                    <a:ln>
                      <a:noFill/>
                    </a:ln>
                  </pic:spPr>
                </pic:pic>
              </a:graphicData>
            </a:graphic>
          </wp:anchor>
        </w:drawing>
      </w:r>
    </w:p>
    <w:p>
      <w:pPr>
        <w:jc w:val="center"/>
        <w:rPr>
          <w:b/>
          <w:bCs/>
          <w:sz w:val="72"/>
        </w:rPr>
      </w:pPr>
    </w:p>
    <w:p>
      <w:pPr>
        <w:jc w:val="center"/>
        <w:rPr>
          <w:b/>
          <w:bCs/>
          <w:sz w:val="72"/>
        </w:rPr>
      </w:pPr>
    </w:p>
    <w:p>
      <w:pPr>
        <w:jc w:val="center"/>
        <w:rPr>
          <w:b/>
          <w:bCs/>
          <w:sz w:val="72"/>
        </w:rPr>
      </w:pPr>
      <w:r>
        <w:rPr>
          <w:rFonts w:hint="eastAsia"/>
          <w:b/>
          <w:bCs/>
          <w:sz w:val="72"/>
        </w:rPr>
        <w:t xml:space="preserve"> </w:t>
      </w:r>
    </w:p>
    <w:p>
      <w:pPr>
        <w:jc w:val="center"/>
        <w:rPr>
          <w:rFonts w:ascii="宋体" w:hAnsi="宋体"/>
          <w:b/>
          <w:bCs/>
          <w:sz w:val="72"/>
        </w:rPr>
      </w:pPr>
      <w:r>
        <w:rPr>
          <w:rFonts w:hint="eastAsia" w:ascii="黑体" w:hAnsi="黑体" w:eastAsia="黑体" w:cs="黑体"/>
          <w:b/>
          <w:bCs/>
          <w:sz w:val="52"/>
          <w:szCs w:val="52"/>
        </w:rPr>
        <w:t>后台产品需求文档</w:t>
      </w:r>
    </w:p>
    <w:p/>
    <w:p/>
    <w:p/>
    <w:p>
      <w:pPr>
        <w:jc w:val="center"/>
        <w:rPr>
          <w:rFonts w:ascii="黑体" w:hAnsi="黑体" w:eastAsia="黑体"/>
          <w:b/>
          <w:bCs/>
          <w:color w:val="FF0000"/>
          <w:sz w:val="36"/>
          <w:szCs w:val="36"/>
        </w:rPr>
      </w:pPr>
      <w:r>
        <w:rPr>
          <w:rFonts w:hint="eastAsia" w:ascii="黑体" w:hAnsi="黑体" w:eastAsia="黑体"/>
          <w:b/>
          <w:bCs/>
          <w:sz w:val="36"/>
          <w:szCs w:val="36"/>
        </w:rPr>
        <w:t>到云</w:t>
      </w:r>
    </w:p>
    <w:p>
      <w:pPr>
        <w:rPr>
          <w:rFonts w:ascii="Arial Black" w:hAnsi="Arial Black"/>
          <w:sz w:val="32"/>
          <w:u w:val="single"/>
        </w:rPr>
      </w:pPr>
    </w:p>
    <w:p>
      <w:pPr>
        <w:ind w:firstLine="1120" w:firstLineChars="400"/>
        <w:rPr>
          <w:rFonts w:ascii="宋体" w:hAnsi="宋体" w:cs="宋体"/>
          <w:sz w:val="28"/>
          <w:szCs w:val="28"/>
          <w:u w:val="single"/>
        </w:rPr>
      </w:pPr>
      <w:r>
        <w:rPr>
          <w:rFonts w:hint="eastAsia" w:ascii="宋体" w:hAnsi="宋体" w:cs="宋体"/>
          <w:sz w:val="28"/>
          <w:szCs w:val="28"/>
        </w:rPr>
        <w:t>小组成员：</w:t>
      </w:r>
      <w:r>
        <w:rPr>
          <w:rFonts w:hint="eastAsia" w:ascii="宋体" w:hAnsi="宋体" w:cs="宋体"/>
          <w:sz w:val="28"/>
          <w:szCs w:val="28"/>
          <w:u w:val="single"/>
        </w:rPr>
        <w:t xml:space="preserve">     李杰铃、康达、杨伟鑫      </w:t>
      </w:r>
    </w:p>
    <w:p>
      <w:pPr>
        <w:ind w:firstLine="2520" w:firstLineChars="900"/>
        <w:rPr>
          <w:rFonts w:ascii="宋体" w:hAnsi="宋体" w:cs="宋体"/>
          <w:sz w:val="28"/>
          <w:szCs w:val="28"/>
          <w:u w:val="single"/>
        </w:rPr>
      </w:pPr>
      <w:r>
        <w:rPr>
          <w:rFonts w:hint="eastAsia" w:ascii="宋体" w:hAnsi="宋体" w:cs="宋体"/>
          <w:sz w:val="28"/>
          <w:szCs w:val="28"/>
          <w:u w:val="single"/>
        </w:rPr>
        <w:t xml:space="preserve">     陈辉、陈文昕             </w:t>
      </w:r>
    </w:p>
    <w:p>
      <w:pPr>
        <w:ind w:firstLine="1120" w:firstLineChars="400"/>
        <w:rPr>
          <w:rFonts w:ascii="宋体" w:hAnsi="宋体" w:cs="宋体"/>
          <w:sz w:val="28"/>
          <w:szCs w:val="28"/>
          <w:u w:val="single"/>
        </w:rPr>
      </w:pPr>
      <w:r>
        <w:rPr>
          <w:rFonts w:hint="eastAsia" w:ascii="宋体" w:hAnsi="宋体" w:cs="宋体"/>
          <w:sz w:val="28"/>
          <w:szCs w:val="28"/>
        </w:rPr>
        <w:t>学    号：</w:t>
      </w:r>
      <w:r>
        <w:rPr>
          <w:rFonts w:hint="eastAsia" w:ascii="宋体" w:hAnsi="宋体" w:cs="宋体"/>
          <w:sz w:val="28"/>
          <w:szCs w:val="28"/>
          <w:u w:val="single"/>
        </w:rPr>
        <w:t>190327046、190327040、190327088</w:t>
      </w:r>
    </w:p>
    <w:p>
      <w:pPr>
        <w:pStyle w:val="17"/>
        <w:rPr>
          <w:rFonts w:ascii="宋体" w:hAnsi="宋体" w:eastAsia="宋体" w:cs="宋体"/>
          <w:sz w:val="28"/>
          <w:szCs w:val="28"/>
          <w:u w:val="single"/>
        </w:rPr>
      </w:pPr>
      <w:r>
        <w:rPr>
          <w:rFonts w:hint="eastAsia" w:ascii="宋体" w:hAnsi="宋体" w:eastAsia="宋体" w:cs="宋体"/>
          <w:sz w:val="28"/>
          <w:szCs w:val="28"/>
        </w:rPr>
        <w:t xml:space="preserve">         </w:t>
      </w:r>
      <w:r>
        <w:rPr>
          <w:rFonts w:hint="eastAsia" w:ascii="宋体" w:hAnsi="宋体" w:cs="宋体"/>
          <w:sz w:val="28"/>
          <w:szCs w:val="28"/>
        </w:rPr>
        <w:t xml:space="preserve">        </w:t>
      </w:r>
      <w:r>
        <w:rPr>
          <w:rFonts w:hint="eastAsia" w:ascii="宋体" w:hAnsi="宋体" w:eastAsia="宋体" w:cs="宋体"/>
          <w:sz w:val="28"/>
          <w:szCs w:val="28"/>
        </w:rPr>
        <w:t xml:space="preserve"> </w:t>
      </w:r>
      <w:r>
        <w:rPr>
          <w:rFonts w:hint="eastAsia" w:ascii="宋体" w:hAnsi="宋体" w:cs="宋体"/>
          <w:b w:val="0"/>
          <w:bCs/>
          <w:sz w:val="28"/>
          <w:szCs w:val="28"/>
          <w:u w:val="single"/>
        </w:rPr>
        <w:t>19</w:t>
      </w:r>
      <w:r>
        <w:rPr>
          <w:rFonts w:hint="eastAsia" w:ascii="宋体" w:hAnsi="宋体" w:eastAsia="宋体" w:cs="宋体"/>
          <w:b w:val="0"/>
          <w:bCs/>
          <w:sz w:val="28"/>
          <w:szCs w:val="28"/>
          <w:u w:val="single"/>
        </w:rPr>
        <w:t>0327013、</w:t>
      </w:r>
      <w:r>
        <w:rPr>
          <w:rFonts w:hint="eastAsia" w:ascii="宋体" w:hAnsi="宋体" w:cs="宋体"/>
          <w:b w:val="0"/>
          <w:bCs/>
          <w:sz w:val="28"/>
          <w:szCs w:val="28"/>
          <w:u w:val="single"/>
        </w:rPr>
        <w:t>19</w:t>
      </w:r>
      <w:r>
        <w:rPr>
          <w:rFonts w:hint="eastAsia" w:ascii="宋体" w:hAnsi="宋体" w:eastAsia="宋体" w:cs="宋体"/>
          <w:b w:val="0"/>
          <w:bCs/>
          <w:sz w:val="28"/>
          <w:szCs w:val="28"/>
          <w:u w:val="single"/>
        </w:rPr>
        <w:t xml:space="preserve">0327019           </w:t>
      </w:r>
      <w:r>
        <w:rPr>
          <w:rFonts w:hint="eastAsia" w:ascii="宋体" w:hAnsi="宋体" w:cs="宋体"/>
          <w:b w:val="0"/>
          <w:bCs/>
          <w:sz w:val="28"/>
          <w:szCs w:val="28"/>
          <w:u w:val="single"/>
        </w:rPr>
        <w:t xml:space="preserve"> </w:t>
      </w:r>
    </w:p>
    <w:p>
      <w:pPr>
        <w:ind w:firstLine="1120" w:firstLineChars="400"/>
        <w:rPr>
          <w:rFonts w:ascii="宋体" w:hAnsi="宋体" w:cs="宋体"/>
          <w:sz w:val="28"/>
          <w:szCs w:val="28"/>
          <w:u w:val="single"/>
        </w:rPr>
      </w:pPr>
      <w:r>
        <w:rPr>
          <w:rFonts w:hint="eastAsia" w:ascii="宋体" w:hAnsi="宋体" w:cs="宋体"/>
          <w:sz w:val="28"/>
          <w:szCs w:val="28"/>
        </w:rPr>
        <w:t>学    院：</w:t>
      </w:r>
      <w:r>
        <w:rPr>
          <w:rFonts w:hint="eastAsia" w:ascii="宋体" w:hAnsi="宋体" w:cs="宋体"/>
          <w:sz w:val="28"/>
          <w:szCs w:val="28"/>
          <w:u w:val="single"/>
        </w:rPr>
        <w:t xml:space="preserve">      数学与计算机科学学院      </w:t>
      </w:r>
    </w:p>
    <w:p>
      <w:pPr>
        <w:ind w:firstLine="1120" w:firstLineChars="400"/>
        <w:rPr>
          <w:rFonts w:ascii="宋体" w:hAnsi="宋体" w:cs="宋体"/>
          <w:sz w:val="28"/>
          <w:szCs w:val="28"/>
        </w:rPr>
      </w:pPr>
      <w:r>
        <w:rPr>
          <w:rFonts w:hint="eastAsia" w:ascii="宋体" w:hAnsi="宋体" w:cs="宋体"/>
          <w:sz w:val="28"/>
          <w:szCs w:val="28"/>
        </w:rPr>
        <w:t>指导教师：</w:t>
      </w:r>
      <w:r>
        <w:rPr>
          <w:rFonts w:hint="eastAsia" w:ascii="宋体" w:hAnsi="宋体" w:cs="宋体"/>
          <w:sz w:val="28"/>
          <w:szCs w:val="28"/>
          <w:u w:val="single"/>
        </w:rPr>
        <w:t xml:space="preserve">            池芝标              </w:t>
      </w:r>
    </w:p>
    <w:p>
      <w:pPr>
        <w:rPr>
          <w:rFonts w:ascii="宋体" w:hAnsi="宋体"/>
          <w:sz w:val="32"/>
        </w:rPr>
      </w:pPr>
    </w:p>
    <w:p/>
    <w:p/>
    <w:p/>
    <w:p/>
    <w:p>
      <w:pPr>
        <w:spacing w:before="120"/>
      </w:pPr>
      <w:r>
        <w:rPr>
          <w:rFonts w:hint="eastAsia"/>
        </w:rPr>
        <w:t>文档修订记录</w:t>
      </w:r>
    </w:p>
    <w:tbl>
      <w:tblPr>
        <w:tblStyle w:val="14"/>
        <w:tblW w:w="93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840"/>
        <w:gridCol w:w="2760"/>
        <w:gridCol w:w="1440"/>
        <w:gridCol w:w="1440"/>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shd w:val="clear" w:color="auto" w:fill="CCCCCC"/>
            <w:vAlign w:val="center"/>
          </w:tcPr>
          <w:p>
            <w:pPr>
              <w:spacing w:before="120"/>
            </w:pPr>
            <w:r>
              <w:rPr>
                <w:rFonts w:hint="eastAsia"/>
              </w:rPr>
              <w:t>版本编号</w:t>
            </w:r>
          </w:p>
        </w:tc>
        <w:tc>
          <w:tcPr>
            <w:tcW w:w="840" w:type="dxa"/>
            <w:shd w:val="clear" w:color="auto" w:fill="CCCCCC"/>
            <w:vAlign w:val="center"/>
          </w:tcPr>
          <w:p>
            <w:pPr>
              <w:spacing w:before="120"/>
            </w:pPr>
            <w:r>
              <w:rPr>
                <w:rFonts w:hint="eastAsia"/>
              </w:rPr>
              <w:t>*变化</w:t>
            </w:r>
          </w:p>
          <w:p>
            <w:pPr>
              <w:spacing w:before="120"/>
            </w:pPr>
            <w:r>
              <w:rPr>
                <w:rFonts w:hint="eastAsia"/>
              </w:rPr>
              <w:t>状态</w:t>
            </w:r>
          </w:p>
        </w:tc>
        <w:tc>
          <w:tcPr>
            <w:tcW w:w="2760" w:type="dxa"/>
            <w:shd w:val="clear" w:color="auto" w:fill="CCCCCC"/>
            <w:vAlign w:val="center"/>
          </w:tcPr>
          <w:p>
            <w:pPr>
              <w:spacing w:before="120"/>
            </w:pPr>
            <w:r>
              <w:rPr>
                <w:rFonts w:hint="eastAsia"/>
              </w:rPr>
              <w:t>简要说明（变更内容和变更范围）</w:t>
            </w:r>
          </w:p>
        </w:tc>
        <w:tc>
          <w:tcPr>
            <w:tcW w:w="1440" w:type="dxa"/>
            <w:shd w:val="clear" w:color="auto" w:fill="CCCCCC"/>
          </w:tcPr>
          <w:p>
            <w:pPr>
              <w:spacing w:before="120"/>
            </w:pPr>
            <w:r>
              <w:rPr>
                <w:rFonts w:hint="eastAsia"/>
              </w:rPr>
              <w:t>变更原因</w:t>
            </w:r>
          </w:p>
        </w:tc>
        <w:tc>
          <w:tcPr>
            <w:tcW w:w="1440" w:type="dxa"/>
            <w:shd w:val="clear" w:color="auto" w:fill="CCCCCC"/>
            <w:vAlign w:val="center"/>
          </w:tcPr>
          <w:p>
            <w:pPr>
              <w:spacing w:before="120"/>
            </w:pPr>
            <w:r>
              <w:rPr>
                <w:rFonts w:hint="eastAsia"/>
              </w:rPr>
              <w:t>日期</w:t>
            </w:r>
          </w:p>
        </w:tc>
        <w:tc>
          <w:tcPr>
            <w:tcW w:w="2010" w:type="dxa"/>
            <w:shd w:val="clear" w:color="auto" w:fill="CCCCCC"/>
            <w:vAlign w:val="center"/>
          </w:tcPr>
          <w:p>
            <w:pPr>
              <w:spacing w:before="120"/>
            </w:pPr>
            <w:r>
              <w:rPr>
                <w:rFonts w:hint="eastAsia"/>
              </w:rPr>
              <w:t>变更人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rPr>
                <w:rFonts w:hint="eastAsia"/>
              </w:rPr>
              <w:t>V</w:t>
            </w:r>
            <w:r>
              <w:t>0.1</w:t>
            </w:r>
          </w:p>
        </w:tc>
        <w:tc>
          <w:tcPr>
            <w:tcW w:w="840" w:type="dxa"/>
            <w:vAlign w:val="center"/>
          </w:tcPr>
          <w:p>
            <w:pPr>
              <w:spacing w:before="120"/>
            </w:pPr>
            <w:r>
              <w:rPr>
                <w:rFonts w:hint="eastAsia"/>
              </w:rPr>
              <w:t>新增</w:t>
            </w:r>
          </w:p>
        </w:tc>
        <w:tc>
          <w:tcPr>
            <w:tcW w:w="2760" w:type="dxa"/>
            <w:vAlign w:val="center"/>
          </w:tcPr>
          <w:p>
            <w:pPr>
              <w:spacing w:before="120"/>
            </w:pPr>
            <w:r>
              <w:rPr>
                <w:rFonts w:hint="eastAsia"/>
              </w:rPr>
              <w:t>初稿</w:t>
            </w:r>
          </w:p>
        </w:tc>
        <w:tc>
          <w:tcPr>
            <w:tcW w:w="1440" w:type="dxa"/>
          </w:tcPr>
          <w:p>
            <w:pPr>
              <w:spacing w:before="120"/>
            </w:pPr>
          </w:p>
        </w:tc>
        <w:tc>
          <w:tcPr>
            <w:tcW w:w="1440" w:type="dxa"/>
            <w:vAlign w:val="center"/>
          </w:tcPr>
          <w:p>
            <w:pPr>
              <w:spacing w:before="120"/>
            </w:pPr>
            <w:r>
              <w:rPr>
                <w:rFonts w:hint="eastAsia"/>
              </w:rPr>
              <w:t>2020-03-04</w:t>
            </w:r>
          </w:p>
        </w:tc>
        <w:tc>
          <w:tcPr>
            <w:tcW w:w="2010" w:type="dxa"/>
            <w:vAlign w:val="center"/>
          </w:tcPr>
          <w:p>
            <w:pPr>
              <w:spacing w:before="120"/>
            </w:pPr>
            <w:r>
              <w:rPr>
                <w:rFonts w:hint="eastAsia"/>
              </w:rPr>
              <w:t>李杰铃、杨伟鑫、陈辉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jc w:val="left"/>
            </w:pPr>
            <w:r>
              <w:rPr>
                <w:rFonts w:hint="eastAsia"/>
              </w:rPr>
              <w:t>V0.2</w:t>
            </w:r>
          </w:p>
        </w:tc>
        <w:tc>
          <w:tcPr>
            <w:tcW w:w="840" w:type="dxa"/>
            <w:vAlign w:val="center"/>
          </w:tcPr>
          <w:p>
            <w:pPr>
              <w:spacing w:before="120"/>
            </w:pPr>
            <w:r>
              <w:rPr>
                <w:rFonts w:hint="eastAsia"/>
              </w:rPr>
              <w:t>新增</w:t>
            </w:r>
          </w:p>
        </w:tc>
        <w:tc>
          <w:tcPr>
            <w:tcW w:w="2760" w:type="dxa"/>
            <w:vAlign w:val="center"/>
          </w:tcPr>
          <w:p>
            <w:pPr>
              <w:spacing w:before="120"/>
            </w:pPr>
            <w:r>
              <w:rPr>
                <w:rFonts w:hint="eastAsia"/>
              </w:rPr>
              <w:t>新增2.1.1和2.1.2和2.2.1和2.2.2的图</w:t>
            </w:r>
          </w:p>
        </w:tc>
        <w:tc>
          <w:tcPr>
            <w:tcW w:w="1440" w:type="dxa"/>
          </w:tcPr>
          <w:p>
            <w:pPr>
              <w:spacing w:before="120"/>
            </w:pPr>
          </w:p>
        </w:tc>
        <w:tc>
          <w:tcPr>
            <w:tcW w:w="1440" w:type="dxa"/>
            <w:vAlign w:val="center"/>
          </w:tcPr>
          <w:p>
            <w:pPr>
              <w:spacing w:before="120"/>
            </w:pPr>
            <w:r>
              <w:rPr>
                <w:rFonts w:hint="eastAsia"/>
              </w:rPr>
              <w:t>2020-03-04</w:t>
            </w:r>
          </w:p>
        </w:tc>
        <w:tc>
          <w:tcPr>
            <w:tcW w:w="2010" w:type="dxa"/>
            <w:vAlign w:val="center"/>
          </w:tcPr>
          <w:p>
            <w:pPr>
              <w:spacing w:before="120"/>
            </w:pPr>
            <w:r>
              <w:rPr>
                <w:rFonts w:hint="eastAsia"/>
              </w:rPr>
              <w:t>陈辉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r>
              <w:rPr>
                <w:rFonts w:hint="eastAsia"/>
              </w:rPr>
              <w:t>V0.3</w:t>
            </w:r>
          </w:p>
        </w:tc>
        <w:tc>
          <w:tcPr>
            <w:tcW w:w="840" w:type="dxa"/>
            <w:vAlign w:val="center"/>
          </w:tcPr>
          <w:p>
            <w:pPr>
              <w:spacing w:before="120"/>
            </w:pPr>
            <w:r>
              <w:rPr>
                <w:rFonts w:hint="eastAsia"/>
              </w:rPr>
              <w:t>新增</w:t>
            </w:r>
          </w:p>
        </w:tc>
        <w:tc>
          <w:tcPr>
            <w:tcW w:w="2760" w:type="dxa"/>
            <w:vAlign w:val="center"/>
          </w:tcPr>
          <w:p>
            <w:pPr>
              <w:spacing w:before="120"/>
            </w:pPr>
            <w:r>
              <w:rPr>
                <w:rFonts w:hint="eastAsia"/>
              </w:rPr>
              <w:t>新增第三章全部内容，添加原型图</w:t>
            </w:r>
          </w:p>
        </w:tc>
        <w:tc>
          <w:tcPr>
            <w:tcW w:w="1440" w:type="dxa"/>
          </w:tcPr>
          <w:p>
            <w:pPr>
              <w:spacing w:before="120"/>
            </w:pPr>
          </w:p>
        </w:tc>
        <w:tc>
          <w:tcPr>
            <w:tcW w:w="1440" w:type="dxa"/>
            <w:vAlign w:val="center"/>
          </w:tcPr>
          <w:p>
            <w:pPr>
              <w:spacing w:before="120"/>
            </w:pPr>
            <w:r>
              <w:rPr>
                <w:rFonts w:hint="eastAsia"/>
              </w:rPr>
              <w:t>2020-03-05</w:t>
            </w:r>
          </w:p>
        </w:tc>
        <w:tc>
          <w:tcPr>
            <w:tcW w:w="2010" w:type="dxa"/>
            <w:vAlign w:val="center"/>
          </w:tcPr>
          <w:p>
            <w:pPr>
              <w:spacing w:before="120"/>
            </w:pPr>
            <w:r>
              <w:rPr>
                <w:rFonts w:hint="eastAsia"/>
              </w:rPr>
              <w:t>杨伟鑫，陈辉，李杰铃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28" w:type="dxa"/>
            <w:vAlign w:val="center"/>
          </w:tcPr>
          <w:p>
            <w:pPr>
              <w:spacing w:before="120"/>
              <w:rPr>
                <w:rFonts w:hint="default" w:eastAsiaTheme="minorEastAsia"/>
                <w:lang w:val="en-US" w:eastAsia="zh-CN"/>
              </w:rPr>
            </w:pPr>
            <w:r>
              <w:rPr>
                <w:rFonts w:hint="eastAsia"/>
                <w:lang w:val="en-US" w:eastAsia="zh-CN"/>
              </w:rPr>
              <w:t>V0.4</w:t>
            </w:r>
          </w:p>
        </w:tc>
        <w:tc>
          <w:tcPr>
            <w:tcW w:w="840" w:type="dxa"/>
            <w:vAlign w:val="center"/>
          </w:tcPr>
          <w:p>
            <w:pPr>
              <w:spacing w:before="120"/>
              <w:rPr>
                <w:rFonts w:hint="eastAsia" w:eastAsiaTheme="minorEastAsia"/>
                <w:lang w:val="en-US" w:eastAsia="zh-CN"/>
              </w:rPr>
            </w:pPr>
            <w:r>
              <w:rPr>
                <w:rFonts w:hint="eastAsia"/>
                <w:lang w:val="en-US" w:eastAsia="zh-CN"/>
              </w:rPr>
              <w:t>修改</w:t>
            </w:r>
          </w:p>
        </w:tc>
        <w:tc>
          <w:tcPr>
            <w:tcW w:w="2760" w:type="dxa"/>
            <w:vAlign w:val="center"/>
          </w:tcPr>
          <w:p>
            <w:pPr>
              <w:spacing w:before="120"/>
              <w:rPr>
                <w:rFonts w:hint="default" w:eastAsiaTheme="minorEastAsia"/>
                <w:lang w:val="en-US" w:eastAsia="zh-CN"/>
              </w:rPr>
            </w:pPr>
            <w:r>
              <w:rPr>
                <w:rFonts w:hint="eastAsia"/>
                <w:lang w:val="en-US" w:eastAsia="zh-CN"/>
              </w:rPr>
              <w:t>修改了第二章的图</w:t>
            </w:r>
          </w:p>
        </w:tc>
        <w:tc>
          <w:tcPr>
            <w:tcW w:w="1440" w:type="dxa"/>
          </w:tcPr>
          <w:p>
            <w:pPr>
              <w:spacing w:before="120"/>
            </w:pPr>
          </w:p>
        </w:tc>
        <w:tc>
          <w:tcPr>
            <w:tcW w:w="1440" w:type="dxa"/>
            <w:vAlign w:val="center"/>
          </w:tcPr>
          <w:p>
            <w:pPr>
              <w:spacing w:before="120"/>
              <w:rPr>
                <w:rFonts w:hint="default" w:eastAsiaTheme="minorEastAsia"/>
                <w:lang w:val="en-US" w:eastAsia="zh-CN"/>
              </w:rPr>
            </w:pPr>
            <w:r>
              <w:rPr>
                <w:rFonts w:hint="eastAsia"/>
                <w:lang w:val="en-US" w:eastAsia="zh-CN"/>
              </w:rPr>
              <w:t>2020-03-12</w:t>
            </w:r>
          </w:p>
        </w:tc>
        <w:tc>
          <w:tcPr>
            <w:tcW w:w="2010" w:type="dxa"/>
            <w:vAlign w:val="center"/>
          </w:tcPr>
          <w:p>
            <w:pPr>
              <w:spacing w:before="120"/>
              <w:rPr>
                <w:rFonts w:hint="eastAsia" w:eastAsiaTheme="minorEastAsia"/>
                <w:lang w:val="en-US" w:eastAsia="zh-CN"/>
              </w:rPr>
            </w:pPr>
            <w:r>
              <w:rPr>
                <w:rFonts w:hint="eastAsia"/>
                <w:lang w:val="en-US" w:eastAsia="zh-CN"/>
              </w:rPr>
              <w:t>陈辉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vAlign w:val="center"/>
          </w:tcPr>
          <w:p>
            <w:pPr>
              <w:spacing w:before="120"/>
            </w:pPr>
          </w:p>
        </w:tc>
        <w:tc>
          <w:tcPr>
            <w:tcW w:w="840" w:type="dxa"/>
            <w:vAlign w:val="center"/>
          </w:tcPr>
          <w:p>
            <w:pPr>
              <w:spacing w:before="120"/>
            </w:pPr>
          </w:p>
        </w:tc>
        <w:tc>
          <w:tcPr>
            <w:tcW w:w="2760" w:type="dxa"/>
            <w:vAlign w:val="center"/>
          </w:tcPr>
          <w:p>
            <w:pPr>
              <w:spacing w:before="120"/>
            </w:pPr>
          </w:p>
        </w:tc>
        <w:tc>
          <w:tcPr>
            <w:tcW w:w="1440" w:type="dxa"/>
          </w:tcPr>
          <w:p>
            <w:pPr>
              <w:spacing w:before="120"/>
            </w:pPr>
          </w:p>
        </w:tc>
        <w:tc>
          <w:tcPr>
            <w:tcW w:w="1440" w:type="dxa"/>
            <w:vAlign w:val="center"/>
          </w:tcPr>
          <w:p>
            <w:pPr>
              <w:spacing w:before="120"/>
            </w:pPr>
          </w:p>
        </w:tc>
        <w:tc>
          <w:tcPr>
            <w:tcW w:w="2010" w:type="dxa"/>
            <w:vAlign w:val="center"/>
          </w:tcPr>
          <w:p>
            <w:pPr>
              <w:spacing w:before="120"/>
            </w:pPr>
          </w:p>
        </w:tc>
      </w:tr>
    </w:tbl>
    <w:p/>
    <w:p/>
    <w:p/>
    <w:p/>
    <w:p/>
    <w:p>
      <w:pPr>
        <w:pStyle w:val="11"/>
        <w:tabs>
          <w:tab w:val="right" w:leader="dot" w:pos="8306"/>
        </w:tabs>
      </w:pPr>
      <w:r>
        <w:fldChar w:fldCharType="begin"/>
      </w:r>
      <w:r>
        <w:instrText xml:space="preserve">TOC \o "1-5" \h \u </w:instrText>
      </w:r>
      <w:r>
        <w:fldChar w:fldCharType="separate"/>
      </w:r>
      <w:r>
        <w:fldChar w:fldCharType="begin"/>
      </w:r>
      <w:r>
        <w:instrText xml:space="preserve"> HYPERLINK \l _Toc17313 </w:instrText>
      </w:r>
      <w:r>
        <w:fldChar w:fldCharType="separate"/>
      </w:r>
      <w:r>
        <w:rPr>
          <w:rFonts w:hint="eastAsia"/>
        </w:rPr>
        <w:t>1引言</w:t>
      </w:r>
      <w:r>
        <w:tab/>
      </w:r>
      <w:r>
        <w:fldChar w:fldCharType="begin"/>
      </w:r>
      <w:r>
        <w:instrText xml:space="preserve"> PAGEREF _Toc17313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_Toc5224 </w:instrText>
      </w:r>
      <w:r>
        <w:fldChar w:fldCharType="separate"/>
      </w:r>
      <w:r>
        <w:rPr>
          <w:rFonts w:hint="eastAsia"/>
        </w:rPr>
        <w:t>1.1目的</w:t>
      </w:r>
      <w:r>
        <w:tab/>
      </w:r>
      <w:r>
        <w:fldChar w:fldCharType="begin"/>
      </w:r>
      <w:r>
        <w:instrText xml:space="preserve"> PAGEREF _Toc5224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_Toc2142 </w:instrText>
      </w:r>
      <w:r>
        <w:fldChar w:fldCharType="separate"/>
      </w:r>
      <w:r>
        <w:rPr>
          <w:rFonts w:hint="eastAsia"/>
        </w:rPr>
        <w:t>1.2定义</w:t>
      </w:r>
      <w:r>
        <w:tab/>
      </w:r>
      <w:r>
        <w:fldChar w:fldCharType="begin"/>
      </w:r>
      <w:r>
        <w:instrText xml:space="preserve"> PAGEREF _Toc2142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_Toc4617 </w:instrText>
      </w:r>
      <w:r>
        <w:fldChar w:fldCharType="separate"/>
      </w:r>
      <w:r>
        <w:rPr>
          <w:rFonts w:hint="eastAsia"/>
        </w:rPr>
        <w:t>2项目概述</w:t>
      </w:r>
      <w:r>
        <w:tab/>
      </w:r>
      <w:r>
        <w:fldChar w:fldCharType="begin"/>
      </w:r>
      <w:r>
        <w:instrText xml:space="preserve"> PAGEREF _Toc4617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_Toc15119 </w:instrText>
      </w:r>
      <w:r>
        <w:fldChar w:fldCharType="separate"/>
      </w:r>
      <w:r>
        <w:rPr>
          <w:rFonts w:hint="eastAsia"/>
        </w:rPr>
        <w:t>2.1产品结构图</w:t>
      </w:r>
      <w:r>
        <w:tab/>
      </w:r>
      <w:r>
        <w:fldChar w:fldCharType="begin"/>
      </w:r>
      <w:r>
        <w:instrText xml:space="preserve"> PAGEREF _Toc15119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_Toc18908 </w:instrText>
      </w:r>
      <w:r>
        <w:fldChar w:fldCharType="separate"/>
      </w:r>
      <w:r>
        <w:rPr>
          <w:rFonts w:hint="eastAsia"/>
        </w:rPr>
        <w:t>2.1.1用户产品结构图</w:t>
      </w:r>
      <w:r>
        <w:tab/>
      </w:r>
      <w:r>
        <w:fldChar w:fldCharType="begin"/>
      </w:r>
      <w:r>
        <w:instrText xml:space="preserve"> PAGEREF _Toc18908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_Toc11276 </w:instrText>
      </w:r>
      <w:r>
        <w:fldChar w:fldCharType="separate"/>
      </w:r>
      <w:r>
        <w:rPr>
          <w:rFonts w:hint="eastAsia"/>
        </w:rPr>
        <w:t>2.1.2角色产品结构图</w:t>
      </w:r>
      <w:r>
        <w:tab/>
      </w:r>
      <w:r>
        <w:fldChar w:fldCharType="begin"/>
      </w:r>
      <w:r>
        <w:instrText xml:space="preserve"> PAGEREF _Toc11276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_Toc5410 </w:instrText>
      </w:r>
      <w:r>
        <w:fldChar w:fldCharType="separate"/>
      </w:r>
      <w:r>
        <w:rPr>
          <w:rFonts w:hint="eastAsia"/>
        </w:rPr>
        <w:t>2.1.3权限产品结构图</w:t>
      </w:r>
      <w:r>
        <w:tab/>
      </w:r>
      <w:r>
        <w:fldChar w:fldCharType="begin"/>
      </w:r>
      <w:r>
        <w:instrText xml:space="preserve"> PAGEREF _Toc5410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_Toc14489 </w:instrText>
      </w:r>
      <w:r>
        <w:fldChar w:fldCharType="separate"/>
      </w:r>
      <w:r>
        <w:rPr>
          <w:rFonts w:hint="eastAsia"/>
        </w:rPr>
        <w:t>2.2产品信息结构图</w:t>
      </w:r>
      <w:r>
        <w:tab/>
      </w:r>
      <w:r>
        <w:fldChar w:fldCharType="begin"/>
      </w:r>
      <w:r>
        <w:instrText xml:space="preserve"> PAGEREF _Toc14489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_Toc18682 </w:instrText>
      </w:r>
      <w:r>
        <w:fldChar w:fldCharType="separate"/>
      </w:r>
      <w:r>
        <w:rPr>
          <w:rFonts w:hint="eastAsia"/>
        </w:rPr>
        <w:t>2.2.1用户信息结构图</w:t>
      </w:r>
      <w:r>
        <w:tab/>
      </w:r>
      <w:r>
        <w:fldChar w:fldCharType="begin"/>
      </w:r>
      <w:r>
        <w:instrText xml:space="preserve"> PAGEREF _Toc18682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_Toc8890 </w:instrText>
      </w:r>
      <w:r>
        <w:fldChar w:fldCharType="separate"/>
      </w:r>
      <w:r>
        <w:rPr>
          <w:rFonts w:hint="eastAsia"/>
        </w:rPr>
        <w:t>2.2.2角色信息结构图</w:t>
      </w:r>
      <w:r>
        <w:tab/>
      </w:r>
      <w:r>
        <w:fldChar w:fldCharType="begin"/>
      </w:r>
      <w:r>
        <w:instrText xml:space="preserve"> PAGEREF _Toc8890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_Toc17222 </w:instrText>
      </w:r>
      <w:r>
        <w:fldChar w:fldCharType="separate"/>
      </w:r>
      <w:r>
        <w:rPr>
          <w:rFonts w:hint="eastAsia"/>
        </w:rPr>
        <w:t>2.2.3权限信息结构图</w:t>
      </w:r>
      <w:r>
        <w:tab/>
      </w:r>
      <w:r>
        <w:fldChar w:fldCharType="begin"/>
      </w:r>
      <w:r>
        <w:instrText xml:space="preserve"> PAGEREF _Toc17222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_Toc11497 </w:instrText>
      </w:r>
      <w:r>
        <w:fldChar w:fldCharType="separate"/>
      </w:r>
      <w:r>
        <w:rPr>
          <w:rFonts w:hint="eastAsia"/>
        </w:rPr>
        <w:t>2.3用户</w:t>
      </w:r>
      <w:r>
        <w:tab/>
      </w:r>
      <w:r>
        <w:fldChar w:fldCharType="begin"/>
      </w:r>
      <w:r>
        <w:instrText xml:space="preserve"> PAGEREF _Toc11497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_Toc20506 </w:instrText>
      </w:r>
      <w:r>
        <w:fldChar w:fldCharType="separate"/>
      </w:r>
      <w:r>
        <w:rPr>
          <w:rFonts w:hint="eastAsia"/>
        </w:rPr>
        <w:t>2.4业务流程</w:t>
      </w:r>
      <w:r>
        <w:tab/>
      </w:r>
      <w:r>
        <w:fldChar w:fldCharType="begin"/>
      </w:r>
      <w:r>
        <w:instrText xml:space="preserve"> PAGEREF _Toc20506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_Toc16493 </w:instrText>
      </w:r>
      <w:r>
        <w:fldChar w:fldCharType="separate"/>
      </w:r>
      <w:r>
        <w:rPr>
          <w:rFonts w:hint="eastAsia"/>
        </w:rPr>
        <w:t>2.5全局说明</w:t>
      </w:r>
      <w:r>
        <w:tab/>
      </w:r>
      <w:r>
        <w:fldChar w:fldCharType="begin"/>
      </w:r>
      <w:r>
        <w:instrText xml:space="preserve"> PAGEREF _Toc16493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_Toc13105 </w:instrText>
      </w:r>
      <w:r>
        <w:fldChar w:fldCharType="separate"/>
      </w:r>
      <w:r>
        <w:rPr>
          <w:rFonts w:hint="eastAsia"/>
        </w:rPr>
        <w:t>3功能详细需求</w:t>
      </w:r>
      <w:r>
        <w:tab/>
      </w:r>
      <w:r>
        <w:fldChar w:fldCharType="begin"/>
      </w:r>
      <w:r>
        <w:instrText xml:space="preserve"> PAGEREF _Toc13105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_Toc23383 </w:instrText>
      </w:r>
      <w:r>
        <w:fldChar w:fldCharType="separate"/>
      </w:r>
      <w:r>
        <w:rPr>
          <w:rFonts w:hint="eastAsia"/>
        </w:rPr>
        <w:t>3.1起始</w:t>
      </w:r>
      <w:r>
        <w:tab/>
      </w:r>
      <w:r>
        <w:fldChar w:fldCharType="begin"/>
      </w:r>
      <w:r>
        <w:instrText xml:space="preserve"> PAGEREF _Toc23383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_Toc15998 </w:instrText>
      </w:r>
      <w:r>
        <w:fldChar w:fldCharType="separate"/>
      </w:r>
      <w:r>
        <w:rPr>
          <w:rFonts w:hint="eastAsia"/>
        </w:rPr>
        <w:t>3.1.1登录</w:t>
      </w:r>
      <w:r>
        <w:tab/>
      </w:r>
      <w:r>
        <w:fldChar w:fldCharType="begin"/>
      </w:r>
      <w:r>
        <w:instrText xml:space="preserve"> PAGEREF _Toc15998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_Toc11121 </w:instrText>
      </w:r>
      <w:r>
        <w:fldChar w:fldCharType="separate"/>
      </w:r>
      <w:r>
        <w:rPr>
          <w:rFonts w:hint="eastAsia"/>
        </w:rPr>
        <w:t>3.1.</w:t>
      </w:r>
      <w:r>
        <w:rPr>
          <w:rFonts w:hint="eastAsia"/>
          <w:lang w:val="en-US" w:eastAsia="zh-CN"/>
        </w:rPr>
        <w:t>2</w:t>
      </w:r>
      <w:r>
        <w:rPr>
          <w:rFonts w:hint="eastAsia"/>
        </w:rPr>
        <w:t>找回密码</w:t>
      </w:r>
      <w:r>
        <w:tab/>
      </w:r>
      <w:r>
        <w:fldChar w:fldCharType="begin"/>
      </w:r>
      <w:r>
        <w:instrText xml:space="preserve"> PAGEREF _Toc11121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_Toc26068 </w:instrText>
      </w:r>
      <w:r>
        <w:fldChar w:fldCharType="separate"/>
      </w:r>
      <w:r>
        <w:rPr>
          <w:rFonts w:hint="eastAsia"/>
        </w:rPr>
        <w:t>3.1.3注册</w:t>
      </w:r>
      <w:r>
        <w:tab/>
      </w:r>
      <w:r>
        <w:fldChar w:fldCharType="begin"/>
      </w:r>
      <w:r>
        <w:instrText xml:space="preserve"> PAGEREF _Toc26068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_Toc9637 </w:instrText>
      </w:r>
      <w:r>
        <w:fldChar w:fldCharType="separate"/>
      </w:r>
      <w:r>
        <w:rPr>
          <w:rFonts w:hint="eastAsia"/>
        </w:rPr>
        <w:t>3.2用户和角色相关功能</w:t>
      </w:r>
      <w:r>
        <w:tab/>
      </w:r>
      <w:r>
        <w:fldChar w:fldCharType="begin"/>
      </w:r>
      <w:r>
        <w:instrText xml:space="preserve"> PAGEREF _Toc9637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_Toc309 </w:instrText>
      </w:r>
      <w:r>
        <w:fldChar w:fldCharType="separate"/>
      </w:r>
      <w:r>
        <w:rPr>
          <w:rFonts w:hint="eastAsia"/>
        </w:rPr>
        <w:t>3.2.1学生管理</w:t>
      </w:r>
      <w:r>
        <w:tab/>
      </w:r>
      <w:r>
        <w:fldChar w:fldCharType="begin"/>
      </w:r>
      <w:r>
        <w:instrText xml:space="preserve"> PAGEREF _Toc309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_Toc9641 </w:instrText>
      </w:r>
      <w:r>
        <w:fldChar w:fldCharType="separate"/>
      </w:r>
      <w:r>
        <w:rPr>
          <w:rFonts w:hint="eastAsia"/>
        </w:rPr>
        <w:t>3.2.1.1查看学生列表</w:t>
      </w:r>
      <w:r>
        <w:tab/>
      </w:r>
      <w:r>
        <w:fldChar w:fldCharType="begin"/>
      </w:r>
      <w:r>
        <w:instrText xml:space="preserve"> PAGEREF _Toc9641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_Toc14933 </w:instrText>
      </w:r>
      <w:r>
        <w:fldChar w:fldCharType="separate"/>
      </w:r>
      <w:r>
        <w:rPr>
          <w:rFonts w:hint="eastAsia"/>
        </w:rPr>
        <w:t>3.2.1.2修改学生列表</w:t>
      </w:r>
      <w:r>
        <w:tab/>
      </w:r>
      <w:r>
        <w:fldChar w:fldCharType="begin"/>
      </w:r>
      <w:r>
        <w:instrText xml:space="preserve"> PAGEREF _Toc14933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_Toc16365 </w:instrText>
      </w:r>
      <w:r>
        <w:fldChar w:fldCharType="separate"/>
      </w:r>
      <w:r>
        <w:rPr>
          <w:rFonts w:hint="eastAsia"/>
        </w:rPr>
        <w:t>3.2.2课程管理</w:t>
      </w:r>
      <w:r>
        <w:tab/>
      </w:r>
      <w:r>
        <w:fldChar w:fldCharType="begin"/>
      </w:r>
      <w:r>
        <w:instrText xml:space="preserve"> PAGEREF _Toc16365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_Toc18240 </w:instrText>
      </w:r>
      <w:r>
        <w:fldChar w:fldCharType="separate"/>
      </w:r>
      <w:r>
        <w:rPr>
          <w:rFonts w:hint="eastAsia"/>
        </w:rPr>
        <w:t>3.2.2.1获取课程列表</w:t>
      </w:r>
      <w:r>
        <w:tab/>
      </w:r>
      <w:r>
        <w:fldChar w:fldCharType="begin"/>
      </w:r>
      <w:r>
        <w:instrText xml:space="preserve"> PAGEREF _Toc18240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_Toc35 </w:instrText>
      </w:r>
      <w:r>
        <w:fldChar w:fldCharType="separate"/>
      </w:r>
      <w:r>
        <w:rPr>
          <w:rFonts w:hint="eastAsia"/>
        </w:rPr>
        <w:t>3.2.2.2搜索课程</w:t>
      </w:r>
      <w:r>
        <w:tab/>
      </w:r>
      <w:r>
        <w:fldChar w:fldCharType="begin"/>
      </w:r>
      <w:r>
        <w:instrText xml:space="preserve"> PAGEREF _Toc35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_Toc25430 </w:instrText>
      </w:r>
      <w:r>
        <w:fldChar w:fldCharType="separate"/>
      </w:r>
      <w:r>
        <w:rPr>
          <w:rFonts w:hint="eastAsia"/>
        </w:rPr>
        <w:t>3.2.2.3课程详情</w:t>
      </w:r>
      <w:r>
        <w:tab/>
      </w:r>
      <w:r>
        <w:fldChar w:fldCharType="begin"/>
      </w:r>
      <w:r>
        <w:instrText xml:space="preserve"> PAGEREF _Toc25430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_Toc24791 </w:instrText>
      </w:r>
      <w:r>
        <w:fldChar w:fldCharType="separate"/>
      </w:r>
      <w:r>
        <w:rPr>
          <w:rFonts w:hint="eastAsia"/>
        </w:rPr>
        <w:t>3.2.2.4添加课程</w:t>
      </w:r>
      <w:r>
        <w:tab/>
      </w:r>
      <w:r>
        <w:fldChar w:fldCharType="begin"/>
      </w:r>
      <w:r>
        <w:instrText xml:space="preserve"> PAGEREF _Toc24791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_Toc16628 </w:instrText>
      </w:r>
      <w:r>
        <w:fldChar w:fldCharType="separate"/>
      </w:r>
      <w:r>
        <w:rPr>
          <w:rFonts w:hint="eastAsia"/>
        </w:rPr>
        <w:t>3.2.2.5修改课程</w:t>
      </w:r>
      <w:r>
        <w:tab/>
      </w:r>
      <w:r>
        <w:fldChar w:fldCharType="begin"/>
      </w:r>
      <w:r>
        <w:instrText xml:space="preserve"> PAGEREF _Toc16628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_Toc27887 </w:instrText>
      </w:r>
      <w:r>
        <w:fldChar w:fldCharType="separate"/>
      </w:r>
      <w:r>
        <w:rPr>
          <w:rFonts w:hint="eastAsia"/>
        </w:rPr>
        <w:t>3.2.2.6添加学生到课程</w:t>
      </w:r>
      <w:r>
        <w:tab/>
      </w:r>
      <w:r>
        <w:fldChar w:fldCharType="begin"/>
      </w:r>
      <w:r>
        <w:instrText xml:space="preserve"> PAGEREF _Toc27887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_Toc16762 </w:instrText>
      </w:r>
      <w:r>
        <w:fldChar w:fldCharType="separate"/>
      </w:r>
      <w:r>
        <w:rPr>
          <w:rFonts w:hint="eastAsia"/>
        </w:rPr>
        <w:t>3.2.3签到管理</w:t>
      </w:r>
      <w:r>
        <w:tab/>
      </w:r>
      <w:r>
        <w:fldChar w:fldCharType="begin"/>
      </w:r>
      <w:r>
        <w:instrText xml:space="preserve"> PAGEREF _Toc16762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_Toc16911 </w:instrText>
      </w:r>
      <w:r>
        <w:fldChar w:fldCharType="separate"/>
      </w:r>
      <w:r>
        <w:rPr>
          <w:rFonts w:hint="eastAsia"/>
        </w:rPr>
        <w:t>3.2.3.1查看签到列表</w:t>
      </w:r>
      <w:r>
        <w:tab/>
      </w:r>
      <w:r>
        <w:fldChar w:fldCharType="begin"/>
      </w:r>
      <w:r>
        <w:instrText xml:space="preserve"> PAGEREF _Toc16911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_Toc28319 </w:instrText>
      </w:r>
      <w:r>
        <w:fldChar w:fldCharType="separate"/>
      </w:r>
      <w:r>
        <w:rPr>
          <w:rFonts w:hint="eastAsia"/>
        </w:rPr>
        <w:t>3.2.3.2修改签到列表</w:t>
      </w:r>
      <w:r>
        <w:tab/>
      </w:r>
      <w:r>
        <w:fldChar w:fldCharType="begin"/>
      </w:r>
      <w:r>
        <w:instrText xml:space="preserve"> PAGEREF _Toc28319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_Toc9010 </w:instrText>
      </w:r>
      <w:r>
        <w:fldChar w:fldCharType="separate"/>
      </w:r>
      <w:r>
        <w:rPr>
          <w:rFonts w:hint="eastAsia"/>
          <w:lang w:val="en-US" w:eastAsia="zh-CN"/>
        </w:rPr>
        <w:t>3.2.4个人中心</w:t>
      </w:r>
      <w:r>
        <w:tab/>
      </w:r>
      <w:r>
        <w:fldChar w:fldCharType="begin"/>
      </w:r>
      <w:r>
        <w:instrText xml:space="preserve"> PAGEREF _Toc9010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_Toc18213 </w:instrText>
      </w:r>
      <w:r>
        <w:fldChar w:fldCharType="separate"/>
      </w:r>
      <w:r>
        <w:rPr>
          <w:rFonts w:hint="eastAsia"/>
        </w:rPr>
        <w:t>3.</w:t>
      </w:r>
      <w:r>
        <w:rPr>
          <w:rFonts w:hint="eastAsia"/>
          <w:lang w:val="en-US" w:eastAsia="zh-CN"/>
        </w:rPr>
        <w:t>2</w:t>
      </w:r>
      <w:r>
        <w:rPr>
          <w:rFonts w:hint="eastAsia"/>
        </w:rPr>
        <w:t>.</w:t>
      </w:r>
      <w:r>
        <w:rPr>
          <w:rFonts w:hint="eastAsia"/>
          <w:lang w:val="en-US" w:eastAsia="zh-CN"/>
        </w:rPr>
        <w:t>4</w:t>
      </w:r>
      <w:r>
        <w:rPr>
          <w:rFonts w:hint="eastAsia"/>
        </w:rPr>
        <w:t>.</w:t>
      </w:r>
      <w:r>
        <w:rPr>
          <w:rFonts w:hint="eastAsia"/>
          <w:lang w:val="en-US" w:eastAsia="zh-CN"/>
        </w:rPr>
        <w:t>1展示</w:t>
      </w:r>
      <w:r>
        <w:rPr>
          <w:rFonts w:hint="eastAsia"/>
        </w:rPr>
        <w:t>个人信息</w:t>
      </w:r>
      <w:r>
        <w:tab/>
      </w:r>
      <w:r>
        <w:fldChar w:fldCharType="begin"/>
      </w:r>
      <w:r>
        <w:instrText xml:space="preserve"> PAGEREF _Toc18213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_Toc1271 </w:instrText>
      </w:r>
      <w:r>
        <w:fldChar w:fldCharType="separate"/>
      </w:r>
      <w:r>
        <w:rPr>
          <w:rFonts w:hint="eastAsia"/>
        </w:rPr>
        <w:t>3.</w:t>
      </w:r>
      <w:r>
        <w:rPr>
          <w:rFonts w:hint="eastAsia"/>
          <w:lang w:val="en-US" w:eastAsia="zh-CN"/>
        </w:rPr>
        <w:t>2</w:t>
      </w:r>
      <w:r>
        <w:rPr>
          <w:rFonts w:hint="eastAsia"/>
        </w:rPr>
        <w:t>.</w:t>
      </w:r>
      <w:r>
        <w:rPr>
          <w:rFonts w:hint="eastAsia"/>
          <w:lang w:val="en-US" w:eastAsia="zh-CN"/>
        </w:rPr>
        <w:t>4</w:t>
      </w:r>
      <w:r>
        <w:rPr>
          <w:rFonts w:hint="eastAsia"/>
        </w:rPr>
        <w:t>.</w:t>
      </w:r>
      <w:r>
        <w:rPr>
          <w:rFonts w:hint="eastAsia"/>
          <w:lang w:val="en-US" w:eastAsia="zh-CN"/>
        </w:rPr>
        <w:t>2</w:t>
      </w:r>
      <w:r>
        <w:rPr>
          <w:rFonts w:hint="eastAsia"/>
        </w:rPr>
        <w:t>修改个人信息</w:t>
      </w:r>
      <w:r>
        <w:tab/>
      </w:r>
      <w:r>
        <w:fldChar w:fldCharType="begin"/>
      </w:r>
      <w:r>
        <w:instrText xml:space="preserve"> PAGEREF _Toc1271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_Toc17006 </w:instrText>
      </w:r>
      <w:r>
        <w:fldChar w:fldCharType="separate"/>
      </w:r>
      <w:r>
        <w:rPr>
          <w:rFonts w:hint="eastAsia"/>
        </w:rPr>
        <w:t>3.3权限相关功能</w:t>
      </w:r>
      <w:r>
        <w:tab/>
      </w:r>
      <w:r>
        <w:fldChar w:fldCharType="begin"/>
      </w:r>
      <w:r>
        <w:instrText xml:space="preserve"> PAGEREF _Toc17006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_Toc2422 </w:instrText>
      </w:r>
      <w:r>
        <w:fldChar w:fldCharType="separate"/>
      </w:r>
      <w:r>
        <w:rPr>
          <w:rFonts w:hint="eastAsia"/>
        </w:rPr>
        <w:t>3.3.1用户管理</w:t>
      </w:r>
      <w:r>
        <w:tab/>
      </w:r>
      <w:r>
        <w:fldChar w:fldCharType="begin"/>
      </w:r>
      <w:r>
        <w:instrText xml:space="preserve"> PAGEREF _Toc2422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_Toc18820 </w:instrText>
      </w:r>
      <w:r>
        <w:fldChar w:fldCharType="separate"/>
      </w:r>
      <w:r>
        <w:rPr>
          <w:rFonts w:hint="eastAsia"/>
        </w:rPr>
        <w:t>3.3.1.1角色列表</w:t>
      </w:r>
      <w:r>
        <w:tab/>
      </w:r>
      <w:r>
        <w:fldChar w:fldCharType="begin"/>
      </w:r>
      <w:r>
        <w:instrText xml:space="preserve"> PAGEREF _Toc18820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_Toc20377 </w:instrText>
      </w:r>
      <w:r>
        <w:fldChar w:fldCharType="separate"/>
      </w:r>
      <w:r>
        <w:rPr>
          <w:rFonts w:hint="eastAsia"/>
        </w:rPr>
        <w:t>3.3.1.2添加用户</w:t>
      </w:r>
      <w:r>
        <w:tab/>
      </w:r>
      <w:r>
        <w:fldChar w:fldCharType="begin"/>
      </w:r>
      <w:r>
        <w:instrText xml:space="preserve"> PAGEREF _Toc20377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_Toc6542 </w:instrText>
      </w:r>
      <w:r>
        <w:fldChar w:fldCharType="separate"/>
      </w:r>
      <w:r>
        <w:rPr>
          <w:rFonts w:hint="eastAsia"/>
        </w:rPr>
        <w:t>3.3.1.3修改用户</w:t>
      </w:r>
      <w:r>
        <w:tab/>
      </w:r>
      <w:r>
        <w:fldChar w:fldCharType="begin"/>
      </w:r>
      <w:r>
        <w:instrText xml:space="preserve"> PAGEREF _Toc6542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_Toc23108 </w:instrText>
      </w:r>
      <w:r>
        <w:fldChar w:fldCharType="separate"/>
      </w:r>
      <w:r>
        <w:rPr>
          <w:rFonts w:hint="eastAsia"/>
        </w:rPr>
        <w:t>3.3.2字典信息管理</w:t>
      </w:r>
      <w:r>
        <w:tab/>
      </w:r>
      <w:r>
        <w:fldChar w:fldCharType="begin"/>
      </w:r>
      <w:r>
        <w:instrText xml:space="preserve"> PAGEREF _Toc23108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_Toc25294 </w:instrText>
      </w:r>
      <w:r>
        <w:fldChar w:fldCharType="separate"/>
      </w:r>
      <w:r>
        <w:rPr>
          <w:rFonts w:hint="eastAsia"/>
        </w:rPr>
        <w:t>4非功能需求</w:t>
      </w:r>
      <w:r>
        <w:tab/>
      </w:r>
      <w:r>
        <w:fldChar w:fldCharType="begin"/>
      </w:r>
      <w:r>
        <w:instrText xml:space="preserve"> PAGEREF _Toc25294 </w:instrText>
      </w:r>
      <w:r>
        <w:fldChar w:fldCharType="separate"/>
      </w:r>
      <w:r>
        <w:t>25</w:t>
      </w:r>
      <w:r>
        <w:fldChar w:fldCharType="end"/>
      </w:r>
      <w:r>
        <w:fldChar w:fldCharType="end"/>
      </w:r>
    </w:p>
    <w:p>
      <w:pPr>
        <w:pStyle w:val="13"/>
        <w:tabs>
          <w:tab w:val="right" w:leader="dot" w:pos="8306"/>
        </w:tabs>
      </w:pPr>
      <w:r>
        <w:fldChar w:fldCharType="begin"/>
      </w:r>
      <w:r>
        <w:instrText xml:space="preserve"> HYPERLINK \l _Toc13791 </w:instrText>
      </w:r>
      <w:r>
        <w:fldChar w:fldCharType="separate"/>
      </w:r>
      <w:r>
        <w:rPr>
          <w:rFonts w:hint="eastAsia"/>
        </w:rPr>
        <w:t>4.1用户界面需求</w:t>
      </w:r>
      <w:r>
        <w:tab/>
      </w:r>
      <w:r>
        <w:fldChar w:fldCharType="begin"/>
      </w:r>
      <w:r>
        <w:instrText xml:space="preserve"> PAGEREF _Toc13791 </w:instrText>
      </w:r>
      <w:r>
        <w:fldChar w:fldCharType="separate"/>
      </w:r>
      <w:r>
        <w:t>25</w:t>
      </w:r>
      <w:r>
        <w:fldChar w:fldCharType="end"/>
      </w:r>
      <w:r>
        <w:fldChar w:fldCharType="end"/>
      </w:r>
    </w:p>
    <w:p>
      <w:pPr>
        <w:pStyle w:val="13"/>
        <w:tabs>
          <w:tab w:val="right" w:leader="dot" w:pos="8306"/>
        </w:tabs>
      </w:pPr>
      <w:r>
        <w:fldChar w:fldCharType="begin"/>
      </w:r>
      <w:r>
        <w:instrText xml:space="preserve"> HYPERLINK \l _Toc20626 </w:instrText>
      </w:r>
      <w:r>
        <w:fldChar w:fldCharType="separate"/>
      </w:r>
      <w:r>
        <w:rPr>
          <w:rFonts w:hint="eastAsia"/>
        </w:rPr>
        <w:t>4.2产品质量需求</w:t>
      </w:r>
      <w:r>
        <w:tab/>
      </w:r>
      <w:r>
        <w:fldChar w:fldCharType="begin"/>
      </w:r>
      <w:r>
        <w:instrText xml:space="preserve"> PAGEREF _Toc20626 </w:instrText>
      </w:r>
      <w:r>
        <w:fldChar w:fldCharType="separate"/>
      </w:r>
      <w:r>
        <w:t>25</w:t>
      </w:r>
      <w:r>
        <w:fldChar w:fldCharType="end"/>
      </w:r>
      <w:r>
        <w:fldChar w:fldCharType="end"/>
      </w:r>
    </w:p>
    <w:p>
      <w:r>
        <w:fldChar w:fldCharType="end"/>
      </w:r>
    </w:p>
    <w:p/>
    <w:p/>
    <w:p/>
    <w:p/>
    <w:p/>
    <w:p/>
    <w:p/>
    <w:p/>
    <w:p/>
    <w:p/>
    <w:p/>
    <w:p/>
    <w:p/>
    <w:p/>
    <w:p/>
    <w:p/>
    <w:p/>
    <w:p/>
    <w:p/>
    <w:p/>
    <w:p/>
    <w:p/>
    <w:p/>
    <w:p/>
    <w:p/>
    <w:p/>
    <w:p/>
    <w:p/>
    <w:p/>
    <w:p>
      <w:pPr>
        <w:pStyle w:val="2"/>
      </w:pPr>
      <w:bookmarkStart w:id="0" w:name="_Toc17313"/>
      <w:bookmarkStart w:id="1" w:name="_Toc9420"/>
      <w:bookmarkStart w:id="2" w:name="_Toc27853"/>
      <w:bookmarkStart w:id="3" w:name="_Toc31303"/>
      <w:r>
        <w:rPr>
          <w:rFonts w:hint="eastAsia"/>
        </w:rPr>
        <w:t>1引言</w:t>
      </w:r>
      <w:bookmarkEnd w:id="0"/>
      <w:bookmarkEnd w:id="1"/>
      <w:bookmarkEnd w:id="2"/>
      <w:bookmarkEnd w:id="3"/>
    </w:p>
    <w:p>
      <w:pPr>
        <w:pStyle w:val="3"/>
      </w:pPr>
      <w:bookmarkStart w:id="4" w:name="_Toc22519"/>
      <w:bookmarkStart w:id="5" w:name="_Toc5224"/>
      <w:bookmarkStart w:id="6" w:name="_Toc5813"/>
      <w:bookmarkStart w:id="7" w:name="_Toc6125"/>
      <w:r>
        <w:rPr>
          <w:rFonts w:hint="eastAsia"/>
        </w:rPr>
        <w:t>1.1目的</w:t>
      </w:r>
      <w:bookmarkEnd w:id="4"/>
      <w:bookmarkEnd w:id="5"/>
      <w:bookmarkEnd w:id="6"/>
      <w:bookmarkEnd w:id="7"/>
    </w:p>
    <w:p>
      <w:pPr>
        <w:ind w:firstLine="420"/>
      </w:pPr>
      <w:r>
        <w:rPr>
          <w:rFonts w:hint="eastAsia"/>
        </w:rPr>
        <w:t>此文档的主要目的是说明如何管理整个系统软件，清晰、有层次的定义各个模块的内容来源和相关的逻辑。</w:t>
      </w:r>
    </w:p>
    <w:p>
      <w:pPr>
        <w:pStyle w:val="3"/>
      </w:pPr>
      <w:bookmarkStart w:id="8" w:name="_Toc5060"/>
      <w:bookmarkStart w:id="9" w:name="_Toc2142"/>
      <w:bookmarkStart w:id="10" w:name="_Toc5743"/>
      <w:bookmarkStart w:id="11" w:name="_Toc5492"/>
      <w:r>
        <w:rPr>
          <w:rFonts w:hint="eastAsia"/>
        </w:rPr>
        <w:t>1.2定义</w:t>
      </w:r>
      <w:bookmarkEnd w:id="8"/>
      <w:bookmarkEnd w:id="9"/>
      <w:bookmarkEnd w:id="10"/>
      <w:bookmarkEnd w:id="11"/>
    </w:p>
    <w:p>
      <w:pPr>
        <w:ind w:firstLine="420" w:firstLineChars="200"/>
      </w:pPr>
      <w:r>
        <w:rPr>
          <w:rFonts w:hint="eastAsia"/>
        </w:rPr>
        <w:t>后台点名管理系统使用者是管理员和教师，管理员负责用户管理，对系统用户进行增删改查，并具有权限分配功能。管理员可以对学生信息等进行设置。教师除了不具备权限分配、用户管理权限以外，和管理员有相同的权限。</w:t>
      </w:r>
    </w:p>
    <w:p/>
    <w:p>
      <w:pPr>
        <w:pStyle w:val="2"/>
      </w:pPr>
      <w:bookmarkStart w:id="12" w:name="_Toc12134"/>
      <w:bookmarkStart w:id="13" w:name="_Toc10708"/>
      <w:bookmarkStart w:id="14" w:name="_Toc10555"/>
      <w:bookmarkStart w:id="15" w:name="_Toc4617"/>
      <w:r>
        <w:rPr>
          <w:rFonts w:hint="eastAsia"/>
        </w:rPr>
        <w:t>2项目概述</w:t>
      </w:r>
      <w:bookmarkEnd w:id="12"/>
      <w:bookmarkEnd w:id="13"/>
      <w:bookmarkEnd w:id="14"/>
      <w:bookmarkEnd w:id="15"/>
    </w:p>
    <w:p>
      <w:pPr>
        <w:pStyle w:val="3"/>
      </w:pPr>
      <w:bookmarkStart w:id="16" w:name="_Toc21578"/>
      <w:bookmarkStart w:id="17" w:name="_Toc15119"/>
      <w:bookmarkStart w:id="18" w:name="_Toc26722"/>
      <w:bookmarkStart w:id="19" w:name="_Toc10269"/>
      <w:r>
        <w:rPr>
          <w:rFonts w:hint="eastAsia"/>
        </w:rPr>
        <w:t>2.1产品结构图</w:t>
      </w:r>
      <w:bookmarkEnd w:id="16"/>
      <w:bookmarkEnd w:id="17"/>
      <w:bookmarkEnd w:id="18"/>
      <w:bookmarkEnd w:id="19"/>
    </w:p>
    <w:p>
      <w:pPr>
        <w:pStyle w:val="4"/>
      </w:pPr>
      <w:bookmarkStart w:id="20" w:name="_Toc18908"/>
      <w:r>
        <w:rPr>
          <w:rFonts w:hint="eastAsia"/>
        </w:rPr>
        <w:t>2.1.1用户产品结构图</w:t>
      </w:r>
      <w:bookmarkEnd w:id="20"/>
    </w:p>
    <w:p>
      <w:pPr>
        <w:jc w:val="both"/>
        <w:rPr>
          <w:rFonts w:hint="eastAsia" w:eastAsiaTheme="minorEastAsia"/>
          <w:lang w:eastAsia="zh-CN"/>
        </w:rPr>
      </w:pPr>
      <w:r>
        <w:rPr>
          <w:rFonts w:hint="eastAsia" w:eastAsiaTheme="minorEastAsia"/>
          <w:lang w:eastAsia="zh-CN"/>
        </w:rPr>
        <w:drawing>
          <wp:inline distT="0" distB="0" distL="114300" distR="114300">
            <wp:extent cx="3923030" cy="2833370"/>
            <wp:effectExtent l="0" t="0" r="8890" b="1270"/>
            <wp:docPr id="18" name="图片 18"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到云后台角色产品结构图 (1)"/>
                    <pic:cNvPicPr>
                      <a:picLocks noChangeAspect="1"/>
                    </pic:cNvPicPr>
                  </pic:nvPicPr>
                  <pic:blipFill>
                    <a:blip r:embed="rId5"/>
                    <a:stretch>
                      <a:fillRect/>
                    </a:stretch>
                  </pic:blipFill>
                  <pic:spPr>
                    <a:xfrm>
                      <a:off x="0" y="0"/>
                      <a:ext cx="3923030" cy="2833370"/>
                    </a:xfrm>
                    <a:prstGeom prst="rect">
                      <a:avLst/>
                    </a:prstGeom>
                  </pic:spPr>
                </pic:pic>
              </a:graphicData>
            </a:graphic>
          </wp:inline>
        </w:drawing>
      </w:r>
    </w:p>
    <w:p>
      <w:pPr>
        <w:pStyle w:val="4"/>
      </w:pPr>
      <w:bookmarkStart w:id="21" w:name="_Toc11276"/>
      <w:r>
        <w:rPr>
          <w:rFonts w:hint="eastAsia"/>
        </w:rPr>
        <w:t>2.1.2角色产品结构图</w:t>
      </w:r>
      <w:bookmarkEnd w:id="21"/>
    </w:p>
    <w:p>
      <w:pPr>
        <w:jc w:val="both"/>
        <w:rPr>
          <w:rFonts w:hint="eastAsia" w:eastAsiaTheme="minorEastAsia"/>
          <w:lang w:eastAsia="zh-CN"/>
        </w:rPr>
      </w:pPr>
      <w:r>
        <w:rPr>
          <w:rFonts w:hint="eastAsia" w:eastAsiaTheme="minorEastAsia"/>
          <w:lang w:eastAsia="zh-CN"/>
        </w:rPr>
        <w:drawing>
          <wp:inline distT="0" distB="0" distL="114300" distR="114300">
            <wp:extent cx="3860800" cy="2788285"/>
            <wp:effectExtent l="0" t="0" r="10160" b="635"/>
            <wp:docPr id="22" name="图片 22"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到云后台角色产品结构图 (1)"/>
                    <pic:cNvPicPr>
                      <a:picLocks noChangeAspect="1"/>
                    </pic:cNvPicPr>
                  </pic:nvPicPr>
                  <pic:blipFill>
                    <a:blip r:embed="rId5"/>
                    <a:stretch>
                      <a:fillRect/>
                    </a:stretch>
                  </pic:blipFill>
                  <pic:spPr>
                    <a:xfrm>
                      <a:off x="0" y="0"/>
                      <a:ext cx="3860800" cy="2788285"/>
                    </a:xfrm>
                    <a:prstGeom prst="rect">
                      <a:avLst/>
                    </a:prstGeom>
                  </pic:spPr>
                </pic:pic>
              </a:graphicData>
            </a:graphic>
          </wp:inline>
        </w:drawing>
      </w:r>
    </w:p>
    <w:p>
      <w:pPr>
        <w:pStyle w:val="4"/>
      </w:pPr>
      <w:bookmarkStart w:id="22" w:name="_Toc5410"/>
      <w:r>
        <w:rPr>
          <w:rFonts w:hint="eastAsia"/>
        </w:rPr>
        <w:t>2.1.3权限产品结构图</w:t>
      </w:r>
      <w:bookmarkEnd w:id="22"/>
    </w:p>
    <w:p>
      <w:pPr>
        <w:jc w:val="both"/>
      </w:pPr>
      <w:r>
        <w:rPr>
          <w:rFonts w:hint="eastAsia" w:eastAsiaTheme="minorEastAsia"/>
          <w:lang w:eastAsia="zh-CN"/>
        </w:rPr>
        <w:drawing>
          <wp:inline distT="0" distB="0" distL="114300" distR="114300">
            <wp:extent cx="2875280" cy="1854835"/>
            <wp:effectExtent l="0" t="0" r="5080" b="4445"/>
            <wp:docPr id="24" name="图片 24" descr="平台产品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平台产品介绍"/>
                    <pic:cNvPicPr>
                      <a:picLocks noChangeAspect="1"/>
                    </pic:cNvPicPr>
                  </pic:nvPicPr>
                  <pic:blipFill>
                    <a:blip r:embed="rId6"/>
                    <a:stretch>
                      <a:fillRect/>
                    </a:stretch>
                  </pic:blipFill>
                  <pic:spPr>
                    <a:xfrm>
                      <a:off x="0" y="0"/>
                      <a:ext cx="2875280" cy="1854835"/>
                    </a:xfrm>
                    <a:prstGeom prst="rect">
                      <a:avLst/>
                    </a:prstGeom>
                  </pic:spPr>
                </pic:pic>
              </a:graphicData>
            </a:graphic>
          </wp:inline>
        </w:drawing>
      </w:r>
    </w:p>
    <w:p>
      <w:pPr>
        <w:pStyle w:val="3"/>
      </w:pPr>
      <w:bookmarkStart w:id="23" w:name="_Toc26582"/>
      <w:bookmarkStart w:id="24" w:name="_Toc14489"/>
      <w:bookmarkStart w:id="25" w:name="_Toc1015"/>
      <w:bookmarkStart w:id="26" w:name="_Toc794"/>
      <w:r>
        <w:rPr>
          <w:rFonts w:hint="eastAsia"/>
        </w:rPr>
        <w:t>2.2产品信息结构图</w:t>
      </w:r>
      <w:bookmarkEnd w:id="23"/>
      <w:bookmarkEnd w:id="24"/>
      <w:bookmarkEnd w:id="25"/>
      <w:bookmarkEnd w:id="26"/>
    </w:p>
    <w:p>
      <w:pPr>
        <w:pStyle w:val="4"/>
      </w:pPr>
      <w:bookmarkStart w:id="27" w:name="_Toc18682"/>
      <w:r>
        <w:rPr>
          <w:rFonts w:hint="eastAsia"/>
        </w:rPr>
        <w:t>2.2.1用户信息结构图</w:t>
      </w:r>
      <w:bookmarkEnd w:id="27"/>
    </w:p>
    <w:p>
      <w:pPr>
        <w:jc w:val="both"/>
      </w:pPr>
      <w:r>
        <w:rPr>
          <w:rFonts w:hint="eastAsia"/>
        </w:rPr>
        <w:drawing>
          <wp:inline distT="0" distB="0" distL="114300" distR="114300">
            <wp:extent cx="4138295" cy="1938655"/>
            <wp:effectExtent l="0" t="0" r="6985" b="12065"/>
            <wp:docPr id="7" name="图片 7"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到云后台角色产品结构图 (1)"/>
                    <pic:cNvPicPr>
                      <a:picLocks noChangeAspect="1"/>
                    </pic:cNvPicPr>
                  </pic:nvPicPr>
                  <pic:blipFill>
                    <a:blip r:embed="rId7"/>
                    <a:srcRect r="145" b="49800"/>
                    <a:stretch>
                      <a:fillRect/>
                    </a:stretch>
                  </pic:blipFill>
                  <pic:spPr>
                    <a:xfrm>
                      <a:off x="0" y="0"/>
                      <a:ext cx="4138295" cy="1938655"/>
                    </a:xfrm>
                    <a:prstGeom prst="rect">
                      <a:avLst/>
                    </a:prstGeom>
                  </pic:spPr>
                </pic:pic>
              </a:graphicData>
            </a:graphic>
          </wp:inline>
        </w:drawing>
      </w:r>
    </w:p>
    <w:p/>
    <w:p>
      <w:pPr>
        <w:pStyle w:val="4"/>
      </w:pPr>
      <w:bookmarkStart w:id="28" w:name="_Toc8890"/>
      <w:r>
        <w:rPr>
          <w:rFonts w:hint="eastAsia"/>
        </w:rPr>
        <w:t>2.2.2角色信息结构图</w:t>
      </w:r>
      <w:bookmarkEnd w:id="28"/>
    </w:p>
    <w:p>
      <w:pPr>
        <w:jc w:val="both"/>
      </w:pPr>
      <w:r>
        <w:drawing>
          <wp:inline distT="0" distB="0" distL="114300" distR="114300">
            <wp:extent cx="4109720" cy="1939290"/>
            <wp:effectExtent l="0" t="0" r="5080" b="11430"/>
            <wp:docPr id="8" name="图片 8"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到云后台角色产品结构图 (1)"/>
                    <pic:cNvPicPr>
                      <a:picLocks noChangeAspect="1"/>
                    </pic:cNvPicPr>
                  </pic:nvPicPr>
                  <pic:blipFill>
                    <a:blip r:embed="rId7"/>
                    <a:srcRect b="49885"/>
                    <a:stretch>
                      <a:fillRect/>
                    </a:stretch>
                  </pic:blipFill>
                  <pic:spPr>
                    <a:xfrm>
                      <a:off x="0" y="0"/>
                      <a:ext cx="4109720" cy="1939290"/>
                    </a:xfrm>
                    <a:prstGeom prst="rect">
                      <a:avLst/>
                    </a:prstGeom>
                  </pic:spPr>
                </pic:pic>
              </a:graphicData>
            </a:graphic>
          </wp:inline>
        </w:drawing>
      </w:r>
    </w:p>
    <w:p>
      <w:pPr>
        <w:pStyle w:val="4"/>
      </w:pPr>
      <w:bookmarkStart w:id="29" w:name="_Toc17222"/>
      <w:r>
        <w:rPr>
          <w:rFonts w:hint="eastAsia"/>
        </w:rPr>
        <w:t>2.2.3权限信息结构图</w:t>
      </w:r>
      <w:bookmarkEnd w:id="29"/>
    </w:p>
    <w:p>
      <w:pPr>
        <w:jc w:val="both"/>
        <w:rPr>
          <w:rFonts w:hint="eastAsia" w:eastAsiaTheme="minorEastAsia"/>
          <w:lang w:eastAsia="zh-CN"/>
        </w:rPr>
      </w:pPr>
      <w:r>
        <w:rPr>
          <w:rFonts w:hint="eastAsia" w:eastAsiaTheme="minorEastAsia"/>
          <w:lang w:eastAsia="zh-CN"/>
        </w:rPr>
        <w:drawing>
          <wp:inline distT="0" distB="0" distL="114300" distR="114300">
            <wp:extent cx="4415155" cy="2503170"/>
            <wp:effectExtent l="0" t="0" r="4445" b="11430"/>
            <wp:docPr id="23" name="图片 23" descr="17款思维脑图工具，总有一款适合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款思维脑图工具，总有一款适合你"/>
                    <pic:cNvPicPr>
                      <a:picLocks noChangeAspect="1"/>
                    </pic:cNvPicPr>
                  </pic:nvPicPr>
                  <pic:blipFill>
                    <a:blip r:embed="rId8"/>
                    <a:stretch>
                      <a:fillRect/>
                    </a:stretch>
                  </pic:blipFill>
                  <pic:spPr>
                    <a:xfrm>
                      <a:off x="0" y="0"/>
                      <a:ext cx="4415155" cy="2503170"/>
                    </a:xfrm>
                    <a:prstGeom prst="rect">
                      <a:avLst/>
                    </a:prstGeom>
                  </pic:spPr>
                </pic:pic>
              </a:graphicData>
            </a:graphic>
          </wp:inline>
        </w:drawing>
      </w:r>
    </w:p>
    <w:p/>
    <w:p>
      <w:pPr>
        <w:pStyle w:val="3"/>
      </w:pPr>
      <w:bookmarkStart w:id="30" w:name="_Toc32065"/>
      <w:bookmarkStart w:id="31" w:name="_Toc9990"/>
      <w:bookmarkStart w:id="32" w:name="_Toc17666"/>
      <w:bookmarkStart w:id="33" w:name="_Toc11497"/>
      <w:r>
        <w:rPr>
          <w:rFonts w:hint="eastAsia"/>
        </w:rPr>
        <w:t>2.3用户</w:t>
      </w:r>
      <w:bookmarkEnd w:id="30"/>
      <w:bookmarkEnd w:id="31"/>
      <w:bookmarkEnd w:id="32"/>
      <w:bookmarkEnd w:id="33"/>
    </w:p>
    <w:tbl>
      <w:tblPr>
        <w:tblStyle w:val="14"/>
        <w:tblW w:w="7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1"/>
        <w:gridCol w:w="5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601" w:type="dxa"/>
            <w:shd w:val="clear" w:color="auto" w:fill="D7D7D7" w:themeFill="background1" w:themeFillShade="D8"/>
            <w:vAlign w:val="center"/>
          </w:tcPr>
          <w:p>
            <w:pPr>
              <w:ind w:firstLine="422" w:firstLineChars="200"/>
            </w:pPr>
            <w:r>
              <w:rPr>
                <w:rFonts w:hint="eastAsia"/>
                <w:b/>
                <w:bCs/>
              </w:rPr>
              <w:t>用户角色</w:t>
            </w:r>
          </w:p>
        </w:tc>
        <w:tc>
          <w:tcPr>
            <w:tcW w:w="5798" w:type="dxa"/>
            <w:shd w:val="clear" w:color="auto" w:fill="D7D7D7" w:themeFill="background1" w:themeFillShade="D8"/>
            <w:vAlign w:val="center"/>
          </w:tcPr>
          <w:p>
            <w:pPr>
              <w:ind w:firstLine="422" w:firstLineChars="200"/>
            </w:pPr>
            <w:r>
              <w:rPr>
                <w:rFonts w:hint="eastAsia"/>
                <w:b/>
                <w:bCs/>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601" w:type="dxa"/>
            <w:vAlign w:val="center"/>
          </w:tcPr>
          <w:p>
            <w:pPr>
              <w:ind w:firstLine="420" w:firstLineChars="200"/>
            </w:pPr>
            <w:r>
              <w:rPr>
                <w:rFonts w:hint="eastAsia"/>
              </w:rPr>
              <w:t>管理员</w:t>
            </w:r>
          </w:p>
        </w:tc>
        <w:tc>
          <w:tcPr>
            <w:tcW w:w="5798" w:type="dxa"/>
          </w:tcPr>
          <w:p>
            <w:pPr>
              <w:ind w:firstLine="420" w:firstLineChars="200"/>
            </w:pPr>
            <w:r>
              <w:rPr>
                <w:rFonts w:hint="eastAsia"/>
              </w:rPr>
              <w:t>对系统用户进行增删改查和进行权限分配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601" w:type="dxa"/>
          </w:tcPr>
          <w:p>
            <w:pPr>
              <w:ind w:firstLine="420" w:firstLineChars="200"/>
            </w:pPr>
            <w:r>
              <w:rPr>
                <w:rFonts w:hint="eastAsia"/>
              </w:rPr>
              <w:t>教师</w:t>
            </w:r>
          </w:p>
        </w:tc>
        <w:tc>
          <w:tcPr>
            <w:tcW w:w="5798" w:type="dxa"/>
          </w:tcPr>
          <w:p>
            <w:pPr>
              <w:ind w:firstLine="420" w:firstLineChars="200"/>
            </w:pPr>
            <w:r>
              <w:rPr>
                <w:rFonts w:hint="eastAsia"/>
              </w:rPr>
              <w:t>创建课程，</w:t>
            </w:r>
            <w:r>
              <w:rPr>
                <w:rFonts w:hint="eastAsia" w:ascii="宋体" w:hAnsi="宋体" w:cs="宋体"/>
                <w:szCs w:val="21"/>
              </w:rPr>
              <w:t>查看选择某门课程的学生信息，</w:t>
            </w:r>
            <w:r>
              <w:rPr>
                <w:rFonts w:hint="eastAsia"/>
              </w:rPr>
              <w:t>对学生到课情况进行统计</w:t>
            </w:r>
          </w:p>
        </w:tc>
      </w:tr>
    </w:tbl>
    <w:p>
      <w:pPr>
        <w:jc w:val="both"/>
      </w:pPr>
      <w:r>
        <w:rPr>
          <w:rFonts w:hint="eastAsia"/>
        </w:rPr>
        <w:drawing>
          <wp:inline distT="0" distB="0" distL="114300" distR="114300">
            <wp:extent cx="4659630" cy="3451225"/>
            <wp:effectExtent l="0" t="0" r="3810" b="8255"/>
            <wp:docPr id="3" name="图片 3" descr="1583315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3315964(1)"/>
                    <pic:cNvPicPr>
                      <a:picLocks noChangeAspect="1"/>
                    </pic:cNvPicPr>
                  </pic:nvPicPr>
                  <pic:blipFill>
                    <a:blip r:embed="rId9"/>
                    <a:stretch>
                      <a:fillRect/>
                    </a:stretch>
                  </pic:blipFill>
                  <pic:spPr>
                    <a:xfrm>
                      <a:off x="0" y="0"/>
                      <a:ext cx="4659630" cy="3451225"/>
                    </a:xfrm>
                    <a:prstGeom prst="rect">
                      <a:avLst/>
                    </a:prstGeom>
                  </pic:spPr>
                </pic:pic>
              </a:graphicData>
            </a:graphic>
          </wp:inline>
        </w:drawing>
      </w:r>
    </w:p>
    <w:p>
      <w:pPr>
        <w:pStyle w:val="3"/>
      </w:pPr>
      <w:bookmarkStart w:id="34" w:name="_Toc20506"/>
      <w:r>
        <w:rPr>
          <w:rFonts w:hint="eastAsia"/>
        </w:rPr>
        <w:t>2.4业务流程</w:t>
      </w:r>
      <w:bookmarkEnd w:id="34"/>
    </w:p>
    <w:p>
      <w:pPr>
        <w:jc w:val="both"/>
      </w:pPr>
      <w:bookmarkStart w:id="89" w:name="_GoBack"/>
      <w:r>
        <w:rPr>
          <w:rFonts w:hint="eastAsia"/>
        </w:rPr>
        <w:drawing>
          <wp:inline distT="0" distB="0" distL="114300" distR="114300">
            <wp:extent cx="2743200" cy="4086225"/>
            <wp:effectExtent l="0" t="0" r="0" b="9525"/>
            <wp:docPr id="2" name="图片 2" descr="1583313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3313988(1)"/>
                    <pic:cNvPicPr>
                      <a:picLocks noChangeAspect="1"/>
                    </pic:cNvPicPr>
                  </pic:nvPicPr>
                  <pic:blipFill>
                    <a:blip r:embed="rId10"/>
                    <a:stretch>
                      <a:fillRect/>
                    </a:stretch>
                  </pic:blipFill>
                  <pic:spPr>
                    <a:xfrm>
                      <a:off x="0" y="0"/>
                      <a:ext cx="2743200" cy="4086225"/>
                    </a:xfrm>
                    <a:prstGeom prst="rect">
                      <a:avLst/>
                    </a:prstGeom>
                  </pic:spPr>
                </pic:pic>
              </a:graphicData>
            </a:graphic>
          </wp:inline>
        </w:drawing>
      </w:r>
      <w:bookmarkEnd w:id="89"/>
    </w:p>
    <w:p>
      <w:pPr>
        <w:pStyle w:val="3"/>
      </w:pPr>
      <w:bookmarkStart w:id="35" w:name="_Toc16493"/>
      <w:bookmarkStart w:id="36" w:name="_Toc14054"/>
      <w:bookmarkStart w:id="37" w:name="_Toc19365"/>
      <w:bookmarkStart w:id="38" w:name="_Toc6548"/>
      <w:r>
        <w:rPr>
          <w:rFonts w:hint="eastAsia"/>
        </w:rPr>
        <w:t>2.5全局说明</w:t>
      </w:r>
      <w:bookmarkEnd w:id="35"/>
      <w:bookmarkEnd w:id="36"/>
      <w:bookmarkEnd w:id="37"/>
      <w:bookmarkEnd w:id="38"/>
    </w:p>
    <w:p>
      <w:pPr>
        <w:ind w:firstLine="420"/>
        <w:rPr>
          <w:rFonts w:hint="default" w:eastAsiaTheme="minorEastAsia"/>
          <w:lang w:val="en-US" w:eastAsia="zh-CN"/>
        </w:rPr>
      </w:pPr>
      <w:r>
        <w:rPr>
          <w:rFonts w:hint="eastAsia"/>
          <w:lang w:val="en-US" w:eastAsia="zh-CN"/>
        </w:rPr>
        <w:t>学生管理，课程管理，签到管理，个人中心，用户管理，字典信息管理的前置条件均为成功登录后。</w:t>
      </w:r>
    </w:p>
    <w:p>
      <w:pPr>
        <w:pStyle w:val="2"/>
      </w:pPr>
      <w:bookmarkStart w:id="39" w:name="_Toc5782"/>
      <w:bookmarkStart w:id="40" w:name="_Toc16629"/>
      <w:bookmarkStart w:id="41" w:name="_Toc13105"/>
      <w:bookmarkStart w:id="42" w:name="_Toc9853"/>
      <w:r>
        <w:rPr>
          <w:rFonts w:hint="eastAsia"/>
        </w:rPr>
        <w:t>3功能详细需求</w:t>
      </w:r>
      <w:bookmarkEnd w:id="39"/>
      <w:bookmarkEnd w:id="40"/>
      <w:bookmarkEnd w:id="41"/>
      <w:bookmarkEnd w:id="42"/>
    </w:p>
    <w:p>
      <w:pPr>
        <w:pStyle w:val="3"/>
      </w:pPr>
      <w:bookmarkStart w:id="43" w:name="_Toc23383"/>
      <w:r>
        <w:rPr>
          <w:rFonts w:hint="eastAsia"/>
        </w:rPr>
        <w:t>3.1起始</w:t>
      </w:r>
      <w:bookmarkEnd w:id="43"/>
    </w:p>
    <w:p>
      <w:pPr>
        <w:pStyle w:val="4"/>
        <w:bidi w:val="0"/>
      </w:pPr>
      <w:bookmarkStart w:id="44" w:name="_Toc24344"/>
      <w:bookmarkStart w:id="45" w:name="_Toc15998"/>
      <w:r>
        <w:rPr>
          <w:rFonts w:hint="eastAsia"/>
        </w:rPr>
        <w:t>3.1.1登录</w:t>
      </w:r>
      <w:bookmarkEnd w:id="44"/>
      <w:bookmarkEnd w:id="45"/>
    </w:p>
    <w:p>
      <w:r>
        <w:rPr>
          <w:rFonts w:hint="eastAsia"/>
          <w:b/>
          <w:bCs/>
        </w:rPr>
        <w:t>用户场景：</w:t>
      </w:r>
      <w:r>
        <w:rPr>
          <w:rFonts w:hint="eastAsia" w:ascii="宋体" w:hAnsi="宋体" w:cs="宋体"/>
        </w:rPr>
        <w:t>用户登录后，使用系统中各部分功能。可选择记住密码，方便再次登录。</w:t>
      </w:r>
    </w:p>
    <w:p>
      <w:r>
        <w:rPr>
          <w:rFonts w:hint="eastAsia"/>
          <w:b/>
          <w:bCs/>
        </w:rPr>
        <w:t>优先级：</w:t>
      </w:r>
      <w:r>
        <w:rPr>
          <w:rFonts w:hint="eastAsia" w:ascii="宋体" w:hAnsi="宋体" w:cs="宋体"/>
          <w:szCs w:val="21"/>
        </w:rPr>
        <w:t>/</w:t>
      </w:r>
    </w:p>
    <w:p>
      <w:pPr>
        <w:rPr>
          <w:rFonts w:ascii="宋体" w:hAnsi="宋体" w:cs="宋体"/>
        </w:rPr>
      </w:pPr>
      <w:r>
        <w:rPr>
          <w:rFonts w:hint="eastAsia"/>
          <w:b/>
          <w:bCs/>
        </w:rPr>
        <w:t>前置条件：</w:t>
      </w:r>
      <w:r>
        <w:rPr>
          <w:rFonts w:hint="eastAsia" w:ascii="宋体" w:hAnsi="宋体" w:cs="宋体"/>
        </w:rPr>
        <w:t>用户已完成注册，用户未登录，或者登录时间过期。</w:t>
      </w:r>
    </w:p>
    <w:p>
      <w:pPr>
        <w:rPr>
          <w:rFonts w:ascii="宋体" w:hAnsi="宋体" w:cs="宋体"/>
          <w:szCs w:val="21"/>
        </w:rPr>
      </w:pPr>
    </w:p>
    <w:p>
      <w:pPr>
        <w:rPr>
          <w:rFonts w:ascii="宋体" w:hAnsi="宋体" w:cs="宋体"/>
          <w:szCs w:val="21"/>
        </w:rPr>
      </w:pPr>
      <w:r>
        <w:rPr>
          <w:rFonts w:hint="eastAsia"/>
          <w:b/>
          <w:bCs/>
        </w:rPr>
        <w:t>后置条件</w:t>
      </w:r>
      <w:r>
        <w:rPr>
          <w:rFonts w:hint="eastAsia"/>
        </w:rPr>
        <w:t>：</w:t>
      </w:r>
      <w:r>
        <w:rPr>
          <w:rFonts w:hint="eastAsia" w:ascii="宋体" w:hAnsi="宋体" w:cs="宋体"/>
          <w:szCs w:val="21"/>
        </w:rPr>
        <w:t>登录成功后，在本地存储中保存用户的登录状态和当前的登录时间。页面跳转到系统首页。</w:t>
      </w:r>
    </w:p>
    <w:p>
      <w:pPr>
        <w:rPr>
          <w:b/>
          <w:bCs/>
        </w:rPr>
      </w:pPr>
      <w:r>
        <w:rPr>
          <w:rFonts w:hint="eastAsia"/>
          <w:b/>
          <w:bCs/>
        </w:rPr>
        <w:t>基本事件流：</w:t>
      </w:r>
    </w:p>
    <w:p>
      <w:pPr>
        <w:ind w:firstLine="420"/>
      </w:pPr>
      <w:r>
        <w:rPr>
          <w:rFonts w:hint="eastAsia"/>
        </w:rPr>
        <w:t>（1）输入账号密码，点击登录；</w:t>
      </w:r>
    </w:p>
    <w:p>
      <w:pPr>
        <w:ind w:firstLine="420"/>
        <w:rPr>
          <w:b/>
          <w:bCs/>
        </w:rPr>
      </w:pPr>
      <w:r>
        <w:rPr>
          <w:rFonts w:hint="eastAsia"/>
        </w:rPr>
        <w:t>（2）</w:t>
      </w:r>
      <w:r>
        <w:rPr>
          <w:rFonts w:hint="eastAsia" w:ascii="宋体" w:hAnsi="宋体" w:cs="宋体"/>
          <w:szCs w:val="21"/>
        </w:rPr>
        <w:t>跳转到系统首页</w:t>
      </w:r>
      <w:r>
        <w:rPr>
          <w:rFonts w:hint="eastAsia"/>
        </w:rPr>
        <w:t>；</w:t>
      </w:r>
    </w:p>
    <w:p>
      <w:pPr>
        <w:rPr>
          <w:b/>
          <w:bCs/>
        </w:rPr>
      </w:pPr>
      <w:r>
        <w:rPr>
          <w:rFonts w:hint="eastAsia"/>
          <w:b/>
          <w:bCs/>
        </w:rPr>
        <w:t>页面逻辑：</w:t>
      </w:r>
    </w:p>
    <w:p>
      <w:pPr>
        <w:numPr>
          <w:ilvl w:val="0"/>
          <w:numId w:val="1"/>
        </w:numPr>
        <w:ind w:firstLine="420"/>
        <w:jc w:val="left"/>
      </w:pPr>
      <w:r>
        <w:rPr>
          <w:rFonts w:hint="eastAsia"/>
        </w:rPr>
        <w:t>界面原型图：</w:t>
      </w:r>
      <w:r>
        <w:drawing>
          <wp:inline distT="0" distB="0" distL="0" distR="0">
            <wp:extent cx="5274310" cy="28530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285305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-1-1 登入界面</w:t>
      </w:r>
    </w:p>
    <w:p>
      <w:pPr>
        <w:ind w:left="420"/>
        <w:jc w:val="left"/>
      </w:pPr>
      <w:r>
        <w:t xml:space="preserve"> </w:t>
      </w:r>
    </w:p>
    <w:p>
      <w:pPr>
        <w:numPr>
          <w:ilvl w:val="0"/>
          <w:numId w:val="1"/>
        </w:numPr>
        <w:ind w:firstLine="420"/>
      </w:pPr>
      <w:r>
        <w:rPr>
          <w:rFonts w:hint="eastAsia"/>
        </w:rPr>
        <w:t>交互：用</w:t>
      </w:r>
      <w:r>
        <w:rPr>
          <w:rFonts w:hint="eastAsia" w:ascii="宋体" w:hAnsi="宋体" w:cs="宋体"/>
          <w:szCs w:val="21"/>
        </w:rPr>
        <w:t>户名及密码均不能为空。如用户之前登录过，文本框中显示之前的账号信息，如选择“记住我”，则自动填充密码。</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用户名</w:t>
            </w:r>
          </w:p>
        </w:tc>
        <w:tc>
          <w:tcPr>
            <w:tcW w:w="2840" w:type="dxa"/>
            <w:vAlign w:val="center"/>
          </w:tcPr>
          <w:p>
            <w:pPr>
              <w:widowControl/>
              <w:jc w:val="left"/>
            </w:pPr>
            <w:r>
              <w:rPr>
                <w:rFonts w:hint="eastAsia" w:ascii="宋体" w:hAnsi="宋体" w:cs="宋体"/>
                <w:color w:val="000000"/>
                <w:kern w:val="0"/>
                <w:szCs w:val="21"/>
                <w:lang w:bidi="ar"/>
              </w:rPr>
              <w:t>必填，用户名</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密码</w:t>
            </w:r>
          </w:p>
        </w:tc>
        <w:tc>
          <w:tcPr>
            <w:tcW w:w="2840" w:type="dxa"/>
            <w:vAlign w:val="center"/>
          </w:tcPr>
          <w:p>
            <w:pPr>
              <w:widowControl/>
              <w:jc w:val="left"/>
            </w:pPr>
            <w:r>
              <w:rPr>
                <w:rFonts w:hint="eastAsia" w:ascii="宋体" w:hAnsi="宋体" w:cs="宋体"/>
                <w:color w:val="000000"/>
                <w:kern w:val="0"/>
                <w:szCs w:val="21"/>
                <w:lang w:bidi="ar"/>
              </w:rPr>
              <w:t>必填，密码</w:t>
            </w:r>
          </w:p>
        </w:tc>
        <w:tc>
          <w:tcPr>
            <w:tcW w:w="2840" w:type="dxa"/>
            <w:vAlign w:val="center"/>
          </w:tcPr>
          <w:p>
            <w:pPr>
              <w:widowControl/>
              <w:jc w:val="left"/>
            </w:pPr>
            <w:r>
              <w:rPr>
                <w:rFonts w:hint="eastAsia" w:ascii="宋体" w:hAnsi="宋体" w:cs="宋体"/>
                <w:color w:val="000000"/>
                <w:kern w:val="0"/>
                <w:szCs w:val="21"/>
                <w:lang w:bidi="ar"/>
              </w:rPr>
              <w:t>用户输入</w:t>
            </w:r>
          </w:p>
        </w:tc>
      </w:tr>
    </w:tbl>
    <w:p/>
    <w:p>
      <w:pPr>
        <w:pStyle w:val="4"/>
        <w:bidi w:val="0"/>
        <w:rPr>
          <w:rFonts w:hint="eastAsia"/>
        </w:rPr>
      </w:pPr>
      <w:bookmarkStart w:id="46" w:name="_Toc32009"/>
      <w:bookmarkStart w:id="47" w:name="_Toc11121"/>
      <w:r>
        <w:rPr>
          <w:rFonts w:hint="eastAsia"/>
        </w:rPr>
        <w:t>3.1.</w:t>
      </w:r>
      <w:r>
        <w:rPr>
          <w:rFonts w:hint="eastAsia"/>
          <w:lang w:val="en-US" w:eastAsia="zh-CN"/>
        </w:rPr>
        <w:t>2</w:t>
      </w:r>
      <w:r>
        <w:rPr>
          <w:rFonts w:hint="eastAsia"/>
        </w:rPr>
        <w:t>找回密码</w:t>
      </w:r>
      <w:bookmarkEnd w:id="46"/>
      <w:bookmarkEnd w:id="47"/>
    </w:p>
    <w:p>
      <w:r>
        <w:rPr>
          <w:rFonts w:hint="eastAsia"/>
          <w:b/>
          <w:bCs/>
        </w:rPr>
        <w:t>用户场景：</w:t>
      </w:r>
      <w:r>
        <w:rPr>
          <w:rFonts w:hint="eastAsia" w:ascii="宋体" w:hAnsi="宋体" w:cs="宋体"/>
        </w:rPr>
        <w:t>用</w:t>
      </w:r>
      <w:r>
        <w:rPr>
          <w:rFonts w:hint="eastAsia" w:ascii="宋体" w:hAnsi="宋体" w:cs="宋体"/>
          <w:szCs w:val="21"/>
        </w:rPr>
        <w:t>户在登录时忘记了登录密码，可以通过找回密码功能重新设置密码。在登录页上单击忘记密码按钮，页面跳转到找回密码页面。</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用户已完成注册。</w:t>
      </w:r>
    </w:p>
    <w:p>
      <w:pPr>
        <w:pStyle w:val="6"/>
        <w:ind w:firstLine="0"/>
        <w:rPr>
          <w:rFonts w:ascii="宋体" w:hAnsi="宋体" w:cs="宋体"/>
          <w:szCs w:val="21"/>
        </w:rPr>
      </w:pPr>
      <w:r>
        <w:rPr>
          <w:rFonts w:hint="eastAsia"/>
          <w:b/>
          <w:bCs/>
        </w:rPr>
        <w:t>后置条件</w:t>
      </w:r>
      <w:r>
        <w:rPr>
          <w:rFonts w:hint="eastAsia"/>
        </w:rPr>
        <w:t>：</w:t>
      </w:r>
      <w:r>
        <w:rPr>
          <w:rFonts w:hint="eastAsia" w:ascii="宋体" w:hAnsi="宋体" w:cs="宋体"/>
          <w:szCs w:val="21"/>
        </w:rPr>
        <w:t>修改成功后，页面跳转到登录界面。</w:t>
      </w:r>
    </w:p>
    <w:p>
      <w:pPr>
        <w:rPr>
          <w:b/>
          <w:bCs/>
        </w:rPr>
      </w:pPr>
      <w:r>
        <w:rPr>
          <w:rFonts w:hint="eastAsia"/>
          <w:b/>
          <w:bCs/>
        </w:rPr>
        <w:t>基本事件流：</w:t>
      </w:r>
    </w:p>
    <w:p>
      <w:pPr>
        <w:ind w:firstLine="420"/>
      </w:pPr>
      <w:r>
        <w:rPr>
          <w:rFonts w:hint="eastAsia"/>
        </w:rPr>
        <w:t>（1）点击修改密码按钮；</w:t>
      </w:r>
    </w:p>
    <w:p>
      <w:pPr>
        <w:ind w:firstLine="420"/>
        <w:rPr>
          <w:b/>
          <w:bCs/>
        </w:rPr>
      </w:pPr>
      <w:r>
        <w:rPr>
          <w:rFonts w:hint="eastAsia"/>
        </w:rPr>
        <w:t>（2）</w:t>
      </w:r>
      <w:r>
        <w:rPr>
          <w:rFonts w:hint="eastAsia" w:ascii="宋体" w:hAnsi="宋体" w:cs="宋体"/>
          <w:szCs w:val="21"/>
        </w:rPr>
        <w:t>跳转到找回密码页面</w:t>
      </w:r>
      <w:r>
        <w:rPr>
          <w:rFonts w:hint="eastAsia"/>
        </w:rPr>
        <w:t>；</w:t>
      </w:r>
    </w:p>
    <w:p>
      <w:pPr>
        <w:rPr>
          <w:b/>
          <w:bCs/>
        </w:rPr>
      </w:pPr>
      <w:r>
        <w:rPr>
          <w:rFonts w:hint="eastAsia"/>
          <w:b/>
          <w:bCs/>
        </w:rPr>
        <w:t>页面逻辑：</w:t>
      </w:r>
    </w:p>
    <w:p>
      <w:pPr>
        <w:numPr>
          <w:ilvl w:val="0"/>
          <w:numId w:val="2"/>
        </w:numPr>
        <w:ind w:firstLine="420"/>
        <w:jc w:val="left"/>
        <w:rPr>
          <w:rFonts w:ascii="宋体" w:hAnsi="宋体" w:cs="宋体"/>
          <w:szCs w:val="21"/>
        </w:rPr>
      </w:pPr>
      <w:r>
        <w:rPr>
          <w:rFonts w:hint="eastAsia"/>
        </w:rPr>
        <w:t>界面原型图：</w:t>
      </w:r>
      <w:r>
        <w:drawing>
          <wp:inline distT="0" distB="0" distL="0" distR="0">
            <wp:extent cx="5274310" cy="28536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285369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-1-2 找回密码界面</w:t>
      </w:r>
    </w:p>
    <w:p>
      <w:pPr>
        <w:numPr>
          <w:ilvl w:val="0"/>
          <w:numId w:val="2"/>
        </w:numPr>
        <w:ind w:firstLine="420"/>
      </w:pPr>
      <w:r>
        <w:rPr>
          <w:rFonts w:hint="eastAsia"/>
        </w:rPr>
        <w:t>交互：</w:t>
      </w:r>
      <w:r>
        <w:rPr>
          <w:rFonts w:hint="eastAsia" w:ascii="宋体" w:hAnsi="宋体" w:cs="宋体"/>
          <w:szCs w:val="21"/>
        </w:rPr>
        <w:t>要正确输入用户名、邮箱、手机号，并且要通过注册时使用邮箱接收修改密码的验证码才可以成功找回密码。</w:t>
      </w:r>
    </w:p>
    <w:p>
      <w:pPr>
        <w:numPr>
          <w:ilvl w:val="0"/>
          <w:numId w:val="2"/>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用户名</w:t>
            </w:r>
          </w:p>
        </w:tc>
        <w:tc>
          <w:tcPr>
            <w:tcW w:w="2840" w:type="dxa"/>
            <w:vAlign w:val="center"/>
          </w:tcPr>
          <w:p>
            <w:pPr>
              <w:widowControl/>
              <w:jc w:val="left"/>
            </w:pPr>
            <w:r>
              <w:rPr>
                <w:rFonts w:hint="eastAsia" w:ascii="宋体" w:hAnsi="宋体" w:cs="宋体"/>
                <w:color w:val="000000"/>
                <w:kern w:val="0"/>
                <w:szCs w:val="21"/>
                <w:lang w:bidi="ar"/>
              </w:rPr>
              <w:t>必填，用户名</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新密码</w:t>
            </w:r>
          </w:p>
        </w:tc>
        <w:tc>
          <w:tcPr>
            <w:tcW w:w="2840" w:type="dxa"/>
            <w:vAlign w:val="center"/>
          </w:tcPr>
          <w:p>
            <w:pPr>
              <w:widowControl/>
              <w:jc w:val="left"/>
            </w:pPr>
            <w:r>
              <w:rPr>
                <w:rFonts w:hint="eastAsia" w:ascii="宋体" w:hAnsi="宋体" w:cs="宋体"/>
                <w:color w:val="000000"/>
                <w:kern w:val="0"/>
                <w:szCs w:val="21"/>
                <w:lang w:bidi="ar"/>
              </w:rPr>
              <w:t>必填，密码</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确认密码</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必填，必须一致</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邮箱</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必填，与注册一致</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手机号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必填，11位</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验证码</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必填，邮箱获得</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bl>
    <w:p/>
    <w:p>
      <w:pPr>
        <w:pStyle w:val="4"/>
        <w:bidi w:val="0"/>
        <w:rPr>
          <w:rFonts w:hint="eastAsia"/>
        </w:rPr>
      </w:pPr>
      <w:bookmarkStart w:id="48" w:name="_Toc5628"/>
      <w:bookmarkStart w:id="49" w:name="_Toc26068"/>
      <w:r>
        <w:rPr>
          <w:rFonts w:hint="eastAsia"/>
        </w:rPr>
        <w:t>3.1.3注册</w:t>
      </w:r>
      <w:bookmarkEnd w:id="48"/>
      <w:bookmarkEnd w:id="49"/>
    </w:p>
    <w:p>
      <w:r>
        <w:rPr>
          <w:rFonts w:hint="eastAsia"/>
          <w:b/>
          <w:bCs/>
        </w:rPr>
        <w:t>用户场景：</w:t>
      </w:r>
      <w:r>
        <w:rPr>
          <w:rFonts w:hint="eastAsia" w:ascii="宋体" w:hAnsi="宋体" w:cs="宋体"/>
          <w:szCs w:val="21"/>
        </w:rPr>
        <w:t>用户注册之后才能有权限使用本系统的功能。学生在登录页的旁边点击立即注册按钮进入注册页。</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该用户未拥有账号</w:t>
      </w:r>
    </w:p>
    <w:p>
      <w:pPr>
        <w:pStyle w:val="6"/>
        <w:ind w:firstLine="0"/>
        <w:rPr>
          <w:rFonts w:ascii="宋体" w:hAnsi="宋体" w:cs="宋体"/>
          <w:szCs w:val="21"/>
        </w:rPr>
      </w:pPr>
      <w:r>
        <w:rPr>
          <w:rFonts w:hint="eastAsia"/>
          <w:b/>
          <w:bCs/>
        </w:rPr>
        <w:t>后置条件</w:t>
      </w:r>
      <w:r>
        <w:rPr>
          <w:rFonts w:hint="eastAsia"/>
        </w:rPr>
        <w:t>：</w:t>
      </w:r>
      <w:r>
        <w:rPr>
          <w:rFonts w:hint="eastAsia" w:ascii="宋体" w:hAnsi="宋体" w:cs="宋体"/>
          <w:szCs w:val="21"/>
        </w:rPr>
        <w:t>学生注册成功后，注册的数据保存在本地存储中。页面跳转到登录界面。</w:t>
      </w:r>
    </w:p>
    <w:p>
      <w:pPr>
        <w:rPr>
          <w:b/>
          <w:bCs/>
        </w:rPr>
      </w:pPr>
      <w:r>
        <w:rPr>
          <w:rFonts w:hint="eastAsia"/>
          <w:b/>
          <w:bCs/>
        </w:rPr>
        <w:t>基本事件流：</w:t>
      </w:r>
    </w:p>
    <w:p>
      <w:pPr>
        <w:ind w:firstLine="420"/>
      </w:pPr>
      <w:r>
        <w:rPr>
          <w:rFonts w:hint="eastAsia"/>
        </w:rPr>
        <w:t>（1）点击注册按钮；</w:t>
      </w:r>
    </w:p>
    <w:p>
      <w:pPr>
        <w:ind w:firstLine="420"/>
        <w:rPr>
          <w:b/>
          <w:bCs/>
        </w:rPr>
      </w:pPr>
      <w:r>
        <w:rPr>
          <w:rFonts w:hint="eastAsia"/>
        </w:rPr>
        <w:t>（2）</w:t>
      </w:r>
      <w:r>
        <w:rPr>
          <w:rFonts w:hint="eastAsia" w:ascii="宋体" w:hAnsi="宋体" w:cs="宋体"/>
          <w:szCs w:val="21"/>
        </w:rPr>
        <w:t>跳转到注册页</w:t>
      </w:r>
      <w:r>
        <w:rPr>
          <w:rFonts w:hint="eastAsia"/>
        </w:rPr>
        <w:t>；</w:t>
      </w:r>
    </w:p>
    <w:p>
      <w:pPr>
        <w:rPr>
          <w:b/>
          <w:bCs/>
        </w:rPr>
      </w:pPr>
      <w:r>
        <w:rPr>
          <w:rFonts w:hint="eastAsia"/>
          <w:b/>
          <w:bCs/>
        </w:rPr>
        <w:t>页面逻辑：</w:t>
      </w:r>
    </w:p>
    <w:p>
      <w:pPr>
        <w:numPr>
          <w:ilvl w:val="0"/>
          <w:numId w:val="3"/>
        </w:numPr>
        <w:ind w:firstLine="420"/>
        <w:jc w:val="left"/>
      </w:pPr>
      <w:r>
        <w:rPr>
          <w:rFonts w:hint="eastAsia"/>
        </w:rPr>
        <w:t>界面原型图：</w:t>
      </w:r>
      <w:r>
        <w:drawing>
          <wp:inline distT="0" distB="0" distL="0" distR="0">
            <wp:extent cx="5274310" cy="2825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282511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-1-3</w:t>
      </w:r>
      <w:r>
        <w:rPr>
          <w:rFonts w:ascii="宋体" w:hAnsi="宋体" w:cs="宋体"/>
        </w:rPr>
        <w:t>(1)</w:t>
      </w:r>
      <w:r>
        <w:rPr>
          <w:rFonts w:hint="eastAsia" w:ascii="宋体" w:hAnsi="宋体" w:cs="宋体"/>
        </w:rPr>
        <w:t xml:space="preserve"> 注册1界面</w:t>
      </w:r>
    </w:p>
    <w:p>
      <w:pPr>
        <w:jc w:val="left"/>
      </w:pPr>
      <w:r>
        <w:drawing>
          <wp:inline distT="0" distB="0" distL="0" distR="0">
            <wp:extent cx="5274310" cy="2821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2821305"/>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-1-3</w:t>
      </w:r>
      <w:r>
        <w:rPr>
          <w:rFonts w:ascii="宋体" w:hAnsi="宋体" w:cs="宋体"/>
        </w:rPr>
        <w:t>(2)</w:t>
      </w:r>
      <w:r>
        <w:rPr>
          <w:rFonts w:hint="eastAsia" w:ascii="宋体" w:hAnsi="宋体" w:cs="宋体"/>
        </w:rPr>
        <w:t xml:space="preserve"> 注册1界面</w:t>
      </w:r>
    </w:p>
    <w:p>
      <w:pPr>
        <w:jc w:val="left"/>
      </w:pPr>
    </w:p>
    <w:p>
      <w:pPr>
        <w:numPr>
          <w:ilvl w:val="0"/>
          <w:numId w:val="3"/>
        </w:numPr>
        <w:ind w:firstLine="420"/>
        <w:rPr>
          <w:color w:val="FF0000"/>
        </w:rPr>
      </w:pPr>
      <w:r>
        <w:rPr>
          <w:rFonts w:hint="eastAsia"/>
          <w:color w:val="FF0000"/>
        </w:rPr>
        <w:t>交互：</w:t>
      </w:r>
      <w:r>
        <w:rPr>
          <w:rFonts w:hint="eastAsia" w:ascii="宋体" w:hAnsi="宋体" w:cs="宋体"/>
          <w:color w:val="FF0000"/>
          <w:szCs w:val="21"/>
        </w:rPr>
        <w:t>注册共分三个步骤，步骤一如图4-3、4-4、4-5所示，需输入未注册过的邮箱，单击获取验证码，并正确输入邮箱收到的验证才可进入步骤二；输入11位手机号，设置密码，从两种用户类型中选择一种，分别是教师、管理员，进入步骤三；输入姓名与学校，考虑到教师以及管理员角色，学号、学院、专业为选填项，输入完毕并点击完成即为注册成功。</w:t>
      </w:r>
      <w:r>
        <w:rPr>
          <w:rFonts w:hint="eastAsia"/>
          <w:color w:val="000000" w:themeColor="text1"/>
          <w14:textFill>
            <w14:solidFill>
              <w14:schemeClr w14:val="tx1"/>
            </w14:solidFill>
          </w14:textFill>
        </w:rPr>
        <w:t>交互：</w:t>
      </w:r>
      <w:r>
        <w:rPr>
          <w:rFonts w:hint="eastAsia" w:ascii="宋体" w:hAnsi="宋体" w:cs="宋体"/>
          <w:color w:val="000000" w:themeColor="text1"/>
          <w:szCs w:val="21"/>
          <w14:textFill>
            <w14:solidFill>
              <w14:schemeClr w14:val="tx1"/>
            </w14:solidFill>
          </w14:textFill>
        </w:rPr>
        <w:t>注册共分两个步骤，如</w:t>
      </w:r>
      <w:r>
        <w:rPr>
          <w:rFonts w:hint="eastAsia" w:ascii="宋体" w:hAnsi="宋体" w:cs="宋体"/>
        </w:rPr>
        <w:t>图3</w:t>
      </w:r>
      <w:r>
        <w:rPr>
          <w:rFonts w:hint="eastAsia" w:ascii="宋体" w:hAnsi="宋体" w:cs="宋体"/>
          <w:bCs/>
        </w:rPr>
        <w:t>-1</w:t>
      </w:r>
      <w:r>
        <w:rPr>
          <w:rFonts w:hint="eastAsia" w:ascii="宋体" w:hAnsi="宋体" w:cs="宋体"/>
        </w:rPr>
        <w:t>-1-3</w:t>
      </w:r>
      <w:r>
        <w:rPr>
          <w:rFonts w:ascii="宋体" w:hAnsi="宋体" w:cs="宋体"/>
        </w:rPr>
        <w:t>(1)</w:t>
      </w:r>
      <w:r>
        <w:rPr>
          <w:rFonts w:hint="eastAsia" w:ascii="宋体" w:hAnsi="宋体" w:cs="宋体"/>
        </w:rPr>
        <w:t>，图3</w:t>
      </w:r>
      <w:r>
        <w:rPr>
          <w:rFonts w:hint="eastAsia" w:ascii="宋体" w:hAnsi="宋体" w:cs="宋体"/>
          <w:bCs/>
        </w:rPr>
        <w:t>-1</w:t>
      </w:r>
      <w:r>
        <w:rPr>
          <w:rFonts w:hint="eastAsia" w:ascii="宋体" w:hAnsi="宋体" w:cs="宋体"/>
        </w:rPr>
        <w:t>-1-3</w:t>
      </w:r>
      <w:r>
        <w:rPr>
          <w:rFonts w:ascii="宋体" w:hAnsi="宋体" w:cs="宋体"/>
        </w:rPr>
        <w:t>(</w:t>
      </w:r>
      <w:r>
        <w:rPr>
          <w:rFonts w:hint="eastAsia" w:ascii="宋体" w:hAnsi="宋体" w:cs="宋体"/>
        </w:rPr>
        <w:t>2</w:t>
      </w:r>
      <w:r>
        <w:rPr>
          <w:rFonts w:ascii="宋体" w:hAnsi="宋体" w:cs="宋体"/>
        </w:rPr>
        <w:t>)</w:t>
      </w:r>
      <w:r>
        <w:rPr>
          <w:rFonts w:hint="eastAsia" w:ascii="宋体" w:hAnsi="宋体" w:cs="宋体"/>
          <w:color w:val="000000" w:themeColor="text1"/>
          <w:szCs w:val="21"/>
          <w14:textFill>
            <w14:solidFill>
              <w14:schemeClr w14:val="tx1"/>
            </w14:solidFill>
          </w14:textFill>
        </w:rPr>
        <w:t>所示，步骤一:输入11位手机号，设置密码，从两种用户类型中选择一种，分别是教师、管理员，进入步骤二；输入姓名与学校，考虑到教师以及管理员角色，学号、学院、专业为选填项，输入完毕并点击完成即为注册成功。</w:t>
      </w:r>
    </w:p>
    <w:p>
      <w:pPr>
        <w:numPr>
          <w:ilvl w:val="0"/>
          <w:numId w:val="3"/>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邮箱</w:t>
            </w:r>
          </w:p>
        </w:tc>
        <w:tc>
          <w:tcPr>
            <w:tcW w:w="2840" w:type="dxa"/>
            <w:vAlign w:val="center"/>
          </w:tcPr>
          <w:p>
            <w:pPr>
              <w:widowControl/>
              <w:jc w:val="left"/>
            </w:pPr>
            <w:r>
              <w:rPr>
                <w:rFonts w:hint="eastAsia" w:ascii="宋体" w:hAnsi="宋体" w:cs="宋体"/>
                <w:color w:val="000000"/>
                <w:kern w:val="0"/>
                <w:szCs w:val="21"/>
                <w:lang w:bidi="ar"/>
              </w:rPr>
              <w:t>必填，用户名</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pPr>
            <w:r>
              <w:rPr>
                <w:rFonts w:hint="eastAsia" w:ascii="宋体" w:hAnsi="宋体" w:cs="宋体"/>
                <w:color w:val="000000"/>
                <w:szCs w:val="21"/>
              </w:rPr>
              <w:t>邮箱验证码</w:t>
            </w:r>
          </w:p>
        </w:tc>
        <w:tc>
          <w:tcPr>
            <w:tcW w:w="2840" w:type="dxa"/>
            <w:vAlign w:val="center"/>
          </w:tcPr>
          <w:p>
            <w:pPr>
              <w:widowControl/>
              <w:jc w:val="left"/>
            </w:pPr>
            <w:r>
              <w:rPr>
                <w:rFonts w:hint="eastAsia" w:ascii="宋体" w:hAnsi="宋体" w:cs="宋体"/>
                <w:color w:val="000000"/>
                <w:kern w:val="0"/>
                <w:szCs w:val="21"/>
                <w:lang w:bidi="ar"/>
              </w:rPr>
              <w:t>必填，邮件验证码</w:t>
            </w:r>
          </w:p>
        </w:tc>
        <w:tc>
          <w:tcPr>
            <w:tcW w:w="2840" w:type="dxa"/>
            <w:vAlign w:val="center"/>
          </w:tcPr>
          <w:p>
            <w:pPr>
              <w:widowControl/>
              <w:jc w:val="left"/>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手机号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必填，手机号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szCs w:val="21"/>
              </w:rPr>
              <w:t>密码</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必填，密码(MD5)</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用户类型</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必填，用户类型</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姓名</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必填，姓名</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学号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学号</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学校</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color w:val="333333"/>
                <w:kern w:val="0"/>
                <w:szCs w:val="21"/>
                <w:lang w:bidi="ar"/>
              </w:rPr>
              <w:t>学校</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学院</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333333"/>
                <w:kern w:val="0"/>
                <w:szCs w:val="21"/>
                <w:lang w:bidi="ar"/>
              </w:rPr>
              <w:t>学院</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left"/>
              <w:rPr>
                <w:rFonts w:ascii="宋体" w:hAnsi="宋体" w:cs="宋体"/>
                <w:color w:val="000000"/>
                <w:szCs w:val="21"/>
              </w:rPr>
            </w:pPr>
            <w:r>
              <w:rPr>
                <w:rFonts w:hint="eastAsia" w:ascii="宋体" w:hAnsi="宋体" w:cs="宋体"/>
                <w:color w:val="000000"/>
                <w:kern w:val="0"/>
                <w:szCs w:val="21"/>
                <w:lang w:bidi="ar"/>
              </w:rPr>
              <w:t>专业</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333333"/>
                <w:kern w:val="0"/>
                <w:szCs w:val="21"/>
                <w:lang w:bidi="ar"/>
              </w:rPr>
              <w:t>专业</w:t>
            </w:r>
          </w:p>
        </w:tc>
        <w:tc>
          <w:tcPr>
            <w:tcW w:w="2840" w:type="dxa"/>
            <w:vAlign w:val="center"/>
          </w:tcPr>
          <w:p>
            <w:pPr>
              <w:widowControl/>
              <w:jc w:val="left"/>
              <w:rPr>
                <w:rFonts w:ascii="宋体" w:hAnsi="宋体" w:cs="宋体"/>
                <w:color w:val="000000"/>
                <w:kern w:val="0"/>
                <w:szCs w:val="21"/>
                <w:lang w:bidi="ar"/>
              </w:rPr>
            </w:pPr>
            <w:r>
              <w:rPr>
                <w:rFonts w:hint="eastAsia" w:ascii="宋体" w:hAnsi="宋体" w:cs="宋体"/>
                <w:color w:val="000000"/>
                <w:kern w:val="0"/>
                <w:szCs w:val="21"/>
                <w:lang w:bidi="ar"/>
              </w:rPr>
              <w:t>用户输入</w:t>
            </w:r>
          </w:p>
        </w:tc>
      </w:tr>
    </w:tbl>
    <w:p/>
    <w:p>
      <w:pPr>
        <w:pStyle w:val="3"/>
      </w:pPr>
      <w:bookmarkStart w:id="50" w:name="_Toc9637"/>
      <w:bookmarkStart w:id="51" w:name="_Toc8646"/>
      <w:bookmarkStart w:id="52" w:name="_Toc248"/>
      <w:bookmarkStart w:id="53" w:name="_Toc19840"/>
      <w:r>
        <w:rPr>
          <w:rFonts w:hint="eastAsia"/>
        </w:rPr>
        <w:t>3.2用户和角色相关功能</w:t>
      </w:r>
      <w:bookmarkEnd w:id="50"/>
    </w:p>
    <w:p>
      <w:pPr>
        <w:pStyle w:val="4"/>
      </w:pPr>
      <w:bookmarkStart w:id="54" w:name="_Toc309"/>
      <w:r>
        <w:rPr>
          <w:rFonts w:hint="eastAsia"/>
        </w:rPr>
        <w:t>3.</w:t>
      </w:r>
      <w:bookmarkEnd w:id="51"/>
      <w:bookmarkEnd w:id="52"/>
      <w:bookmarkEnd w:id="53"/>
      <w:r>
        <w:rPr>
          <w:rFonts w:hint="eastAsia"/>
        </w:rPr>
        <w:t>2.1学生管理</w:t>
      </w:r>
      <w:bookmarkEnd w:id="54"/>
    </w:p>
    <w:p>
      <w:pPr>
        <w:pStyle w:val="5"/>
      </w:pPr>
      <w:bookmarkStart w:id="55" w:name="_Toc9641"/>
      <w:r>
        <w:rPr>
          <w:rFonts w:hint="eastAsia"/>
        </w:rPr>
        <w:t>3.2.1.1查看学生列表</w:t>
      </w:r>
      <w:bookmarkEnd w:id="55"/>
    </w:p>
    <w:p>
      <w:r>
        <w:rPr>
          <w:rFonts w:hint="eastAsia"/>
          <w:b/>
          <w:bCs/>
        </w:rPr>
        <w:t>用户场景：</w:t>
      </w:r>
      <w:r>
        <w:rPr>
          <w:rFonts w:hint="eastAsia" w:ascii="宋体" w:hAnsi="宋体" w:cs="宋体"/>
          <w:szCs w:val="21"/>
        </w:rPr>
        <w:t>教师或者管理员登录成功后，可以查看选择某门课程的学生</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：查询学生信息</w:t>
      </w:r>
    </w:p>
    <w:p>
      <w:pPr>
        <w:rPr>
          <w:b/>
          <w:bCs/>
        </w:rPr>
      </w:pPr>
      <w:r>
        <w:rPr>
          <w:rFonts w:hint="eastAsia"/>
          <w:b/>
          <w:bCs/>
        </w:rPr>
        <w:t>基本事件流：</w:t>
      </w:r>
    </w:p>
    <w:p>
      <w:pPr>
        <w:ind w:firstLine="420"/>
      </w:pPr>
      <w:r>
        <w:rPr>
          <w:rFonts w:hint="eastAsia"/>
        </w:rPr>
        <w:t>（1）点击学生管理菜单；</w:t>
      </w:r>
    </w:p>
    <w:p>
      <w:pPr>
        <w:ind w:firstLine="420"/>
        <w:rPr>
          <w:b/>
          <w:bCs/>
        </w:rPr>
      </w:pPr>
      <w:r>
        <w:rPr>
          <w:rFonts w:hint="eastAsia"/>
        </w:rPr>
        <w:t>（2）跳转展示学生列表；</w:t>
      </w:r>
    </w:p>
    <w:p>
      <w:pPr>
        <w:rPr>
          <w:b/>
          <w:bCs/>
        </w:rPr>
      </w:pPr>
      <w:r>
        <w:rPr>
          <w:rFonts w:hint="eastAsia"/>
          <w:b/>
          <w:bCs/>
        </w:rPr>
        <w:t>页面逻辑：</w:t>
      </w:r>
    </w:p>
    <w:p>
      <w:pPr>
        <w:numPr>
          <w:ilvl w:val="0"/>
          <w:numId w:val="4"/>
        </w:numPr>
        <w:ind w:firstLine="420"/>
        <w:jc w:val="left"/>
      </w:pPr>
      <w:r>
        <w:rPr>
          <w:rFonts w:hint="eastAsia"/>
        </w:rPr>
        <w:t>界面原型图：</w:t>
      </w:r>
      <w:r>
        <w:drawing>
          <wp:inline distT="0" distB="0" distL="0" distR="0">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84607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-1-4 查看学生列表界面</w:t>
      </w:r>
    </w:p>
    <w:p>
      <w:pPr>
        <w:numPr>
          <w:ilvl w:val="0"/>
          <w:numId w:val="4"/>
        </w:numPr>
        <w:ind w:firstLine="420"/>
      </w:pPr>
      <w:r>
        <w:rPr>
          <w:rFonts w:hint="eastAsia"/>
        </w:rPr>
        <w:t>交互：</w:t>
      </w:r>
      <w:r>
        <w:rPr>
          <w:rFonts w:hint="eastAsia" w:ascii="宋体" w:hAnsi="宋体" w:cs="宋体"/>
          <w:szCs w:val="21"/>
        </w:rPr>
        <w:t>可以对选择该门课程的学生进行操作，删除或修改</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学号</w:t>
            </w:r>
          </w:p>
        </w:tc>
        <w:tc>
          <w:tcPr>
            <w:tcW w:w="2840" w:type="dxa"/>
            <w:vAlign w:val="bottom"/>
          </w:tcPr>
          <w:p>
            <w:pPr>
              <w:jc w:val="center"/>
            </w:pPr>
            <w:r>
              <w:rPr>
                <w:rFonts w:hint="eastAsia" w:ascii="宋体" w:hAnsi="宋体" w:cs="宋体"/>
                <w:color w:val="000000"/>
                <w:szCs w:val="21"/>
              </w:rPr>
              <w:t>学生编号</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姓名</w:t>
            </w:r>
          </w:p>
        </w:tc>
        <w:tc>
          <w:tcPr>
            <w:tcW w:w="2840" w:type="dxa"/>
            <w:vAlign w:val="bottom"/>
          </w:tcPr>
          <w:p>
            <w:pPr>
              <w:jc w:val="center"/>
            </w:pPr>
            <w:r>
              <w:rPr>
                <w:rFonts w:hint="eastAsia" w:ascii="宋体" w:hAnsi="宋体" w:cs="宋体"/>
                <w:color w:val="000000"/>
                <w:szCs w:val="21"/>
              </w:rPr>
              <w:t>学生姓名</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课程名称</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对该条记录进行操作</w:t>
            </w:r>
          </w:p>
        </w:tc>
        <w:tc>
          <w:tcPr>
            <w:tcW w:w="2840" w:type="dxa"/>
            <w:vAlign w:val="center"/>
          </w:tcPr>
          <w:p>
            <w:pPr>
              <w:widowControl/>
              <w:jc w:val="center"/>
            </w:pPr>
            <w:r>
              <w:rPr>
                <w:rFonts w:hint="eastAsia" w:ascii="宋体" w:hAnsi="宋体" w:cs="宋体"/>
                <w:color w:val="000000"/>
                <w:szCs w:val="21"/>
              </w:rPr>
              <w:t>服务器端</w:t>
            </w:r>
          </w:p>
        </w:tc>
      </w:tr>
    </w:tbl>
    <w:p>
      <w:pPr>
        <w:pStyle w:val="5"/>
        <w:keepNext w:val="0"/>
      </w:pPr>
      <w:bookmarkStart w:id="56" w:name="_Toc14933"/>
      <w:r>
        <w:rPr>
          <w:rFonts w:hint="eastAsia"/>
        </w:rPr>
        <w:t>3.2.1.2修改学生列表</w:t>
      </w:r>
      <w:bookmarkEnd w:id="56"/>
    </w:p>
    <w:p>
      <w:r>
        <w:rPr>
          <w:rFonts w:hint="eastAsia"/>
          <w:b/>
          <w:bCs/>
        </w:rPr>
        <w:t>用户场景：</w:t>
      </w:r>
      <w:r>
        <w:rPr>
          <w:rFonts w:hint="eastAsia" w:ascii="宋体" w:hAnsi="宋体" w:cs="宋体"/>
          <w:szCs w:val="21"/>
        </w:rPr>
        <w:t>老师或管理员登录成功后，管理员可以修改某门课程的学生，老师可以修改自己课程的学生</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老师或管理员已登录</w:t>
      </w:r>
    </w:p>
    <w:p>
      <w:pPr>
        <w:rPr>
          <w:rFonts w:ascii="宋体" w:hAnsi="宋体" w:cs="宋体"/>
          <w:szCs w:val="21"/>
        </w:rPr>
      </w:pPr>
      <w:r>
        <w:rPr>
          <w:rFonts w:hint="eastAsia"/>
          <w:b/>
          <w:bCs/>
        </w:rPr>
        <w:t>后置条件</w:t>
      </w:r>
      <w:r>
        <w:rPr>
          <w:rFonts w:hint="eastAsia"/>
        </w:rPr>
        <w:t>：修改学生信息</w:t>
      </w:r>
    </w:p>
    <w:p>
      <w:pPr>
        <w:rPr>
          <w:b/>
          <w:bCs/>
        </w:rPr>
      </w:pPr>
      <w:r>
        <w:rPr>
          <w:rFonts w:hint="eastAsia"/>
          <w:b/>
          <w:bCs/>
        </w:rPr>
        <w:t>基本事件流：</w:t>
      </w:r>
    </w:p>
    <w:p>
      <w:pPr>
        <w:ind w:firstLine="420"/>
      </w:pPr>
      <w:r>
        <w:rPr>
          <w:rFonts w:hint="eastAsia"/>
        </w:rPr>
        <w:t>（1）进入学生管理菜单后，点击修改学生信息按钮，弹窗；</w:t>
      </w:r>
    </w:p>
    <w:p>
      <w:pPr>
        <w:ind w:firstLine="420"/>
        <w:rPr>
          <w:b/>
          <w:bCs/>
        </w:rPr>
      </w:pPr>
      <w:r>
        <w:rPr>
          <w:rFonts w:hint="eastAsia"/>
        </w:rPr>
        <w:t>（2）修改学生信息；</w:t>
      </w:r>
    </w:p>
    <w:p>
      <w:pPr>
        <w:rPr>
          <w:b/>
          <w:bCs/>
        </w:rPr>
      </w:pPr>
      <w:r>
        <w:rPr>
          <w:rFonts w:hint="eastAsia"/>
          <w:b/>
          <w:bCs/>
        </w:rPr>
        <w:t>页面逻辑：</w:t>
      </w:r>
    </w:p>
    <w:p>
      <w:pPr>
        <w:numPr>
          <w:ilvl w:val="0"/>
          <w:numId w:val="5"/>
        </w:numPr>
        <w:ind w:firstLine="420"/>
        <w:jc w:val="left"/>
      </w:pPr>
      <w:r>
        <w:rPr>
          <w:rFonts w:hint="eastAsia"/>
        </w:rPr>
        <w:t>界面原型图：</w:t>
      </w:r>
      <w:r>
        <w:drawing>
          <wp:inline distT="0" distB="0" distL="0" distR="0">
            <wp:extent cx="5274310" cy="2846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284607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-1-2 修改学生列表界面</w:t>
      </w:r>
    </w:p>
    <w:p>
      <w:pPr>
        <w:numPr>
          <w:ilvl w:val="0"/>
          <w:numId w:val="6"/>
        </w:numPr>
        <w:ind w:firstLine="420"/>
      </w:pPr>
      <w:r>
        <w:rPr>
          <w:rFonts w:hint="eastAsia"/>
        </w:rPr>
        <w:t>交互：</w:t>
      </w:r>
      <w:r>
        <w:rPr>
          <w:rFonts w:hint="eastAsia" w:ascii="宋体" w:hAnsi="宋体" w:cs="宋体"/>
          <w:szCs w:val="21"/>
        </w:rPr>
        <w:t>可以对选择该门课程的学生进行修改</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学号</w:t>
            </w:r>
          </w:p>
        </w:tc>
        <w:tc>
          <w:tcPr>
            <w:tcW w:w="2840" w:type="dxa"/>
            <w:vAlign w:val="bottom"/>
          </w:tcPr>
          <w:p>
            <w:pPr>
              <w:jc w:val="center"/>
            </w:pPr>
            <w:r>
              <w:rPr>
                <w:rFonts w:hint="eastAsia" w:ascii="宋体" w:hAnsi="宋体" w:cs="宋体"/>
                <w:color w:val="000000"/>
                <w:szCs w:val="21"/>
              </w:rPr>
              <w:t>学生编号</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姓名</w:t>
            </w:r>
          </w:p>
        </w:tc>
        <w:tc>
          <w:tcPr>
            <w:tcW w:w="2840" w:type="dxa"/>
            <w:vAlign w:val="bottom"/>
          </w:tcPr>
          <w:p>
            <w:pPr>
              <w:jc w:val="center"/>
            </w:pPr>
            <w:r>
              <w:rPr>
                <w:rFonts w:hint="eastAsia" w:ascii="宋体" w:hAnsi="宋体" w:cs="宋体"/>
                <w:color w:val="000000"/>
                <w:szCs w:val="21"/>
              </w:rPr>
              <w:t>学生姓名</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课程名称</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缺勤次数</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缺勤次数</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操作</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修改、删除、取消</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服务器端</w:t>
            </w:r>
          </w:p>
        </w:tc>
      </w:tr>
    </w:tbl>
    <w:p/>
    <w:p>
      <w:pPr>
        <w:pStyle w:val="4"/>
      </w:pPr>
      <w:bookmarkStart w:id="57" w:name="_Toc16365"/>
      <w:r>
        <w:rPr>
          <w:rFonts w:hint="eastAsia"/>
        </w:rPr>
        <w:t>3.2.2课程管理</w:t>
      </w:r>
      <w:bookmarkEnd w:id="57"/>
    </w:p>
    <w:p>
      <w:pPr>
        <w:pStyle w:val="5"/>
        <w:keepNext w:val="0"/>
      </w:pPr>
      <w:bookmarkStart w:id="58" w:name="_Toc18240"/>
      <w:r>
        <w:rPr>
          <w:rFonts w:hint="eastAsia"/>
        </w:rPr>
        <w:t>3.2.2.1获取课程列表</w:t>
      </w:r>
      <w:bookmarkEnd w:id="58"/>
    </w:p>
    <w:p>
      <w:r>
        <w:rPr>
          <w:rFonts w:hint="eastAsia"/>
          <w:b/>
          <w:bCs/>
        </w:rPr>
        <w:t>用户场景：</w:t>
      </w:r>
      <w:r>
        <w:rPr>
          <w:rFonts w:hint="eastAsia" w:ascii="宋体" w:hAnsi="宋体" w:cs="宋体"/>
          <w:szCs w:val="21"/>
        </w:rPr>
        <w:t>教师或者管理员登录成功后，可以查看课程列表</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：点击课程列表按钮</w:t>
      </w:r>
    </w:p>
    <w:p>
      <w:pPr>
        <w:rPr>
          <w:b/>
          <w:bCs/>
        </w:rPr>
      </w:pPr>
      <w:r>
        <w:rPr>
          <w:rFonts w:hint="eastAsia"/>
          <w:b/>
          <w:bCs/>
        </w:rPr>
        <w:t>基本事件流：</w:t>
      </w:r>
    </w:p>
    <w:p>
      <w:pPr>
        <w:ind w:firstLine="420"/>
      </w:pPr>
      <w:r>
        <w:rPr>
          <w:rFonts w:hint="eastAsia"/>
        </w:rPr>
        <w:t>（1）点击课程管理菜单按钮；</w:t>
      </w:r>
    </w:p>
    <w:p>
      <w:pPr>
        <w:ind w:firstLine="420"/>
        <w:rPr>
          <w:b/>
          <w:bCs/>
        </w:rPr>
      </w:pPr>
      <w:r>
        <w:rPr>
          <w:rFonts w:hint="eastAsia"/>
        </w:rPr>
        <w:t>（2）跳转展示课程列表页面；</w:t>
      </w:r>
    </w:p>
    <w:p>
      <w:pPr>
        <w:rPr>
          <w:b/>
          <w:bCs/>
        </w:rPr>
      </w:pPr>
      <w:r>
        <w:rPr>
          <w:rFonts w:hint="eastAsia"/>
          <w:b/>
          <w:bCs/>
        </w:rPr>
        <w:t>页面逻辑：</w:t>
      </w:r>
    </w:p>
    <w:p>
      <w:pPr>
        <w:numPr>
          <w:ilvl w:val="0"/>
          <w:numId w:val="7"/>
        </w:numPr>
        <w:ind w:firstLine="420"/>
      </w:pPr>
      <w:r>
        <w:rPr>
          <w:rFonts w:hint="eastAsia"/>
        </w:rPr>
        <w:t>界面原型图：（暂无）</w:t>
      </w:r>
    </w:p>
    <w:p>
      <w:pPr>
        <w:numPr>
          <w:ilvl w:val="0"/>
          <w:numId w:val="7"/>
        </w:numPr>
        <w:ind w:firstLine="420"/>
      </w:pPr>
      <w:r>
        <w:rPr>
          <w:rFonts w:hint="eastAsia"/>
        </w:rPr>
        <w:t>交互：老师</w:t>
      </w:r>
      <w:r>
        <w:rPr>
          <w:rFonts w:hint="eastAsia" w:ascii="宋体" w:hAnsi="宋体" w:cs="宋体"/>
          <w:szCs w:val="21"/>
        </w:rPr>
        <w:t>可以获取自己的课程列表；管理员可以获取老师的课程列表。</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2840" w:type="dxa"/>
            <w:vAlign w:val="center"/>
          </w:tcPr>
          <w:p>
            <w:pPr>
              <w:widowControl/>
              <w:jc w:val="center"/>
            </w:pPr>
            <w:r>
              <w:rPr>
                <w:rFonts w:hint="eastAsia" w:ascii="宋体" w:hAnsi="宋体" w:cs="宋体"/>
                <w:color w:val="000000"/>
                <w:szCs w:val="21"/>
              </w:rPr>
              <w:t>课程编号</w:t>
            </w:r>
          </w:p>
        </w:tc>
        <w:tc>
          <w:tcPr>
            <w:tcW w:w="2840" w:type="dxa"/>
            <w:vAlign w:val="center"/>
          </w:tcPr>
          <w:p>
            <w:pPr>
              <w:widowControl/>
              <w:jc w:val="center"/>
            </w:pPr>
            <w:r>
              <w:rPr>
                <w:rFonts w:hint="eastAsia" w:ascii="宋体" w:hAnsi="宋体" w:cs="宋体"/>
                <w:color w:val="000000"/>
                <w:szCs w:val="21"/>
              </w:rPr>
              <w:t>课程编号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课程名</w:t>
            </w:r>
          </w:p>
        </w:tc>
        <w:tc>
          <w:tcPr>
            <w:tcW w:w="2840" w:type="dxa"/>
            <w:vAlign w:val="center"/>
          </w:tcPr>
          <w:p>
            <w:pPr>
              <w:widowControl/>
              <w:jc w:val="center"/>
            </w:pPr>
            <w:r>
              <w:rPr>
                <w:rFonts w:hint="eastAsia" w:ascii="宋体" w:hAnsi="宋体" w:cs="宋体"/>
                <w:color w:val="000000"/>
                <w:szCs w:val="21"/>
              </w:rPr>
              <w:t>课程名</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任课教师</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任课教师</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上课时间</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上课时间</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服务器端</w:t>
            </w:r>
          </w:p>
        </w:tc>
      </w:tr>
    </w:tbl>
    <w:p/>
    <w:p>
      <w:pPr>
        <w:pStyle w:val="5"/>
        <w:keepNext w:val="0"/>
      </w:pPr>
      <w:bookmarkStart w:id="59" w:name="_Toc35"/>
      <w:r>
        <w:rPr>
          <w:rFonts w:hint="eastAsia"/>
        </w:rPr>
        <w:t>3.2.2.2搜索课程</w:t>
      </w:r>
      <w:bookmarkEnd w:id="59"/>
    </w:p>
    <w:p>
      <w:r>
        <w:rPr>
          <w:rFonts w:hint="eastAsia"/>
          <w:b/>
          <w:bCs/>
        </w:rPr>
        <w:t>用户场景：</w:t>
      </w:r>
      <w:r>
        <w:rPr>
          <w:rFonts w:hint="eastAsia" w:ascii="宋体" w:hAnsi="宋体" w:cs="宋体"/>
          <w:szCs w:val="21"/>
        </w:rPr>
        <w:t>教师或者管理员登录成功后，可以搜索符合条件的课程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点击搜索课程按钮</w:t>
      </w:r>
    </w:p>
    <w:p>
      <w:pPr>
        <w:rPr>
          <w:rFonts w:ascii="宋体" w:hAnsi="宋体" w:cs="宋体"/>
          <w:szCs w:val="21"/>
        </w:rPr>
      </w:pPr>
      <w:r>
        <w:rPr>
          <w:rFonts w:hint="eastAsia"/>
          <w:b/>
          <w:bCs/>
        </w:rPr>
        <w:t>后置条件</w:t>
      </w:r>
      <w:r>
        <w:rPr>
          <w:rFonts w:hint="eastAsia"/>
        </w:rPr>
        <w:t>：搜索相关课程，跳转至课程详情页面</w:t>
      </w:r>
    </w:p>
    <w:p>
      <w:pPr>
        <w:rPr>
          <w:b/>
          <w:bCs/>
        </w:rPr>
      </w:pPr>
      <w:r>
        <w:rPr>
          <w:rFonts w:hint="eastAsia"/>
          <w:b/>
          <w:bCs/>
        </w:rPr>
        <w:t>基本事件流：</w:t>
      </w:r>
    </w:p>
    <w:p>
      <w:pPr>
        <w:ind w:firstLine="420"/>
      </w:pPr>
      <w:r>
        <w:rPr>
          <w:rFonts w:hint="eastAsia"/>
        </w:rPr>
        <w:t>（1）进入课程管理菜单后，点击课搜索课程按钮；</w:t>
      </w:r>
    </w:p>
    <w:p>
      <w:pPr>
        <w:ind w:firstLine="420"/>
        <w:rPr>
          <w:b/>
          <w:bCs/>
        </w:rPr>
      </w:pPr>
      <w:r>
        <w:rPr>
          <w:rFonts w:hint="eastAsia"/>
        </w:rPr>
        <w:t>（2）跳转搜索课程页面；</w:t>
      </w:r>
    </w:p>
    <w:p>
      <w:pPr>
        <w:rPr>
          <w:b/>
          <w:bCs/>
        </w:rPr>
      </w:pPr>
      <w:r>
        <w:rPr>
          <w:rFonts w:hint="eastAsia"/>
          <w:b/>
          <w:bCs/>
        </w:rPr>
        <w:t>页面逻辑：</w:t>
      </w:r>
    </w:p>
    <w:p>
      <w:pPr>
        <w:numPr>
          <w:ilvl w:val="0"/>
          <w:numId w:val="8"/>
        </w:numPr>
        <w:ind w:firstLine="420"/>
        <w:jc w:val="left"/>
      </w:pPr>
      <w:r>
        <w:rPr>
          <w:rFonts w:hint="eastAsia"/>
        </w:rPr>
        <w:t>界面原型图：</w:t>
      </w:r>
      <w:r>
        <w:drawing>
          <wp:inline distT="0" distB="0" distL="0" distR="0">
            <wp:extent cx="5274310" cy="2839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2839085"/>
                    </a:xfrm>
                    <a:prstGeom prst="rect">
                      <a:avLst/>
                    </a:prstGeom>
                  </pic:spPr>
                </pic:pic>
              </a:graphicData>
            </a:graphic>
          </wp:inline>
        </w:drawing>
      </w:r>
    </w:p>
    <w:p>
      <w:pPr>
        <w:jc w:val="center"/>
        <w:rPr>
          <w:rFonts w:hint="eastAsia"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-2-1 搜索课程界面</w:t>
      </w:r>
    </w:p>
    <w:p>
      <w:pPr>
        <w:numPr>
          <w:ilvl w:val="0"/>
          <w:numId w:val="8"/>
        </w:numPr>
        <w:ind w:firstLine="420"/>
      </w:pPr>
      <w:r>
        <w:rPr>
          <w:rFonts w:hint="eastAsia"/>
        </w:rPr>
        <w:t>交互：用户</w:t>
      </w:r>
      <w:r>
        <w:rPr>
          <w:rFonts w:hint="eastAsia" w:ascii="宋体" w:hAnsi="宋体" w:cs="宋体"/>
          <w:szCs w:val="21"/>
        </w:rPr>
        <w:t>可以对已有课程列表进行搜索。</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center"/>
          </w:tcPr>
          <w:p>
            <w:pPr>
              <w:widowControl/>
              <w:jc w:val="left"/>
            </w:pPr>
            <w:r>
              <w:rPr>
                <w:rFonts w:hint="eastAsia" w:ascii="宋体" w:hAnsi="宋体" w:cs="宋体"/>
                <w:color w:val="000000"/>
                <w:szCs w:val="21"/>
              </w:rPr>
              <w:t>选填，课程名称</w:t>
            </w:r>
          </w:p>
        </w:tc>
        <w:tc>
          <w:tcPr>
            <w:tcW w:w="2840" w:type="dxa"/>
            <w:vAlign w:val="center"/>
          </w:tcPr>
          <w:p>
            <w:pPr>
              <w:widowControl/>
              <w:jc w:val="left"/>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center"/>
          </w:tcPr>
          <w:p>
            <w:pPr>
              <w:widowControl/>
              <w:jc w:val="left"/>
            </w:pPr>
            <w:r>
              <w:rPr>
                <w:rFonts w:hint="eastAsia" w:ascii="宋体" w:hAnsi="宋体" w:cs="宋体"/>
                <w:color w:val="000000"/>
                <w:szCs w:val="21"/>
              </w:rPr>
              <w:t>选填，课程名称</w:t>
            </w:r>
          </w:p>
        </w:tc>
        <w:tc>
          <w:tcPr>
            <w:tcW w:w="2840" w:type="dxa"/>
            <w:vAlign w:val="center"/>
          </w:tcPr>
          <w:p>
            <w:pPr>
              <w:widowControl/>
              <w:jc w:val="left"/>
            </w:pPr>
            <w:r>
              <w:rPr>
                <w:rFonts w:hint="eastAsia" w:ascii="宋体" w:hAnsi="宋体" w:cs="宋体"/>
                <w:color w:val="000000"/>
                <w:szCs w:val="21"/>
              </w:rPr>
              <w:t>用户输入</w:t>
            </w:r>
          </w:p>
        </w:tc>
      </w:tr>
    </w:tbl>
    <w:p/>
    <w:p>
      <w:pPr>
        <w:pStyle w:val="5"/>
        <w:keepNext w:val="0"/>
      </w:pPr>
      <w:bookmarkStart w:id="60" w:name="_Toc25430"/>
      <w:r>
        <w:rPr>
          <w:rFonts w:hint="eastAsia"/>
        </w:rPr>
        <w:t>3.2.2.3课程详情</w:t>
      </w:r>
      <w:bookmarkEnd w:id="60"/>
    </w:p>
    <w:p>
      <w:r>
        <w:rPr>
          <w:rFonts w:hint="eastAsia"/>
          <w:b/>
          <w:bCs/>
        </w:rPr>
        <w:t>用户场景：</w:t>
      </w:r>
      <w:r>
        <w:rPr>
          <w:rFonts w:hint="eastAsia" w:ascii="宋体" w:hAnsi="宋体" w:cs="宋体"/>
          <w:szCs w:val="21"/>
        </w:rPr>
        <w:t>教师或者管理员登录成功后，可以查看课程详情</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：搜索课程</w:t>
      </w:r>
    </w:p>
    <w:p>
      <w:pPr>
        <w:rPr>
          <w:b/>
          <w:bCs/>
        </w:rPr>
      </w:pPr>
      <w:r>
        <w:rPr>
          <w:rFonts w:hint="eastAsia"/>
          <w:b/>
          <w:bCs/>
        </w:rPr>
        <w:t>基本事件流：</w:t>
      </w:r>
    </w:p>
    <w:p>
      <w:pPr>
        <w:ind w:firstLine="420"/>
      </w:pPr>
      <w:r>
        <w:rPr>
          <w:rFonts w:hint="eastAsia"/>
        </w:rPr>
        <w:t>（1）进入课程列表后，点击详情按钮；</w:t>
      </w:r>
    </w:p>
    <w:p>
      <w:pPr>
        <w:ind w:firstLine="420"/>
        <w:rPr>
          <w:b/>
          <w:bCs/>
        </w:rPr>
      </w:pPr>
      <w:r>
        <w:rPr>
          <w:rFonts w:hint="eastAsia"/>
        </w:rPr>
        <w:t>（2）进入课程详情页面；</w:t>
      </w:r>
    </w:p>
    <w:p>
      <w:pPr>
        <w:rPr>
          <w:b/>
          <w:bCs/>
        </w:rPr>
      </w:pPr>
      <w:r>
        <w:rPr>
          <w:rFonts w:hint="eastAsia"/>
          <w:b/>
          <w:bCs/>
        </w:rPr>
        <w:t>页面逻辑：</w:t>
      </w:r>
    </w:p>
    <w:p>
      <w:pPr>
        <w:numPr>
          <w:ilvl w:val="0"/>
          <w:numId w:val="9"/>
        </w:numPr>
        <w:ind w:firstLine="420"/>
        <w:jc w:val="left"/>
      </w:pPr>
      <w:r>
        <w:rPr>
          <w:rFonts w:hint="eastAsia"/>
        </w:rPr>
        <w:t>界面原型图：</w:t>
      </w:r>
      <w:r>
        <w:drawing>
          <wp:inline distT="0" distB="0" distL="0" distR="0">
            <wp:extent cx="5274310" cy="2828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4310" cy="2828925"/>
                    </a:xfrm>
                    <a:prstGeom prst="rect">
                      <a:avLst/>
                    </a:prstGeom>
                  </pic:spPr>
                </pic:pic>
              </a:graphicData>
            </a:graphic>
          </wp:inline>
        </w:drawing>
      </w:r>
    </w:p>
    <w:p>
      <w:pPr>
        <w:jc w:val="center"/>
        <w:rPr>
          <w:rFonts w:hint="eastAsia"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-2-3 课程详细界面</w:t>
      </w:r>
    </w:p>
    <w:p>
      <w:pPr>
        <w:ind w:left="420"/>
        <w:jc w:val="left"/>
        <w:rPr>
          <w:rFonts w:hint="eastAsia"/>
        </w:rPr>
      </w:pPr>
    </w:p>
    <w:p>
      <w:pPr>
        <w:numPr>
          <w:ilvl w:val="0"/>
          <w:numId w:val="9"/>
        </w:numPr>
        <w:ind w:firstLine="420"/>
      </w:pPr>
      <w:r>
        <w:rPr>
          <w:rFonts w:hint="eastAsia"/>
        </w:rPr>
        <w:t>交互：用户</w:t>
      </w:r>
      <w:r>
        <w:rPr>
          <w:rFonts w:hint="eastAsia" w:ascii="宋体" w:hAnsi="宋体" w:cs="宋体"/>
          <w:szCs w:val="21"/>
        </w:rPr>
        <w:t>可以对自己的课程进行操作。</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bottom"/>
          </w:tcPr>
          <w:p>
            <w:pPr>
              <w:jc w:val="center"/>
            </w:pPr>
            <w:r>
              <w:rPr>
                <w:rFonts w:hint="eastAsia" w:ascii="宋体" w:hAnsi="宋体" w:cs="宋体"/>
                <w:color w:val="000000"/>
                <w:szCs w:val="21"/>
              </w:rPr>
              <w:t>课程编号</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bottom"/>
          </w:tcPr>
          <w:p>
            <w:pPr>
              <w:jc w:val="center"/>
            </w:pPr>
            <w:r>
              <w:rPr>
                <w:rFonts w:hint="eastAsia" w:ascii="宋体" w:hAnsi="宋体" w:cs="宋体"/>
                <w:color w:val="000000"/>
                <w:szCs w:val="21"/>
              </w:rPr>
              <w:t>课程名称</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课程日期</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各个课程的具体安排（上课时间，下课时间，开课时间，结课时间）</w:t>
            </w:r>
          </w:p>
        </w:tc>
        <w:tc>
          <w:tcPr>
            <w:tcW w:w="2840" w:type="dxa"/>
            <w:vAlign w:val="center"/>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任课老师</w:t>
            </w:r>
          </w:p>
        </w:tc>
        <w:tc>
          <w:tcPr>
            <w:tcW w:w="2840" w:type="dxa"/>
            <w:vAlign w:val="bottom"/>
          </w:tcPr>
          <w:p>
            <w:pPr>
              <w:jc w:val="center"/>
            </w:pPr>
            <w:r>
              <w:rPr>
                <w:rFonts w:hint="eastAsia"/>
              </w:rPr>
              <w:t>任课老师</w:t>
            </w:r>
          </w:p>
        </w:tc>
        <w:tc>
          <w:tcPr>
            <w:tcW w:w="2840" w:type="dxa"/>
            <w:vAlign w:val="bottom"/>
          </w:tcPr>
          <w:p>
            <w:pPr>
              <w:jc w:val="center"/>
            </w:pPr>
            <w:r>
              <w:rPr>
                <w:rFonts w:hint="eastAsia"/>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对该课程进行增删改</w:t>
            </w:r>
          </w:p>
        </w:tc>
        <w:tc>
          <w:tcPr>
            <w:tcW w:w="2840" w:type="dxa"/>
            <w:vAlign w:val="bottom"/>
          </w:tcPr>
          <w:p>
            <w:pPr>
              <w:jc w:val="center"/>
            </w:pPr>
            <w:r>
              <w:rPr>
                <w:rFonts w:hint="eastAsia"/>
              </w:rPr>
              <w:t>服务器端</w:t>
            </w:r>
          </w:p>
        </w:tc>
      </w:tr>
    </w:tbl>
    <w:p/>
    <w:p>
      <w:pPr>
        <w:pStyle w:val="5"/>
        <w:keepNext w:val="0"/>
      </w:pPr>
      <w:bookmarkStart w:id="61" w:name="_Toc24791"/>
      <w:r>
        <w:rPr>
          <w:rFonts w:hint="eastAsia"/>
        </w:rPr>
        <w:t>3.2.2.4添加课程</w:t>
      </w:r>
      <w:bookmarkEnd w:id="61"/>
    </w:p>
    <w:p>
      <w:r>
        <w:rPr>
          <w:rFonts w:hint="eastAsia"/>
          <w:b/>
          <w:bCs/>
        </w:rPr>
        <w:t>用户场景：</w:t>
      </w:r>
      <w:r>
        <w:rPr>
          <w:rFonts w:hint="eastAsia" w:ascii="宋体" w:hAnsi="宋体" w:cs="宋体"/>
          <w:szCs w:val="21"/>
        </w:rPr>
        <w:t>教师或者管理员登录成功后，可以添加课程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：添加课程</w:t>
      </w:r>
    </w:p>
    <w:p>
      <w:pPr>
        <w:rPr>
          <w:b/>
          <w:bCs/>
        </w:rPr>
      </w:pPr>
      <w:r>
        <w:rPr>
          <w:rFonts w:hint="eastAsia"/>
          <w:b/>
          <w:bCs/>
        </w:rPr>
        <w:t>基本事件流：</w:t>
      </w:r>
    </w:p>
    <w:p>
      <w:pPr>
        <w:ind w:firstLine="420"/>
      </w:pPr>
      <w:r>
        <w:rPr>
          <w:rFonts w:hint="eastAsia"/>
        </w:rPr>
        <w:t>（1）进入课程管理菜单后，点击添加课程按钮，弹窗；</w:t>
      </w:r>
    </w:p>
    <w:p>
      <w:pPr>
        <w:ind w:firstLine="420"/>
        <w:rPr>
          <w:b/>
          <w:bCs/>
        </w:rPr>
      </w:pPr>
      <w:r>
        <w:rPr>
          <w:rFonts w:hint="eastAsia"/>
        </w:rPr>
        <w:t>（2）添加课程；</w:t>
      </w:r>
    </w:p>
    <w:p>
      <w:pPr>
        <w:rPr>
          <w:b/>
          <w:bCs/>
        </w:rPr>
      </w:pPr>
      <w:r>
        <w:rPr>
          <w:rFonts w:hint="eastAsia"/>
          <w:b/>
          <w:bCs/>
        </w:rPr>
        <w:t>页面逻辑：</w:t>
      </w:r>
    </w:p>
    <w:p>
      <w:pPr>
        <w:numPr>
          <w:ilvl w:val="0"/>
          <w:numId w:val="10"/>
        </w:numPr>
        <w:ind w:firstLine="420"/>
      </w:pPr>
      <w:r>
        <w:rPr>
          <w:rFonts w:hint="eastAsia"/>
        </w:rPr>
        <w:t>界面原型图：</w:t>
      </w:r>
      <w:r>
        <w:t xml:space="preserve"> </w:t>
      </w:r>
    </w:p>
    <w:p>
      <w:pPr>
        <w:jc w:val="left"/>
      </w:pPr>
      <w:r>
        <w:drawing>
          <wp:inline distT="0" distB="0" distL="0" distR="0">
            <wp:extent cx="5274310" cy="28390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4310" cy="2839085"/>
                    </a:xfrm>
                    <a:prstGeom prst="rect">
                      <a:avLst/>
                    </a:prstGeom>
                  </pic:spPr>
                </pic:pic>
              </a:graphicData>
            </a:graphic>
          </wp:inline>
        </w:drawing>
      </w:r>
    </w:p>
    <w:p>
      <w:pPr>
        <w:jc w:val="center"/>
        <w:rPr>
          <w:rFonts w:hint="eastAsia"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-2-4 添加课程</w:t>
      </w:r>
    </w:p>
    <w:p>
      <w:pPr>
        <w:ind w:left="420"/>
        <w:rPr>
          <w:rFonts w:hint="eastAsia"/>
        </w:rPr>
      </w:pPr>
    </w:p>
    <w:p>
      <w:pPr>
        <w:numPr>
          <w:ilvl w:val="0"/>
          <w:numId w:val="10"/>
        </w:numPr>
        <w:ind w:firstLine="420"/>
      </w:pPr>
      <w:r>
        <w:rPr>
          <w:rFonts w:hint="eastAsia"/>
        </w:rPr>
        <w:t>交互：老师可以添加自己的课程，管理员可以添加老师的课程</w:t>
      </w:r>
      <w:r>
        <w:rPr>
          <w:rFonts w:hint="eastAsia" w:ascii="宋体" w:hAnsi="宋体" w:cs="宋体"/>
          <w:szCs w:val="21"/>
        </w:rPr>
        <w:t>。</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bottom"/>
          </w:tcPr>
          <w:p>
            <w:pPr>
              <w:jc w:val="center"/>
            </w:pPr>
            <w:r>
              <w:rPr>
                <w:rFonts w:hint="eastAsia" w:ascii="宋体" w:hAnsi="宋体" w:cs="宋体"/>
                <w:color w:val="000000"/>
                <w:szCs w:val="21"/>
              </w:rPr>
              <w:t>课程编号</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bottom"/>
          </w:tcPr>
          <w:p>
            <w:pPr>
              <w:jc w:val="center"/>
            </w:pPr>
            <w:r>
              <w:rPr>
                <w:rFonts w:hint="eastAsia" w:ascii="宋体" w:hAnsi="宋体" w:cs="宋体"/>
                <w:color w:val="000000"/>
                <w:szCs w:val="21"/>
              </w:rPr>
              <w:t>课程名称</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课程日期</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各个课程的具体安排（上课时间，下课时间，开课时间，结课时间）</w:t>
            </w:r>
          </w:p>
        </w:tc>
        <w:tc>
          <w:tcPr>
            <w:tcW w:w="2840" w:type="dxa"/>
            <w:vAlign w:val="center"/>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任课老师</w:t>
            </w:r>
          </w:p>
        </w:tc>
        <w:tc>
          <w:tcPr>
            <w:tcW w:w="2840" w:type="dxa"/>
            <w:vAlign w:val="bottom"/>
          </w:tcPr>
          <w:p>
            <w:pPr>
              <w:jc w:val="center"/>
            </w:pPr>
            <w:r>
              <w:rPr>
                <w:rFonts w:hint="eastAsia"/>
              </w:rPr>
              <w:t>任课老师</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添加、取消</w:t>
            </w:r>
          </w:p>
        </w:tc>
        <w:tc>
          <w:tcPr>
            <w:tcW w:w="2840" w:type="dxa"/>
            <w:vAlign w:val="bottom"/>
          </w:tcPr>
          <w:p>
            <w:pPr>
              <w:jc w:val="center"/>
            </w:pPr>
            <w:r>
              <w:rPr>
                <w:rFonts w:hint="eastAsia"/>
              </w:rPr>
              <w:t>服务器端</w:t>
            </w:r>
          </w:p>
        </w:tc>
      </w:tr>
    </w:tbl>
    <w:p/>
    <w:p>
      <w:pPr>
        <w:pStyle w:val="5"/>
        <w:keepNext w:val="0"/>
      </w:pPr>
      <w:bookmarkStart w:id="62" w:name="_Toc16628"/>
      <w:r>
        <w:rPr>
          <w:rFonts w:hint="eastAsia"/>
        </w:rPr>
        <w:t>3.2.2.5修改课程</w:t>
      </w:r>
      <w:bookmarkEnd w:id="62"/>
    </w:p>
    <w:p>
      <w:r>
        <w:rPr>
          <w:rFonts w:hint="eastAsia"/>
          <w:b/>
          <w:bCs/>
        </w:rPr>
        <w:t>用户场景：</w:t>
      </w:r>
      <w:r>
        <w:rPr>
          <w:rFonts w:hint="eastAsia" w:ascii="宋体" w:hAnsi="宋体" w:cs="宋体"/>
          <w:szCs w:val="21"/>
        </w:rPr>
        <w:t>教师或者管理员登录成功后，可以修改或删除课程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：修改课程</w:t>
      </w:r>
    </w:p>
    <w:p>
      <w:pPr>
        <w:rPr>
          <w:b/>
          <w:bCs/>
        </w:rPr>
      </w:pPr>
      <w:r>
        <w:rPr>
          <w:rFonts w:hint="eastAsia"/>
          <w:b/>
          <w:bCs/>
        </w:rPr>
        <w:t>基本事件流：</w:t>
      </w:r>
    </w:p>
    <w:p>
      <w:pPr>
        <w:ind w:firstLine="420"/>
      </w:pPr>
      <w:r>
        <w:rPr>
          <w:rFonts w:hint="eastAsia"/>
        </w:rPr>
        <w:t>（1）进入课程详情页面后，点击修改课程按钮，弹窗；</w:t>
      </w:r>
    </w:p>
    <w:p>
      <w:pPr>
        <w:ind w:firstLine="420"/>
        <w:rPr>
          <w:b/>
          <w:bCs/>
        </w:rPr>
      </w:pPr>
      <w:r>
        <w:rPr>
          <w:rFonts w:hint="eastAsia"/>
        </w:rPr>
        <w:t>（2）修改课程；</w:t>
      </w:r>
    </w:p>
    <w:p>
      <w:pPr>
        <w:rPr>
          <w:b/>
          <w:bCs/>
        </w:rPr>
      </w:pPr>
      <w:r>
        <w:rPr>
          <w:rFonts w:hint="eastAsia"/>
          <w:b/>
          <w:bCs/>
        </w:rPr>
        <w:t>页面逻辑：</w:t>
      </w:r>
    </w:p>
    <w:p>
      <w:pPr>
        <w:numPr>
          <w:ilvl w:val="0"/>
          <w:numId w:val="11"/>
        </w:numPr>
        <w:ind w:firstLine="420"/>
        <w:jc w:val="left"/>
      </w:pPr>
      <w:r>
        <w:rPr>
          <w:rFonts w:hint="eastAsia"/>
        </w:rPr>
        <w:t>界面原型图：</w:t>
      </w:r>
      <w:r>
        <w:drawing>
          <wp:inline distT="0" distB="0" distL="0" distR="0">
            <wp:extent cx="5274310" cy="28390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4310" cy="2839085"/>
                    </a:xfrm>
                    <a:prstGeom prst="rect">
                      <a:avLst/>
                    </a:prstGeom>
                  </pic:spPr>
                </pic:pic>
              </a:graphicData>
            </a:graphic>
          </wp:inline>
        </w:drawing>
      </w:r>
    </w:p>
    <w:p>
      <w:pPr>
        <w:jc w:val="center"/>
        <w:rPr>
          <w:rFonts w:hint="eastAsia"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w:t>
      </w:r>
      <w:r>
        <w:rPr>
          <w:rFonts w:ascii="宋体" w:hAnsi="宋体" w:cs="宋体"/>
        </w:rPr>
        <w:t>5</w:t>
      </w:r>
      <w:r>
        <w:rPr>
          <w:rFonts w:hint="eastAsia" w:ascii="宋体" w:hAnsi="宋体" w:cs="宋体"/>
        </w:rPr>
        <w:t xml:space="preserve"> 修改课程界面</w:t>
      </w:r>
    </w:p>
    <w:p>
      <w:pPr>
        <w:numPr>
          <w:ilvl w:val="0"/>
          <w:numId w:val="12"/>
        </w:numPr>
        <w:ind w:firstLine="420"/>
      </w:pPr>
      <w:r>
        <w:rPr>
          <w:rFonts w:hint="eastAsia"/>
        </w:rPr>
        <w:t>交互：老师可以修改自己的课程，管理员可以添加老师的课程</w:t>
      </w:r>
      <w:r>
        <w:rPr>
          <w:rFonts w:hint="eastAsia" w:ascii="宋体" w:hAnsi="宋体" w:cs="宋体"/>
          <w:szCs w:val="21"/>
        </w:rPr>
        <w:t>。</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课程号</w:t>
            </w:r>
          </w:p>
        </w:tc>
        <w:tc>
          <w:tcPr>
            <w:tcW w:w="2840" w:type="dxa"/>
            <w:vAlign w:val="bottom"/>
          </w:tcPr>
          <w:p>
            <w:pPr>
              <w:jc w:val="center"/>
            </w:pPr>
            <w:r>
              <w:rPr>
                <w:rFonts w:hint="eastAsia" w:ascii="宋体" w:hAnsi="宋体" w:cs="宋体"/>
                <w:color w:val="000000"/>
                <w:szCs w:val="21"/>
              </w:rPr>
              <w:t>课程编号</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课程名</w:t>
            </w:r>
          </w:p>
        </w:tc>
        <w:tc>
          <w:tcPr>
            <w:tcW w:w="2840" w:type="dxa"/>
            <w:vAlign w:val="bottom"/>
          </w:tcPr>
          <w:p>
            <w:pPr>
              <w:jc w:val="center"/>
            </w:pPr>
            <w:r>
              <w:rPr>
                <w:rFonts w:hint="eastAsia" w:ascii="宋体" w:hAnsi="宋体" w:cs="宋体"/>
                <w:color w:val="000000"/>
                <w:szCs w:val="21"/>
              </w:rPr>
              <w:t>课程名称</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课程日期</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各个课程的具体安排（上课时间，下课时间，开课时间，结课时间）</w:t>
            </w:r>
          </w:p>
        </w:tc>
        <w:tc>
          <w:tcPr>
            <w:tcW w:w="2840" w:type="dxa"/>
            <w:vAlign w:val="center"/>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学校</w:t>
            </w:r>
          </w:p>
        </w:tc>
        <w:tc>
          <w:tcPr>
            <w:tcW w:w="2840" w:type="dxa"/>
            <w:vAlign w:val="bottom"/>
          </w:tcPr>
          <w:p>
            <w:pPr>
              <w:jc w:val="center"/>
              <w:rPr>
                <w:rFonts w:ascii="宋体" w:hAnsi="宋体" w:cs="宋体"/>
                <w:color w:val="000000"/>
                <w:szCs w:val="21"/>
              </w:rPr>
            </w:pPr>
            <w:r>
              <w:rPr>
                <w:rFonts w:hint="eastAsia"/>
              </w:rPr>
              <w:t>学校</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学院</w:t>
            </w:r>
          </w:p>
        </w:tc>
        <w:tc>
          <w:tcPr>
            <w:tcW w:w="2840" w:type="dxa"/>
            <w:vAlign w:val="bottom"/>
          </w:tcPr>
          <w:p>
            <w:pPr>
              <w:jc w:val="center"/>
            </w:pPr>
            <w:r>
              <w:rPr>
                <w:rFonts w:hint="eastAsia"/>
              </w:rPr>
              <w:t>学院</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专业</w:t>
            </w:r>
          </w:p>
        </w:tc>
        <w:tc>
          <w:tcPr>
            <w:tcW w:w="2840" w:type="dxa"/>
            <w:vAlign w:val="bottom"/>
          </w:tcPr>
          <w:p>
            <w:pPr>
              <w:jc w:val="center"/>
            </w:pPr>
            <w:r>
              <w:rPr>
                <w:rFonts w:hint="eastAsia"/>
              </w:rPr>
              <w:t>专业</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任课老师</w:t>
            </w:r>
          </w:p>
        </w:tc>
        <w:tc>
          <w:tcPr>
            <w:tcW w:w="2840" w:type="dxa"/>
            <w:vAlign w:val="bottom"/>
          </w:tcPr>
          <w:p>
            <w:pPr>
              <w:jc w:val="center"/>
            </w:pPr>
            <w:r>
              <w:rPr>
                <w:rFonts w:hint="eastAsia"/>
              </w:rPr>
              <w:t>任课老师</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修改完成和删除、取消</w:t>
            </w:r>
          </w:p>
        </w:tc>
        <w:tc>
          <w:tcPr>
            <w:tcW w:w="2840" w:type="dxa"/>
            <w:vAlign w:val="bottom"/>
          </w:tcPr>
          <w:p>
            <w:pPr>
              <w:jc w:val="center"/>
            </w:pPr>
            <w:r>
              <w:rPr>
                <w:rFonts w:hint="eastAsia"/>
              </w:rPr>
              <w:t>服务器端</w:t>
            </w:r>
          </w:p>
        </w:tc>
      </w:tr>
    </w:tbl>
    <w:p/>
    <w:p>
      <w:pPr>
        <w:pStyle w:val="5"/>
        <w:keepNext w:val="0"/>
      </w:pPr>
      <w:bookmarkStart w:id="63" w:name="_Toc27887"/>
      <w:r>
        <w:rPr>
          <w:rFonts w:hint="eastAsia"/>
        </w:rPr>
        <w:t>3.2.2.6添加学生到课程</w:t>
      </w:r>
      <w:bookmarkEnd w:id="63"/>
    </w:p>
    <w:p>
      <w:r>
        <w:rPr>
          <w:rFonts w:hint="eastAsia"/>
          <w:b/>
          <w:bCs/>
        </w:rPr>
        <w:t>用户场景：</w:t>
      </w:r>
      <w:r>
        <w:rPr>
          <w:rFonts w:hint="eastAsia" w:ascii="宋体" w:hAnsi="宋体" w:cs="宋体"/>
          <w:szCs w:val="21"/>
        </w:rPr>
        <w:t>教师或者管理员登录成功后，可以添加学生到课程</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：添加学生到课程</w:t>
      </w:r>
    </w:p>
    <w:p>
      <w:pPr>
        <w:rPr>
          <w:b/>
          <w:bCs/>
        </w:rPr>
      </w:pPr>
      <w:r>
        <w:rPr>
          <w:rFonts w:hint="eastAsia"/>
          <w:b/>
          <w:bCs/>
        </w:rPr>
        <w:t>基本事件流：</w:t>
      </w:r>
    </w:p>
    <w:p>
      <w:pPr>
        <w:ind w:firstLine="420"/>
      </w:pPr>
      <w:r>
        <w:rPr>
          <w:rFonts w:hint="eastAsia"/>
        </w:rPr>
        <w:t>（1）进入课程详情页面后，点击添加学生按钮；</w:t>
      </w:r>
    </w:p>
    <w:p>
      <w:pPr>
        <w:ind w:firstLine="420"/>
        <w:rPr>
          <w:b/>
          <w:bCs/>
        </w:rPr>
      </w:pPr>
      <w:r>
        <w:rPr>
          <w:rFonts w:hint="eastAsia"/>
        </w:rPr>
        <w:t>（2）进入添加学生页面；</w:t>
      </w:r>
    </w:p>
    <w:p>
      <w:pPr>
        <w:rPr>
          <w:b/>
          <w:bCs/>
        </w:rPr>
      </w:pPr>
      <w:r>
        <w:rPr>
          <w:rFonts w:hint="eastAsia"/>
          <w:b/>
          <w:bCs/>
        </w:rPr>
        <w:t>页面逻辑：</w:t>
      </w:r>
    </w:p>
    <w:p>
      <w:pPr>
        <w:numPr>
          <w:ilvl w:val="0"/>
          <w:numId w:val="13"/>
        </w:numPr>
        <w:ind w:firstLine="420"/>
        <w:jc w:val="left"/>
      </w:pPr>
      <w:r>
        <w:rPr>
          <w:rFonts w:hint="eastAsia"/>
        </w:rPr>
        <w:t>界面原型图：</w:t>
      </w:r>
      <w:r>
        <w:drawing>
          <wp:inline distT="0" distB="0" distL="0" distR="0">
            <wp:extent cx="4958080" cy="2667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4958573" cy="2667070"/>
                    </a:xfrm>
                    <a:prstGeom prst="rect">
                      <a:avLst/>
                    </a:prstGeom>
                  </pic:spPr>
                </pic:pic>
              </a:graphicData>
            </a:graphic>
          </wp:inline>
        </w:drawing>
      </w:r>
    </w:p>
    <w:p>
      <w:pPr>
        <w:jc w:val="center"/>
        <w:rPr>
          <w:rFonts w:hint="eastAsia" w:ascii="宋体" w:hAnsi="宋体" w:cs="宋体"/>
        </w:rPr>
      </w:pPr>
      <w:r>
        <w:rPr>
          <w:rFonts w:hint="eastAsia" w:ascii="宋体" w:hAnsi="宋体" w:cs="宋体"/>
        </w:rPr>
        <w:t>图3</w:t>
      </w:r>
      <w:r>
        <w:rPr>
          <w:rFonts w:hint="eastAsia" w:ascii="宋体" w:hAnsi="宋体" w:cs="宋体"/>
          <w:bCs/>
        </w:rPr>
        <w:t>-2</w:t>
      </w:r>
      <w:r>
        <w:rPr>
          <w:rFonts w:hint="eastAsia" w:ascii="宋体" w:hAnsi="宋体" w:cs="宋体"/>
        </w:rPr>
        <w:t>-2-6 添加学生到课程界面</w:t>
      </w:r>
    </w:p>
    <w:p>
      <w:pPr>
        <w:numPr>
          <w:ilvl w:val="0"/>
          <w:numId w:val="13"/>
        </w:numPr>
        <w:ind w:firstLine="420"/>
      </w:pPr>
      <w:r>
        <w:rPr>
          <w:rFonts w:hint="eastAsia"/>
        </w:rPr>
        <w:t>交互：老师可以添加学生到自己的课程，管理员可以添加学生到老师的课程</w:t>
      </w:r>
      <w:r>
        <w:rPr>
          <w:rFonts w:hint="eastAsia" w:ascii="宋体" w:hAnsi="宋体" w:cs="宋体"/>
          <w:szCs w:val="21"/>
        </w:rPr>
        <w:t>。</w:t>
      </w:r>
    </w:p>
    <w:p>
      <w:pPr>
        <w:ind w:firstLine="420"/>
      </w:pPr>
      <w:r>
        <w:rPr>
          <w:rFonts w:hint="eastAsia"/>
        </w:rPr>
        <w:t>（3）字段：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学生号</w:t>
            </w:r>
          </w:p>
        </w:tc>
        <w:tc>
          <w:tcPr>
            <w:tcW w:w="2840" w:type="dxa"/>
            <w:vAlign w:val="bottom"/>
          </w:tcPr>
          <w:p>
            <w:pPr>
              <w:jc w:val="center"/>
            </w:pPr>
            <w:r>
              <w:rPr>
                <w:rFonts w:hint="eastAsia" w:ascii="宋体" w:hAnsi="宋体" w:cs="宋体"/>
                <w:color w:val="000000"/>
                <w:szCs w:val="21"/>
              </w:rPr>
              <w:t>学生</w:t>
            </w:r>
            <w:r>
              <w:rPr>
                <w:rFonts w:hint="eastAsia" w:ascii="宋体" w:hAnsi="宋体" w:eastAsia="宋体" w:cs="宋体"/>
                <w:sz w:val="24"/>
              </w:rPr>
              <w:t>号</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学生名</w:t>
            </w:r>
          </w:p>
        </w:tc>
        <w:tc>
          <w:tcPr>
            <w:tcW w:w="2840" w:type="dxa"/>
            <w:vAlign w:val="bottom"/>
          </w:tcPr>
          <w:p>
            <w:pPr>
              <w:jc w:val="center"/>
            </w:pPr>
            <w:r>
              <w:rPr>
                <w:rFonts w:hint="eastAsia"/>
              </w:rPr>
              <w:t>学生名</w:t>
            </w:r>
          </w:p>
        </w:tc>
        <w:tc>
          <w:tcPr>
            <w:tcW w:w="2840" w:type="dxa"/>
            <w:vAlign w:val="bottom"/>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jc w:val="center"/>
            </w:pPr>
            <w:r>
              <w:rPr>
                <w:rFonts w:hint="eastAsia"/>
              </w:rPr>
              <w:t>账号</w:t>
            </w:r>
          </w:p>
        </w:tc>
        <w:tc>
          <w:tcPr>
            <w:tcW w:w="2840" w:type="dxa"/>
            <w:vAlign w:val="bottom"/>
          </w:tcPr>
          <w:p>
            <w:pPr>
              <w:jc w:val="center"/>
              <w:rPr>
                <w:rFonts w:ascii="宋体" w:hAnsi="宋体" w:cs="宋体"/>
                <w:color w:val="000000"/>
                <w:szCs w:val="21"/>
              </w:rPr>
            </w:pPr>
            <w:r>
              <w:rPr>
                <w:rFonts w:hint="eastAsia" w:ascii="宋体" w:hAnsi="宋体" w:cs="宋体"/>
                <w:color w:val="000000"/>
                <w:szCs w:val="21"/>
              </w:rPr>
              <w:t>学生账号</w:t>
            </w:r>
          </w:p>
        </w:tc>
        <w:tc>
          <w:tcPr>
            <w:tcW w:w="2840" w:type="dxa"/>
            <w:vAlign w:val="center"/>
          </w:tcPr>
          <w:p>
            <w:pPr>
              <w:jc w:val="center"/>
            </w:pPr>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bottom"/>
          </w:tcPr>
          <w:p>
            <w:pPr>
              <w:jc w:val="center"/>
            </w:pPr>
            <w:r>
              <w:rPr>
                <w:rFonts w:hint="eastAsia"/>
              </w:rPr>
              <w:t>操作</w:t>
            </w:r>
          </w:p>
        </w:tc>
        <w:tc>
          <w:tcPr>
            <w:tcW w:w="2840" w:type="dxa"/>
            <w:vAlign w:val="bottom"/>
          </w:tcPr>
          <w:p>
            <w:pPr>
              <w:jc w:val="center"/>
            </w:pPr>
            <w:r>
              <w:rPr>
                <w:rFonts w:hint="eastAsia"/>
              </w:rPr>
              <w:t>确认添加按钮</w:t>
            </w:r>
          </w:p>
        </w:tc>
        <w:tc>
          <w:tcPr>
            <w:tcW w:w="2840" w:type="dxa"/>
            <w:vAlign w:val="bottom"/>
          </w:tcPr>
          <w:p>
            <w:pPr>
              <w:jc w:val="center"/>
            </w:pPr>
            <w:r>
              <w:rPr>
                <w:rFonts w:hint="eastAsia"/>
              </w:rPr>
              <w:t>服务器端</w:t>
            </w:r>
          </w:p>
        </w:tc>
      </w:tr>
    </w:tbl>
    <w:p/>
    <w:p>
      <w:pPr>
        <w:pStyle w:val="4"/>
        <w:keepNext w:val="0"/>
      </w:pPr>
      <w:bookmarkStart w:id="64" w:name="_Toc16762"/>
      <w:r>
        <w:rPr>
          <w:rFonts w:hint="eastAsia"/>
        </w:rPr>
        <w:t>3.2.3签到管理</w:t>
      </w:r>
      <w:bookmarkEnd w:id="64"/>
    </w:p>
    <w:p>
      <w:pPr>
        <w:pStyle w:val="5"/>
        <w:keepNext w:val="0"/>
      </w:pPr>
      <w:bookmarkStart w:id="65" w:name="_Toc16911"/>
      <w:r>
        <w:rPr>
          <w:rFonts w:hint="eastAsia"/>
        </w:rPr>
        <w:t>3.2.3.1查看签到列表</w:t>
      </w:r>
      <w:bookmarkEnd w:id="65"/>
    </w:p>
    <w:p>
      <w:r>
        <w:rPr>
          <w:rFonts w:hint="eastAsia"/>
          <w:b/>
          <w:bCs/>
        </w:rPr>
        <w:t>用户场景：</w:t>
      </w:r>
      <w:r>
        <w:rPr>
          <w:rFonts w:hint="eastAsia" w:ascii="宋体" w:hAnsi="宋体" w:cs="宋体"/>
          <w:szCs w:val="21"/>
        </w:rPr>
        <w:t>教师或者管理员登录成功后，对某门课程签到情况进行查看，包括签到状态、签到时间、签到距离等；可删除某条签到记录。</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：查看签到列表</w:t>
      </w:r>
    </w:p>
    <w:p>
      <w:pPr>
        <w:rPr>
          <w:b/>
          <w:bCs/>
        </w:rPr>
      </w:pPr>
      <w:r>
        <w:rPr>
          <w:rFonts w:hint="eastAsia"/>
          <w:b/>
          <w:bCs/>
        </w:rPr>
        <w:t>基本事件流：</w:t>
      </w:r>
    </w:p>
    <w:p>
      <w:pPr>
        <w:ind w:firstLine="420"/>
      </w:pPr>
      <w:r>
        <w:rPr>
          <w:rFonts w:hint="eastAsia"/>
        </w:rPr>
        <w:t>（1）进入课程详情后，点击签到管理按钮；</w:t>
      </w:r>
    </w:p>
    <w:p>
      <w:pPr>
        <w:ind w:firstLine="420"/>
        <w:rPr>
          <w:b/>
          <w:bCs/>
        </w:rPr>
      </w:pPr>
      <w:r>
        <w:rPr>
          <w:rFonts w:hint="eastAsia"/>
        </w:rPr>
        <w:t>（2）进入查看签到列表页面；</w:t>
      </w:r>
    </w:p>
    <w:p>
      <w:pPr>
        <w:rPr>
          <w:b/>
          <w:bCs/>
        </w:rPr>
      </w:pPr>
      <w:r>
        <w:rPr>
          <w:rFonts w:hint="eastAsia"/>
          <w:b/>
          <w:bCs/>
        </w:rPr>
        <w:t>页面逻辑：</w:t>
      </w:r>
    </w:p>
    <w:p>
      <w:pPr>
        <w:numPr>
          <w:ilvl w:val="0"/>
          <w:numId w:val="14"/>
        </w:numPr>
        <w:ind w:firstLine="420"/>
        <w:rPr>
          <w:rFonts w:ascii="宋体" w:hAnsi="宋体" w:cs="宋体"/>
          <w:szCs w:val="21"/>
        </w:rPr>
      </w:pPr>
      <w:r>
        <w:rPr>
          <w:rFonts w:hint="eastAsia"/>
        </w:rPr>
        <w:t>界面原型图：（暂无）</w:t>
      </w:r>
    </w:p>
    <w:p>
      <w:pPr>
        <w:numPr>
          <w:ilvl w:val="0"/>
          <w:numId w:val="14"/>
        </w:numPr>
        <w:ind w:firstLine="420"/>
        <w:rPr>
          <w:rFonts w:ascii="宋体" w:hAnsi="宋体" w:cs="宋体"/>
          <w:szCs w:val="21"/>
        </w:rPr>
      </w:pPr>
      <w:r>
        <w:rPr>
          <w:rFonts w:hint="eastAsia"/>
        </w:rPr>
        <w:t>交互：</w:t>
      </w:r>
      <w:r>
        <w:rPr>
          <w:rFonts w:hint="eastAsia" w:ascii="宋体" w:hAnsi="宋体" w:cs="宋体"/>
          <w:szCs w:val="21"/>
        </w:rPr>
        <w:t>可查看某条签到信息。</w:t>
      </w:r>
    </w:p>
    <w:p>
      <w:pPr>
        <w:pStyle w:val="6"/>
        <w:numPr>
          <w:ilvl w:val="0"/>
          <w:numId w:val="14"/>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学生姓名</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时间</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时间</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服务器端</w:t>
            </w:r>
          </w:p>
        </w:tc>
      </w:tr>
    </w:tbl>
    <w:p>
      <w:pPr>
        <w:pStyle w:val="5"/>
        <w:keepNext w:val="0"/>
      </w:pPr>
      <w:bookmarkStart w:id="66" w:name="_Toc28319"/>
      <w:r>
        <w:rPr>
          <w:rFonts w:hint="eastAsia"/>
        </w:rPr>
        <w:t>3.2.3.2修改签到列表</w:t>
      </w:r>
      <w:bookmarkEnd w:id="66"/>
    </w:p>
    <w:p>
      <w:r>
        <w:rPr>
          <w:rFonts w:hint="eastAsia"/>
          <w:b/>
          <w:bCs/>
        </w:rPr>
        <w:t>用户场景：</w:t>
      </w:r>
      <w:r>
        <w:rPr>
          <w:rFonts w:hint="eastAsia" w:ascii="宋体" w:hAnsi="宋体" w:cs="宋体"/>
          <w:szCs w:val="21"/>
        </w:rPr>
        <w:t>教师或者管理员登录成功后，对某门课程签到情况进行修改，包括签到状态、签到时间、签到距离等；可删除某条签到记录。</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教师或者管理员已登录</w:t>
      </w:r>
    </w:p>
    <w:p>
      <w:pPr>
        <w:rPr>
          <w:rFonts w:ascii="宋体" w:hAnsi="宋体" w:cs="宋体"/>
          <w:szCs w:val="21"/>
        </w:rPr>
      </w:pPr>
      <w:r>
        <w:rPr>
          <w:rFonts w:hint="eastAsia"/>
          <w:b/>
          <w:bCs/>
        </w:rPr>
        <w:t>后置条件</w:t>
      </w:r>
      <w:r>
        <w:rPr>
          <w:rFonts w:hint="eastAsia"/>
        </w:rPr>
        <w:t>：修改签到列表</w:t>
      </w:r>
    </w:p>
    <w:p>
      <w:pPr>
        <w:rPr>
          <w:b/>
          <w:bCs/>
        </w:rPr>
      </w:pPr>
      <w:r>
        <w:rPr>
          <w:rFonts w:hint="eastAsia"/>
          <w:b/>
          <w:bCs/>
        </w:rPr>
        <w:t>基本事件流：</w:t>
      </w:r>
    </w:p>
    <w:p>
      <w:pPr>
        <w:ind w:firstLine="420"/>
      </w:pPr>
      <w:r>
        <w:rPr>
          <w:rFonts w:hint="eastAsia"/>
        </w:rPr>
        <w:t>（1）进入课程详情后，点击签到管理按钮，点击修改按钮，弹窗；</w:t>
      </w:r>
    </w:p>
    <w:p>
      <w:pPr>
        <w:ind w:firstLine="420"/>
        <w:rPr>
          <w:b/>
          <w:bCs/>
        </w:rPr>
      </w:pPr>
      <w:r>
        <w:rPr>
          <w:rFonts w:hint="eastAsia"/>
        </w:rPr>
        <w:t>（2）修改签到列表；</w:t>
      </w:r>
    </w:p>
    <w:p>
      <w:pPr>
        <w:rPr>
          <w:b/>
          <w:bCs/>
        </w:rPr>
      </w:pPr>
      <w:r>
        <w:rPr>
          <w:rFonts w:hint="eastAsia"/>
          <w:b/>
          <w:bCs/>
        </w:rPr>
        <w:t>页面逻辑：</w:t>
      </w:r>
    </w:p>
    <w:p>
      <w:pPr>
        <w:numPr>
          <w:ilvl w:val="0"/>
          <w:numId w:val="15"/>
        </w:numPr>
        <w:ind w:firstLine="420"/>
        <w:rPr>
          <w:rFonts w:ascii="宋体" w:hAnsi="宋体" w:cs="宋体"/>
          <w:szCs w:val="21"/>
        </w:rPr>
      </w:pPr>
      <w:r>
        <w:rPr>
          <w:rFonts w:hint="eastAsia"/>
        </w:rPr>
        <w:t>界面原型图：（暂无）</w:t>
      </w:r>
    </w:p>
    <w:p>
      <w:pPr>
        <w:numPr>
          <w:ilvl w:val="0"/>
          <w:numId w:val="15"/>
        </w:numPr>
        <w:ind w:firstLine="420"/>
        <w:rPr>
          <w:rFonts w:ascii="宋体" w:hAnsi="宋体" w:cs="宋体"/>
          <w:szCs w:val="21"/>
        </w:rPr>
      </w:pPr>
      <w:r>
        <w:rPr>
          <w:rFonts w:hint="eastAsia"/>
        </w:rPr>
        <w:t>交互：</w:t>
      </w:r>
      <w:r>
        <w:rPr>
          <w:rFonts w:hint="eastAsia" w:ascii="宋体" w:hAnsi="宋体" w:cs="宋体"/>
          <w:szCs w:val="21"/>
        </w:rPr>
        <w:t>可修改或者删除某条签到信息。</w:t>
      </w:r>
    </w:p>
    <w:p>
      <w:pPr>
        <w:pStyle w:val="6"/>
        <w:numPr>
          <w:ilvl w:val="0"/>
          <w:numId w:val="15"/>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学生号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学生姓名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时间</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时间</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签到状态</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签到次数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rPr>
              <w:t>修改、删除、取消</w:t>
            </w:r>
          </w:p>
        </w:tc>
        <w:tc>
          <w:tcPr>
            <w:tcW w:w="2840" w:type="dxa"/>
            <w:vAlign w:val="center"/>
          </w:tcPr>
          <w:p>
            <w:pPr>
              <w:widowControl/>
              <w:jc w:val="center"/>
            </w:pPr>
            <w:r>
              <w:rPr>
                <w:rFonts w:hint="eastAsia" w:ascii="宋体" w:hAnsi="宋体" w:cs="宋体"/>
                <w:color w:val="000000"/>
                <w:szCs w:val="21"/>
              </w:rPr>
              <w:t>服务器端</w:t>
            </w:r>
          </w:p>
        </w:tc>
      </w:tr>
    </w:tbl>
    <w:p/>
    <w:p>
      <w:pPr>
        <w:pStyle w:val="4"/>
        <w:bidi w:val="0"/>
        <w:rPr>
          <w:rFonts w:hint="eastAsia"/>
          <w:lang w:val="en-US" w:eastAsia="zh-CN"/>
        </w:rPr>
      </w:pPr>
      <w:bookmarkStart w:id="67" w:name="_Toc9010"/>
      <w:bookmarkStart w:id="68" w:name="_Toc26876"/>
      <w:r>
        <w:rPr>
          <w:rFonts w:hint="eastAsia"/>
          <w:lang w:val="en-US" w:eastAsia="zh-CN"/>
        </w:rPr>
        <w:t>3.2.4个人中心</w:t>
      </w:r>
      <w:bookmarkEnd w:id="67"/>
    </w:p>
    <w:p>
      <w:pPr>
        <w:pStyle w:val="5"/>
      </w:pPr>
      <w:bookmarkStart w:id="69" w:name="_Toc18213"/>
      <w:r>
        <w:rPr>
          <w:rFonts w:hint="eastAsia"/>
        </w:rPr>
        <w:t>3.</w:t>
      </w:r>
      <w:r>
        <w:rPr>
          <w:rFonts w:hint="eastAsia"/>
          <w:lang w:val="en-US" w:eastAsia="zh-CN"/>
        </w:rPr>
        <w:t>2</w:t>
      </w:r>
      <w:r>
        <w:rPr>
          <w:rFonts w:hint="eastAsia"/>
        </w:rPr>
        <w:t>.</w:t>
      </w:r>
      <w:r>
        <w:rPr>
          <w:rFonts w:hint="eastAsia"/>
          <w:lang w:val="en-US" w:eastAsia="zh-CN"/>
        </w:rPr>
        <w:t>4</w:t>
      </w:r>
      <w:r>
        <w:rPr>
          <w:rFonts w:hint="eastAsia"/>
        </w:rPr>
        <w:t>.</w:t>
      </w:r>
      <w:r>
        <w:rPr>
          <w:rFonts w:hint="eastAsia"/>
          <w:lang w:val="en-US" w:eastAsia="zh-CN"/>
        </w:rPr>
        <w:t>1展示</w:t>
      </w:r>
      <w:r>
        <w:rPr>
          <w:rFonts w:hint="eastAsia"/>
        </w:rPr>
        <w:t>个人信息</w:t>
      </w:r>
      <w:bookmarkEnd w:id="69"/>
    </w:p>
    <w:p>
      <w:r>
        <w:rPr>
          <w:rFonts w:hint="eastAsia"/>
          <w:b/>
          <w:bCs/>
        </w:rPr>
        <w:t>用户场景：</w:t>
      </w:r>
      <w:r>
        <w:rPr>
          <w:rFonts w:hint="eastAsia" w:ascii="宋体" w:hAnsi="宋体" w:cs="宋体"/>
          <w:szCs w:val="21"/>
        </w:rPr>
        <w:t>用户</w:t>
      </w:r>
      <w:r>
        <w:rPr>
          <w:rFonts w:hint="eastAsia" w:ascii="宋体" w:hAnsi="宋体" w:cs="宋体"/>
          <w:szCs w:val="21"/>
          <w:lang w:val="en-US" w:eastAsia="zh-CN"/>
        </w:rPr>
        <w:t>点击个人中心查看个人信息</w:t>
      </w:r>
      <w:r>
        <w:rPr>
          <w:rFonts w:hint="eastAsia" w:ascii="宋体" w:hAnsi="宋体" w:cs="宋体"/>
          <w:szCs w:val="21"/>
        </w:rPr>
        <w:t>。</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用户已登录。</w:t>
      </w:r>
    </w:p>
    <w:p>
      <w:pPr>
        <w:pStyle w:val="6"/>
        <w:ind w:firstLine="0"/>
        <w:rPr>
          <w:rFonts w:ascii="宋体" w:hAnsi="宋体" w:cs="宋体"/>
          <w:szCs w:val="21"/>
        </w:rPr>
      </w:pPr>
      <w:r>
        <w:rPr>
          <w:rFonts w:hint="eastAsia"/>
          <w:b/>
          <w:bCs/>
        </w:rPr>
        <w:t>后置条件</w:t>
      </w:r>
      <w:r>
        <w:rPr>
          <w:rFonts w:hint="eastAsia"/>
        </w:rPr>
        <w:t>：</w:t>
      </w:r>
      <w:r>
        <w:rPr>
          <w:rFonts w:hint="eastAsia"/>
          <w:lang w:val="en-US" w:eastAsia="zh-CN"/>
        </w:rPr>
        <w:t>查看</w:t>
      </w:r>
      <w:r>
        <w:rPr>
          <w:rFonts w:hint="eastAsia" w:ascii="宋体" w:hAnsi="宋体" w:cs="宋体"/>
          <w:szCs w:val="21"/>
        </w:rPr>
        <w:t>本地存储中个人信息的数据。</w:t>
      </w:r>
    </w:p>
    <w:p>
      <w:pPr>
        <w:rPr>
          <w:b/>
          <w:bCs/>
        </w:rPr>
      </w:pPr>
      <w:r>
        <w:rPr>
          <w:rFonts w:hint="eastAsia"/>
          <w:b/>
          <w:bCs/>
        </w:rPr>
        <w:t>基本事件流：</w:t>
      </w:r>
    </w:p>
    <w:p>
      <w:pPr>
        <w:ind w:firstLine="420"/>
      </w:pPr>
      <w:r>
        <w:rPr>
          <w:rFonts w:hint="eastAsia"/>
        </w:rPr>
        <w:t>（1）点击</w:t>
      </w:r>
      <w:r>
        <w:rPr>
          <w:rFonts w:hint="eastAsia"/>
          <w:lang w:val="en-US" w:eastAsia="zh-CN"/>
        </w:rPr>
        <w:t>个人中心标签页</w:t>
      </w:r>
      <w:r>
        <w:rPr>
          <w:rFonts w:hint="eastAsia"/>
        </w:rPr>
        <w:t>；</w:t>
      </w:r>
    </w:p>
    <w:p>
      <w:pPr>
        <w:ind w:firstLine="420"/>
        <w:rPr>
          <w:b/>
          <w:bCs/>
        </w:rPr>
      </w:pPr>
      <w:r>
        <w:rPr>
          <w:rFonts w:hint="eastAsia"/>
        </w:rPr>
        <w:t>（2）</w:t>
      </w:r>
      <w:r>
        <w:rPr>
          <w:rFonts w:hint="eastAsia" w:ascii="宋体" w:hAnsi="宋体" w:cs="宋体"/>
          <w:szCs w:val="21"/>
        </w:rPr>
        <w:t>跳转到</w:t>
      </w:r>
      <w:r>
        <w:rPr>
          <w:rFonts w:hint="eastAsia" w:ascii="宋体" w:hAnsi="宋体" w:cs="宋体"/>
          <w:szCs w:val="21"/>
          <w:lang w:val="en-US" w:eastAsia="zh-CN"/>
        </w:rPr>
        <w:t>个人信息显示界面</w:t>
      </w:r>
      <w:r>
        <w:rPr>
          <w:rFonts w:hint="eastAsia"/>
        </w:rPr>
        <w:t>；</w:t>
      </w:r>
    </w:p>
    <w:p>
      <w:pPr>
        <w:rPr>
          <w:b/>
          <w:bCs/>
        </w:rPr>
      </w:pPr>
      <w:r>
        <w:rPr>
          <w:rFonts w:hint="eastAsia"/>
          <w:b/>
          <w:bCs/>
        </w:rPr>
        <w:t>页面逻辑：</w:t>
      </w:r>
    </w:p>
    <w:p>
      <w:pPr>
        <w:numPr>
          <w:ilvl w:val="0"/>
          <w:numId w:val="4"/>
        </w:numPr>
        <w:ind w:firstLine="420"/>
        <w:jc w:val="left"/>
      </w:pPr>
      <w:r>
        <w:rPr>
          <w:rFonts w:hint="eastAsia"/>
        </w:rPr>
        <w:t>界面原型图：</w:t>
      </w:r>
    </w:p>
    <w:p>
      <w:pPr>
        <w:numPr>
          <w:ilvl w:val="0"/>
          <w:numId w:val="4"/>
        </w:numPr>
        <w:ind w:firstLine="420"/>
      </w:pPr>
      <w:r>
        <w:rPr>
          <w:rFonts w:hint="eastAsia"/>
        </w:rPr>
        <w:t>交互：用</w:t>
      </w:r>
      <w:r>
        <w:rPr>
          <w:rFonts w:hint="eastAsia" w:ascii="宋体" w:hAnsi="宋体" w:cs="宋体"/>
          <w:szCs w:val="21"/>
        </w:rPr>
        <w:t>户</w:t>
      </w:r>
      <w:r>
        <w:rPr>
          <w:rFonts w:hint="eastAsia" w:ascii="宋体" w:hAnsi="宋体" w:cs="宋体"/>
          <w:szCs w:val="21"/>
          <w:lang w:val="en-US" w:eastAsia="zh-CN"/>
        </w:rPr>
        <w:t>点击编辑按钮可进行信息修改</w:t>
      </w:r>
      <w:r>
        <w:rPr>
          <w:rFonts w:hint="eastAsia" w:ascii="宋体" w:hAnsi="宋体" w:cs="宋体"/>
          <w:szCs w:val="21"/>
        </w:rPr>
        <w:t>。</w:t>
      </w:r>
    </w:p>
    <w:p>
      <w:pPr>
        <w:numPr>
          <w:ilvl w:val="0"/>
          <w:numId w:val="4"/>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昵称</w:t>
            </w:r>
          </w:p>
        </w:tc>
        <w:tc>
          <w:tcPr>
            <w:tcW w:w="2840" w:type="dxa"/>
            <w:vAlign w:val="center"/>
          </w:tcPr>
          <w:p>
            <w:pPr>
              <w:widowControl/>
              <w:jc w:val="center"/>
            </w:pPr>
            <w:r>
              <w:rPr>
                <w:rFonts w:hint="eastAsia" w:ascii="宋体" w:hAnsi="宋体" w:cs="宋体"/>
                <w:color w:val="000000"/>
                <w:szCs w:val="21"/>
              </w:rPr>
              <w:t>必填，昵称</w:t>
            </w:r>
          </w:p>
        </w:tc>
        <w:tc>
          <w:tcPr>
            <w:tcW w:w="2840" w:type="dxa"/>
            <w:vAlign w:val="center"/>
          </w:tcPr>
          <w:p>
            <w:pPr>
              <w:widowControl/>
              <w:jc w:val="center"/>
              <w:rPr>
                <w:rFonts w:hint="default" w:eastAsiaTheme="minorEastAsia"/>
                <w:lang w:val="en-US" w:eastAsia="zh-CN"/>
              </w:rPr>
            </w:pPr>
            <w:r>
              <w:rPr>
                <w:rFonts w:hint="eastAsia"/>
                <w:lang w:val="en-US" w:eastAsia="zh-C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必填，手机号</w:t>
            </w:r>
          </w:p>
        </w:tc>
        <w:tc>
          <w:tcPr>
            <w:tcW w:w="2840" w:type="dxa"/>
            <w:vAlign w:val="center"/>
          </w:tcPr>
          <w:p>
            <w:pPr>
              <w:widowControl/>
              <w:jc w:val="center"/>
            </w:pPr>
            <w:r>
              <w:rPr>
                <w:rFonts w:hint="eastAsia"/>
                <w:lang w:val="en-US" w:eastAsia="zh-C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lang w:val="en-US" w:eastAsia="zh-C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学号</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必填，学号</w:t>
            </w:r>
          </w:p>
        </w:tc>
        <w:tc>
          <w:tcPr>
            <w:tcW w:w="2840" w:type="dxa"/>
            <w:vAlign w:val="center"/>
          </w:tcPr>
          <w:p>
            <w:pPr>
              <w:widowControl/>
              <w:jc w:val="center"/>
              <w:rPr>
                <w:rFonts w:ascii="宋体" w:hAnsi="宋体" w:cs="宋体"/>
                <w:color w:val="000000"/>
                <w:kern w:val="0"/>
                <w:szCs w:val="21"/>
                <w:lang w:bidi="ar"/>
              </w:rPr>
            </w:pPr>
            <w:r>
              <w:rPr>
                <w:rFonts w:hint="eastAsia"/>
                <w:lang w:val="en-US" w:eastAsia="zh-C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widowControl/>
              <w:jc w:val="center"/>
              <w:rPr>
                <w:rFonts w:ascii="宋体" w:hAnsi="宋体" w:cs="宋体"/>
                <w:color w:val="000000"/>
                <w:szCs w:val="21"/>
              </w:rPr>
            </w:pP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lang w:val="en-US" w:eastAsia="zh-C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lang w:val="en-US" w:eastAsia="zh-C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lang w:val="en-US" w:eastAsia="zh-CN"/>
              </w:rPr>
              <w:t>服务器端</w:t>
            </w:r>
          </w:p>
        </w:tc>
      </w:tr>
    </w:tbl>
    <w:p>
      <w:pPr>
        <w:rPr>
          <w:rFonts w:hint="default"/>
          <w:lang w:val="en-US" w:eastAsia="zh-CN"/>
        </w:rPr>
      </w:pPr>
    </w:p>
    <w:p>
      <w:pPr>
        <w:pStyle w:val="5"/>
      </w:pPr>
      <w:bookmarkStart w:id="70" w:name="_Toc1271"/>
      <w:r>
        <w:rPr>
          <w:rFonts w:hint="eastAsia"/>
        </w:rPr>
        <w:t>3.</w:t>
      </w:r>
      <w:r>
        <w:rPr>
          <w:rFonts w:hint="eastAsia"/>
          <w:lang w:val="en-US" w:eastAsia="zh-CN"/>
        </w:rPr>
        <w:t>2</w:t>
      </w:r>
      <w:r>
        <w:rPr>
          <w:rFonts w:hint="eastAsia"/>
        </w:rPr>
        <w:t>.</w:t>
      </w:r>
      <w:r>
        <w:rPr>
          <w:rFonts w:hint="eastAsia"/>
          <w:lang w:val="en-US" w:eastAsia="zh-CN"/>
        </w:rPr>
        <w:t>4</w:t>
      </w:r>
      <w:r>
        <w:rPr>
          <w:rFonts w:hint="eastAsia"/>
        </w:rPr>
        <w:t>.</w:t>
      </w:r>
      <w:r>
        <w:rPr>
          <w:rFonts w:hint="eastAsia"/>
          <w:lang w:val="en-US" w:eastAsia="zh-CN"/>
        </w:rPr>
        <w:t>2</w:t>
      </w:r>
      <w:r>
        <w:rPr>
          <w:rFonts w:hint="eastAsia"/>
        </w:rPr>
        <w:t>修改个人信息</w:t>
      </w:r>
      <w:bookmarkEnd w:id="68"/>
      <w:bookmarkEnd w:id="70"/>
    </w:p>
    <w:p>
      <w:r>
        <w:rPr>
          <w:rFonts w:hint="eastAsia"/>
          <w:b/>
          <w:bCs/>
        </w:rPr>
        <w:t>用户场景：</w:t>
      </w:r>
      <w:r>
        <w:rPr>
          <w:rFonts w:hint="eastAsia" w:ascii="宋体" w:hAnsi="宋体" w:cs="宋体"/>
          <w:szCs w:val="21"/>
        </w:rPr>
        <w:t>用户可能注册时不小心错误输入信息，可以进行修改。</w:t>
      </w:r>
    </w:p>
    <w:p>
      <w:r>
        <w:rPr>
          <w:rFonts w:hint="eastAsia"/>
          <w:b/>
          <w:bCs/>
        </w:rPr>
        <w:t>优先级：</w:t>
      </w:r>
      <w:r>
        <w:rPr>
          <w:rFonts w:hint="eastAsia" w:ascii="宋体" w:hAnsi="宋体" w:cs="宋体"/>
          <w:szCs w:val="21"/>
        </w:rPr>
        <w:t>/</w:t>
      </w:r>
    </w:p>
    <w:p>
      <w:pPr>
        <w:pStyle w:val="6"/>
        <w:ind w:firstLine="0"/>
        <w:rPr>
          <w:rFonts w:ascii="宋体" w:hAnsi="宋体" w:cs="宋体"/>
          <w:szCs w:val="21"/>
        </w:rPr>
      </w:pPr>
      <w:r>
        <w:rPr>
          <w:rFonts w:hint="eastAsia"/>
          <w:b/>
          <w:bCs/>
        </w:rPr>
        <w:t>前置条件：</w:t>
      </w:r>
      <w:r>
        <w:rPr>
          <w:rFonts w:hint="eastAsia" w:ascii="宋体" w:hAnsi="宋体" w:cs="宋体"/>
          <w:szCs w:val="21"/>
        </w:rPr>
        <w:t>用户已登录。</w:t>
      </w:r>
    </w:p>
    <w:p>
      <w:pPr>
        <w:pStyle w:val="6"/>
        <w:ind w:firstLine="0"/>
        <w:rPr>
          <w:rFonts w:ascii="宋体" w:hAnsi="宋体" w:cs="宋体"/>
          <w:szCs w:val="21"/>
        </w:rPr>
      </w:pPr>
      <w:r>
        <w:rPr>
          <w:rFonts w:hint="eastAsia"/>
          <w:b/>
          <w:bCs/>
        </w:rPr>
        <w:t>后置条件</w:t>
      </w:r>
      <w:r>
        <w:rPr>
          <w:rFonts w:hint="eastAsia"/>
        </w:rPr>
        <w:t>：</w:t>
      </w:r>
      <w:r>
        <w:rPr>
          <w:rFonts w:hint="eastAsia" w:ascii="宋体" w:hAnsi="宋体" w:cs="宋体"/>
          <w:szCs w:val="21"/>
        </w:rPr>
        <w:t>修改本地存储中个人信息的数据。</w:t>
      </w:r>
    </w:p>
    <w:p>
      <w:pPr>
        <w:rPr>
          <w:b/>
          <w:bCs/>
        </w:rPr>
      </w:pPr>
      <w:r>
        <w:rPr>
          <w:rFonts w:hint="eastAsia"/>
          <w:b/>
          <w:bCs/>
        </w:rPr>
        <w:t>基本事件流：</w:t>
      </w:r>
    </w:p>
    <w:p>
      <w:pPr>
        <w:ind w:firstLine="420"/>
      </w:pPr>
      <w:r>
        <w:rPr>
          <w:rFonts w:hint="eastAsia"/>
        </w:rPr>
        <w:t>（1）点击修改按钮；</w:t>
      </w:r>
    </w:p>
    <w:p>
      <w:pPr>
        <w:ind w:firstLine="420"/>
        <w:rPr>
          <w:b/>
          <w:bCs/>
        </w:rPr>
      </w:pPr>
      <w:r>
        <w:rPr>
          <w:rFonts w:hint="eastAsia"/>
        </w:rPr>
        <w:t>（2）</w:t>
      </w:r>
      <w:r>
        <w:rPr>
          <w:rFonts w:hint="eastAsia" w:ascii="宋体" w:hAnsi="宋体" w:cs="宋体"/>
          <w:szCs w:val="21"/>
        </w:rPr>
        <w:t>跳转到修改页</w:t>
      </w:r>
      <w:r>
        <w:rPr>
          <w:rFonts w:hint="eastAsia"/>
        </w:rPr>
        <w:t>；</w:t>
      </w:r>
    </w:p>
    <w:p>
      <w:pPr>
        <w:rPr>
          <w:b/>
          <w:bCs/>
        </w:rPr>
      </w:pPr>
      <w:r>
        <w:rPr>
          <w:rFonts w:hint="eastAsia"/>
          <w:b/>
          <w:bCs/>
        </w:rPr>
        <w:t>页面逻辑：</w:t>
      </w:r>
    </w:p>
    <w:p>
      <w:pPr>
        <w:numPr>
          <w:ilvl w:val="0"/>
          <w:numId w:val="4"/>
        </w:numPr>
        <w:ind w:firstLine="420"/>
        <w:jc w:val="left"/>
      </w:pPr>
      <w:r>
        <w:rPr>
          <w:rFonts w:hint="eastAsia"/>
        </w:rPr>
        <w:t>界面原型图：</w:t>
      </w:r>
      <w:r>
        <w:drawing>
          <wp:inline distT="0" distB="0" distL="0" distR="0">
            <wp:extent cx="5274310" cy="2827020"/>
            <wp:effectExtent l="0" t="0" r="254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4310" cy="2827020"/>
                    </a:xfrm>
                    <a:prstGeom prst="rect">
                      <a:avLst/>
                    </a:prstGeom>
                  </pic:spPr>
                </pic:pic>
              </a:graphicData>
            </a:graphic>
          </wp:inline>
        </w:drawing>
      </w:r>
    </w:p>
    <w:p>
      <w:pPr>
        <w:jc w:val="center"/>
        <w:rPr>
          <w:rFonts w:ascii="宋体" w:hAnsi="宋体" w:cs="宋体"/>
        </w:rPr>
      </w:pPr>
      <w:r>
        <w:rPr>
          <w:rFonts w:hint="eastAsia" w:ascii="宋体" w:hAnsi="宋体" w:cs="宋体"/>
        </w:rPr>
        <w:t>图3</w:t>
      </w:r>
      <w:r>
        <w:rPr>
          <w:rFonts w:hint="eastAsia" w:ascii="宋体" w:hAnsi="宋体" w:cs="宋体"/>
          <w:bCs/>
        </w:rPr>
        <w:t>-1</w:t>
      </w:r>
      <w:r>
        <w:rPr>
          <w:rFonts w:hint="eastAsia" w:ascii="宋体" w:hAnsi="宋体" w:cs="宋体"/>
        </w:rPr>
        <w:t>-1-4 修改个人信息界面</w:t>
      </w:r>
    </w:p>
    <w:p>
      <w:pPr>
        <w:numPr>
          <w:ilvl w:val="0"/>
          <w:numId w:val="4"/>
        </w:numPr>
        <w:ind w:firstLine="420"/>
      </w:pPr>
      <w:r>
        <w:rPr>
          <w:rFonts w:hint="eastAsia"/>
        </w:rPr>
        <w:t>交互：用</w:t>
      </w:r>
      <w:r>
        <w:rPr>
          <w:rFonts w:hint="eastAsia" w:ascii="宋体" w:hAnsi="宋体" w:cs="宋体"/>
          <w:szCs w:val="21"/>
        </w:rPr>
        <w:t>户修改个人信息之后，修改成功会给出相应的提示，并实时更新用户的个人信息，如若修改失败，也会给出相应的提示。</w:t>
      </w:r>
    </w:p>
    <w:p>
      <w:pPr>
        <w:numPr>
          <w:ilvl w:val="0"/>
          <w:numId w:val="4"/>
        </w:numPr>
        <w:ind w:firstLine="420"/>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昵称</w:t>
            </w:r>
          </w:p>
        </w:tc>
        <w:tc>
          <w:tcPr>
            <w:tcW w:w="2840" w:type="dxa"/>
            <w:vAlign w:val="center"/>
          </w:tcPr>
          <w:p>
            <w:pPr>
              <w:widowControl/>
              <w:jc w:val="center"/>
            </w:pPr>
            <w:r>
              <w:rPr>
                <w:rFonts w:hint="eastAsia" w:ascii="宋体" w:hAnsi="宋体" w:cs="宋体"/>
                <w:color w:val="000000"/>
                <w:szCs w:val="21"/>
              </w:rPr>
              <w:t>必填，昵称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必填，手机号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性别</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学号</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必填，学号</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widowControl/>
              <w:jc w:val="center"/>
              <w:rPr>
                <w:rFonts w:ascii="宋体" w:hAnsi="宋体" w:cs="宋体"/>
                <w:color w:val="000000"/>
                <w:szCs w:val="21"/>
              </w:rPr>
            </w:pP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学校/单位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学院/部门</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kern w:val="0"/>
                <w:szCs w:val="21"/>
                <w:lang w:bidi="ar"/>
              </w:rPr>
              <w:t>必填，</w:t>
            </w:r>
            <w:r>
              <w:rPr>
                <w:rFonts w:hint="eastAsia" w:ascii="宋体" w:hAnsi="宋体" w:cs="宋体"/>
                <w:szCs w:val="21"/>
              </w:rPr>
              <w:t>专业/职位</w:t>
            </w:r>
          </w:p>
        </w:tc>
        <w:tc>
          <w:tcPr>
            <w:tcW w:w="2840" w:type="dxa"/>
            <w:vAlign w:val="center"/>
          </w:tcPr>
          <w:p>
            <w:pPr>
              <w:widowControl/>
              <w:jc w:val="center"/>
              <w:rPr>
                <w:rFonts w:ascii="宋体" w:hAnsi="宋体" w:cs="宋体"/>
                <w:color w:val="000000"/>
                <w:kern w:val="0"/>
                <w:szCs w:val="21"/>
                <w:lang w:bidi="ar"/>
              </w:rPr>
            </w:pPr>
            <w:r>
              <w:rPr>
                <w:rFonts w:hint="eastAsia" w:ascii="宋体" w:hAnsi="宋体" w:cs="宋体"/>
                <w:color w:val="000000"/>
                <w:szCs w:val="21"/>
              </w:rPr>
              <w:t>用户输入</w:t>
            </w:r>
          </w:p>
        </w:tc>
      </w:tr>
    </w:tbl>
    <w:p/>
    <w:p>
      <w:pPr>
        <w:pStyle w:val="3"/>
        <w:keepNext w:val="0"/>
      </w:pPr>
      <w:bookmarkStart w:id="71" w:name="_Toc17006"/>
      <w:r>
        <w:rPr>
          <w:rFonts w:hint="eastAsia"/>
        </w:rPr>
        <w:t>3.3权限相关功能</w:t>
      </w:r>
      <w:bookmarkEnd w:id="71"/>
    </w:p>
    <w:p>
      <w:pPr>
        <w:pStyle w:val="4"/>
        <w:keepNext w:val="0"/>
      </w:pPr>
      <w:bookmarkStart w:id="72" w:name="_Toc2422"/>
      <w:r>
        <w:rPr>
          <w:rFonts w:hint="eastAsia"/>
        </w:rPr>
        <w:t>3.3.1用户管理</w:t>
      </w:r>
      <w:bookmarkEnd w:id="72"/>
    </w:p>
    <w:p>
      <w:pPr>
        <w:pStyle w:val="5"/>
      </w:pPr>
      <w:bookmarkStart w:id="73" w:name="_Toc18820"/>
      <w:r>
        <w:rPr>
          <w:rFonts w:hint="eastAsia"/>
        </w:rPr>
        <w:t>3.3.1.1角色列表</w:t>
      </w:r>
      <w:bookmarkEnd w:id="73"/>
    </w:p>
    <w:p>
      <w:r>
        <w:rPr>
          <w:rFonts w:hint="eastAsia"/>
          <w:b/>
          <w:bCs/>
        </w:rPr>
        <w:t>用户场景：</w:t>
      </w:r>
      <w:r>
        <w:rPr>
          <w:rFonts w:hint="eastAsia" w:ascii="宋体" w:hAnsi="宋体" w:cs="宋体"/>
          <w:szCs w:val="21"/>
        </w:rPr>
        <w:t>管理员可以进行用户管理，包括对用户信息的查看和删改。</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rPr>
          <w:rFonts w:ascii="宋体" w:hAnsi="宋体" w:cs="宋体"/>
          <w:szCs w:val="21"/>
        </w:rPr>
      </w:pPr>
      <w:r>
        <w:rPr>
          <w:rFonts w:hint="eastAsia"/>
          <w:b/>
          <w:bCs/>
        </w:rPr>
        <w:t>后置条件</w:t>
      </w:r>
      <w:r>
        <w:rPr>
          <w:rFonts w:hint="eastAsia"/>
        </w:rPr>
        <w:t>：</w:t>
      </w:r>
      <w:r>
        <w:rPr>
          <w:rFonts w:hint="eastAsia" w:ascii="宋体" w:hAnsi="宋体" w:cs="宋体"/>
          <w:szCs w:val="21"/>
        </w:rPr>
        <w:t>对用户信息进行操作</w:t>
      </w:r>
    </w:p>
    <w:p>
      <w:pPr>
        <w:rPr>
          <w:b/>
          <w:bCs/>
        </w:rPr>
      </w:pPr>
      <w:r>
        <w:rPr>
          <w:rFonts w:hint="eastAsia"/>
          <w:b/>
          <w:bCs/>
        </w:rPr>
        <w:t>基本事件流：</w:t>
      </w:r>
    </w:p>
    <w:p>
      <w:pPr>
        <w:ind w:firstLine="420"/>
      </w:pPr>
      <w:r>
        <w:rPr>
          <w:rFonts w:hint="eastAsia"/>
        </w:rPr>
        <w:t>（1）进入用户管理页面；</w:t>
      </w:r>
    </w:p>
    <w:p>
      <w:pPr>
        <w:ind w:firstLine="420"/>
        <w:rPr>
          <w:b/>
          <w:bCs/>
        </w:rPr>
      </w:pPr>
      <w:r>
        <w:rPr>
          <w:rFonts w:hint="eastAsia"/>
        </w:rPr>
        <w:t>（2）</w:t>
      </w:r>
      <w:r>
        <w:rPr>
          <w:rFonts w:hint="eastAsia" w:ascii="宋体" w:hAnsi="宋体" w:cs="宋体"/>
          <w:szCs w:val="21"/>
        </w:rPr>
        <w:t>对用户信息进行操作</w:t>
      </w:r>
      <w:r>
        <w:rPr>
          <w:rFonts w:hint="eastAsia"/>
        </w:rPr>
        <w:t>；</w:t>
      </w:r>
    </w:p>
    <w:p>
      <w:pPr>
        <w:rPr>
          <w:b/>
          <w:bCs/>
        </w:rPr>
      </w:pPr>
      <w:r>
        <w:rPr>
          <w:rFonts w:hint="eastAsia"/>
          <w:b/>
          <w:bCs/>
        </w:rPr>
        <w:t>页面逻辑：</w:t>
      </w:r>
    </w:p>
    <w:p>
      <w:pPr>
        <w:numPr>
          <w:ilvl w:val="0"/>
          <w:numId w:val="16"/>
        </w:numPr>
        <w:ind w:firstLine="420"/>
        <w:rPr>
          <w:rFonts w:ascii="宋体" w:hAnsi="宋体" w:cs="宋体"/>
          <w:szCs w:val="21"/>
        </w:rPr>
      </w:pPr>
      <w:r>
        <w:rPr>
          <w:rFonts w:hint="eastAsia"/>
        </w:rPr>
        <w:t>界面原型图：（暂无）</w:t>
      </w:r>
    </w:p>
    <w:p>
      <w:pPr>
        <w:numPr>
          <w:ilvl w:val="0"/>
          <w:numId w:val="16"/>
        </w:numPr>
        <w:ind w:firstLine="420"/>
        <w:rPr>
          <w:rFonts w:ascii="宋体" w:hAnsi="宋体" w:cs="宋体"/>
          <w:szCs w:val="21"/>
        </w:rPr>
      </w:pPr>
      <w:r>
        <w:rPr>
          <w:rFonts w:hint="eastAsia"/>
        </w:rPr>
        <w:t>交互：</w:t>
      </w:r>
      <w:r>
        <w:rPr>
          <w:rFonts w:hint="eastAsia" w:ascii="宋体" w:hAnsi="宋体" w:cs="宋体"/>
          <w:szCs w:val="21"/>
        </w:rPr>
        <w:t>角色列表界显示每位用户的编号、姓名、昵称、手机号、学校，角色类型以及对每位用户进行操作的按钮，包括添加、删除、修改用户信息、修改用户权限。</w:t>
      </w:r>
    </w:p>
    <w:p>
      <w:pPr>
        <w:pStyle w:val="6"/>
        <w:numPr>
          <w:ilvl w:val="0"/>
          <w:numId w:val="16"/>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编号</w:t>
            </w:r>
          </w:p>
        </w:tc>
        <w:tc>
          <w:tcPr>
            <w:tcW w:w="2840" w:type="dxa"/>
            <w:vAlign w:val="center"/>
          </w:tcPr>
          <w:p>
            <w:pPr>
              <w:widowControl/>
              <w:jc w:val="center"/>
            </w:pPr>
            <w:r>
              <w:rPr>
                <w:rFonts w:hint="eastAsia" w:ascii="宋体" w:hAnsi="宋体" w:cs="宋体"/>
                <w:color w:val="000000"/>
                <w:szCs w:val="21"/>
              </w:rPr>
              <w:t>编号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昵称</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昵称</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学校</w:t>
            </w:r>
          </w:p>
        </w:tc>
        <w:tc>
          <w:tcPr>
            <w:tcW w:w="2840" w:type="dxa"/>
            <w:vAlign w:val="center"/>
          </w:tcPr>
          <w:p>
            <w:pPr>
              <w:widowControl/>
              <w:jc w:val="center"/>
            </w:pPr>
            <w:r>
              <w:rPr>
                <w:rFonts w:hint="eastAsia" w:ascii="宋体" w:hAnsi="宋体" w:cs="宋体"/>
                <w:color w:val="000000"/>
                <w:szCs w:val="21"/>
              </w:rPr>
              <w:t>学校</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2840" w:type="dxa"/>
            <w:vAlign w:val="center"/>
          </w:tcPr>
          <w:p>
            <w:pPr>
              <w:widowControl/>
              <w:jc w:val="center"/>
            </w:pPr>
            <w:r>
              <w:rPr>
                <w:rFonts w:hint="eastAsia" w:ascii="宋体" w:hAnsi="宋体" w:cs="宋体"/>
                <w:color w:val="000000"/>
                <w:szCs w:val="21"/>
              </w:rPr>
              <w:t>操作</w:t>
            </w:r>
          </w:p>
        </w:tc>
        <w:tc>
          <w:tcPr>
            <w:tcW w:w="2840" w:type="dxa"/>
            <w:vAlign w:val="center"/>
          </w:tcPr>
          <w:p>
            <w:pPr>
              <w:widowControl/>
              <w:jc w:val="center"/>
            </w:pPr>
            <w:r>
              <w:rPr>
                <w:rFonts w:hint="eastAsia" w:ascii="宋体" w:hAnsi="宋体" w:cs="宋体"/>
                <w:color w:val="000000"/>
                <w:szCs w:val="21"/>
              </w:rPr>
              <w:t>操作，删除，修改信息或权限</w:t>
            </w:r>
          </w:p>
        </w:tc>
        <w:tc>
          <w:tcPr>
            <w:tcW w:w="2840" w:type="dxa"/>
            <w:vAlign w:val="center"/>
          </w:tcPr>
          <w:p>
            <w:pPr>
              <w:widowControl/>
              <w:jc w:val="center"/>
            </w:pPr>
            <w:r>
              <w:rPr>
                <w:rFonts w:hint="eastAsia" w:ascii="宋体" w:hAnsi="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用户类型</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用户权限</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bl>
    <w:p>
      <w:pPr>
        <w:pStyle w:val="5"/>
        <w:tabs>
          <w:tab w:val="left" w:pos="2726"/>
        </w:tabs>
      </w:pPr>
      <w:bookmarkStart w:id="74" w:name="_Toc20377"/>
      <w:r>
        <w:rPr>
          <w:rFonts w:hint="eastAsia"/>
        </w:rPr>
        <w:t>3.3.1.2添加用户</w:t>
      </w:r>
      <w:bookmarkEnd w:id="74"/>
    </w:p>
    <w:p>
      <w:r>
        <w:rPr>
          <w:rFonts w:hint="eastAsia"/>
          <w:b/>
          <w:bCs/>
        </w:rPr>
        <w:t>用户场景：</w:t>
      </w:r>
      <w:r>
        <w:rPr>
          <w:rFonts w:hint="eastAsia" w:ascii="宋体" w:hAnsi="宋体" w:cs="宋体"/>
          <w:szCs w:val="21"/>
        </w:rPr>
        <w:t>管理员可以添加用户。</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对用户信息进行输入</w:t>
      </w:r>
    </w:p>
    <w:p>
      <w:pPr>
        <w:rPr>
          <w:b/>
          <w:bCs/>
        </w:rPr>
      </w:pPr>
      <w:r>
        <w:rPr>
          <w:rFonts w:hint="eastAsia"/>
          <w:b/>
          <w:bCs/>
        </w:rPr>
        <w:t>基本事件流：</w:t>
      </w:r>
    </w:p>
    <w:p>
      <w:pPr>
        <w:ind w:firstLine="420"/>
      </w:pPr>
      <w:r>
        <w:rPr>
          <w:rFonts w:hint="eastAsia"/>
        </w:rPr>
        <w:t>（1）点击用户管理页面后，点击添加按钮，跳出弹窗；</w:t>
      </w:r>
    </w:p>
    <w:p>
      <w:pPr>
        <w:ind w:firstLine="420"/>
        <w:rPr>
          <w:b/>
          <w:bCs/>
        </w:rPr>
      </w:pPr>
      <w:r>
        <w:rPr>
          <w:rFonts w:hint="eastAsia"/>
        </w:rPr>
        <w:t>（2）添加</w:t>
      </w:r>
      <w:r>
        <w:rPr>
          <w:rFonts w:hint="eastAsia" w:ascii="宋体" w:hAnsi="宋体" w:cs="宋体"/>
          <w:szCs w:val="21"/>
        </w:rPr>
        <w:t>用户信息</w:t>
      </w:r>
      <w:r>
        <w:rPr>
          <w:rFonts w:hint="eastAsia"/>
        </w:rPr>
        <w:t>；</w:t>
      </w:r>
    </w:p>
    <w:p>
      <w:pPr>
        <w:rPr>
          <w:b/>
          <w:bCs/>
        </w:rPr>
      </w:pPr>
      <w:r>
        <w:rPr>
          <w:rFonts w:hint="eastAsia"/>
          <w:b/>
          <w:bCs/>
        </w:rPr>
        <w:t>页面逻辑：</w:t>
      </w:r>
    </w:p>
    <w:p>
      <w:pPr>
        <w:numPr>
          <w:ilvl w:val="0"/>
          <w:numId w:val="17"/>
        </w:numPr>
        <w:ind w:firstLine="420"/>
        <w:rPr>
          <w:rFonts w:ascii="宋体" w:hAnsi="宋体" w:cs="宋体"/>
          <w:szCs w:val="21"/>
        </w:rPr>
      </w:pPr>
      <w:r>
        <w:rPr>
          <w:rFonts w:hint="eastAsia"/>
        </w:rPr>
        <w:t>界面原型图：（暂无）</w:t>
      </w:r>
    </w:p>
    <w:p>
      <w:pPr>
        <w:numPr>
          <w:ilvl w:val="0"/>
          <w:numId w:val="17"/>
        </w:numPr>
        <w:ind w:firstLine="420"/>
        <w:rPr>
          <w:rFonts w:ascii="宋体" w:hAnsi="宋体" w:cs="宋体"/>
          <w:szCs w:val="21"/>
        </w:rPr>
      </w:pPr>
      <w:r>
        <w:rPr>
          <w:rFonts w:hint="eastAsia"/>
        </w:rPr>
        <w:t>交互：</w:t>
      </w:r>
      <w:r>
        <w:rPr>
          <w:rFonts w:hint="eastAsia" w:ascii="宋体" w:hAnsi="宋体" w:cs="宋体"/>
          <w:szCs w:val="21"/>
        </w:rPr>
        <w:t>添加用户信息要创建用户信息，需输入用户名、姓名、学号、手机号、密码、学校，选择用户类型。</w:t>
      </w:r>
    </w:p>
    <w:p>
      <w:pPr>
        <w:pStyle w:val="6"/>
        <w:numPr>
          <w:ilvl w:val="0"/>
          <w:numId w:val="17"/>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widowControl/>
              <w:jc w:val="center"/>
            </w:pPr>
            <w:r>
              <w:rPr>
                <w:rFonts w:hint="eastAsia" w:ascii="宋体" w:hAnsi="宋体" w:cs="宋体"/>
                <w:color w:val="000000"/>
                <w:szCs w:val="21"/>
              </w:rPr>
              <w:t>用户名</w:t>
            </w:r>
          </w:p>
        </w:tc>
        <w:tc>
          <w:tcPr>
            <w:tcW w:w="2840" w:type="dxa"/>
            <w:vAlign w:val="center"/>
          </w:tcPr>
          <w:p>
            <w:pPr>
              <w:widowControl/>
              <w:jc w:val="center"/>
            </w:pPr>
            <w:r>
              <w:rPr>
                <w:rFonts w:hint="eastAsia" w:ascii="宋体" w:hAnsi="宋体" w:cs="宋体"/>
                <w:color w:val="000000"/>
                <w:szCs w:val="21"/>
              </w:rPr>
              <w:t>必填，用户名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必填，姓名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必填，手机号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密码</w:t>
            </w:r>
          </w:p>
        </w:tc>
        <w:tc>
          <w:tcPr>
            <w:tcW w:w="2840" w:type="dxa"/>
            <w:vAlign w:val="center"/>
          </w:tcPr>
          <w:p>
            <w:pPr>
              <w:widowControl/>
              <w:jc w:val="center"/>
            </w:pPr>
            <w:r>
              <w:rPr>
                <w:rFonts w:hint="eastAsia" w:ascii="宋体" w:hAnsi="宋体" w:cs="宋体"/>
                <w:color w:val="000000"/>
                <w:szCs w:val="21"/>
              </w:rPr>
              <w:t>必填，密码</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widowControl/>
              <w:jc w:val="center"/>
            </w:pPr>
            <w:r>
              <w:rPr>
                <w:rFonts w:hint="eastAsia" w:ascii="宋体" w:hAnsi="宋体" w:cs="宋体"/>
                <w:color w:val="000000"/>
                <w:szCs w:val="21"/>
              </w:rPr>
              <w:t>用户类型</w:t>
            </w:r>
          </w:p>
        </w:tc>
        <w:tc>
          <w:tcPr>
            <w:tcW w:w="2840" w:type="dxa"/>
            <w:vAlign w:val="center"/>
          </w:tcPr>
          <w:p>
            <w:pPr>
              <w:widowControl/>
              <w:jc w:val="center"/>
            </w:pPr>
            <w:r>
              <w:rPr>
                <w:rFonts w:hint="eastAsia" w:ascii="宋体" w:hAnsi="宋体" w:cs="宋体"/>
                <w:color w:val="000000"/>
                <w:szCs w:val="21"/>
              </w:rPr>
              <w:t>必填，用户类型</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widowControl/>
              <w:jc w:val="center"/>
            </w:pPr>
            <w:r>
              <w:rPr>
                <w:rFonts w:hint="eastAsia" w:ascii="宋体" w:hAnsi="宋体" w:cs="宋体"/>
                <w:color w:val="000000"/>
                <w:szCs w:val="21"/>
              </w:rPr>
              <w:t>学号</w:t>
            </w:r>
          </w:p>
        </w:tc>
        <w:tc>
          <w:tcPr>
            <w:tcW w:w="2840" w:type="dxa"/>
            <w:vAlign w:val="center"/>
          </w:tcPr>
          <w:p>
            <w:pPr>
              <w:widowControl/>
              <w:jc w:val="center"/>
            </w:pPr>
            <w:r>
              <w:rPr>
                <w:rFonts w:hint="eastAsia" w:ascii="宋体" w:hAnsi="宋体" w:cs="宋体"/>
                <w:color w:val="000000"/>
                <w:szCs w:val="21"/>
              </w:rPr>
              <w:t>必填，学号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必填，学校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bl>
    <w:p>
      <w:pPr>
        <w:pStyle w:val="5"/>
      </w:pPr>
      <w:bookmarkStart w:id="75" w:name="_Toc6542"/>
      <w:r>
        <w:rPr>
          <w:rFonts w:hint="eastAsia"/>
        </w:rPr>
        <w:t>3.3.1.3修改用户</w:t>
      </w:r>
      <w:bookmarkEnd w:id="75"/>
    </w:p>
    <w:p>
      <w:r>
        <w:rPr>
          <w:rFonts w:hint="eastAsia"/>
          <w:b/>
          <w:bCs/>
        </w:rPr>
        <w:t>用户场景：</w:t>
      </w:r>
      <w:r>
        <w:rPr>
          <w:rFonts w:hint="eastAsia" w:ascii="宋体" w:hAnsi="宋体" w:cs="宋体"/>
          <w:szCs w:val="21"/>
        </w:rPr>
        <w:t>管理员可以修改用户信息。</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对用户信息进行修改或删除</w:t>
      </w:r>
    </w:p>
    <w:p>
      <w:pPr>
        <w:rPr>
          <w:b/>
          <w:bCs/>
        </w:rPr>
      </w:pPr>
      <w:r>
        <w:rPr>
          <w:rFonts w:hint="eastAsia"/>
          <w:b/>
          <w:bCs/>
        </w:rPr>
        <w:t>基本事件流：</w:t>
      </w:r>
    </w:p>
    <w:p>
      <w:pPr>
        <w:ind w:firstLine="420"/>
      </w:pPr>
      <w:r>
        <w:rPr>
          <w:rFonts w:hint="eastAsia"/>
        </w:rPr>
        <w:t>（1）点击用户管理页面后，</w:t>
      </w:r>
      <w:r>
        <w:rPr>
          <w:rFonts w:hint="eastAsia" w:ascii="宋体" w:hAnsi="宋体" w:cs="宋体"/>
          <w:szCs w:val="21"/>
        </w:rPr>
        <w:t>点击修改按钮，跳出弹窗</w:t>
      </w:r>
      <w:r>
        <w:rPr>
          <w:rFonts w:hint="eastAsia"/>
        </w:rPr>
        <w:t>；</w:t>
      </w:r>
    </w:p>
    <w:p>
      <w:pPr>
        <w:ind w:firstLine="420"/>
        <w:rPr>
          <w:b/>
          <w:bCs/>
        </w:rPr>
      </w:pPr>
      <w:r>
        <w:rPr>
          <w:rFonts w:hint="eastAsia"/>
        </w:rPr>
        <w:t>（2）修改用户信息；</w:t>
      </w:r>
    </w:p>
    <w:p>
      <w:pPr>
        <w:rPr>
          <w:b/>
          <w:bCs/>
        </w:rPr>
      </w:pPr>
      <w:r>
        <w:rPr>
          <w:rFonts w:hint="eastAsia"/>
          <w:b/>
          <w:bCs/>
        </w:rPr>
        <w:t>页面逻辑：</w:t>
      </w:r>
    </w:p>
    <w:p>
      <w:pPr>
        <w:numPr>
          <w:ilvl w:val="0"/>
          <w:numId w:val="18"/>
        </w:numPr>
        <w:ind w:firstLine="420"/>
        <w:rPr>
          <w:rFonts w:ascii="宋体" w:hAnsi="宋体" w:cs="宋体"/>
          <w:szCs w:val="21"/>
        </w:rPr>
      </w:pPr>
      <w:r>
        <w:rPr>
          <w:rFonts w:hint="eastAsia"/>
        </w:rPr>
        <w:t>界面原型图：（暂无）</w:t>
      </w:r>
    </w:p>
    <w:p>
      <w:pPr>
        <w:numPr>
          <w:ilvl w:val="0"/>
          <w:numId w:val="18"/>
        </w:numPr>
        <w:ind w:firstLine="420"/>
        <w:rPr>
          <w:rFonts w:ascii="宋体" w:hAnsi="宋体" w:cs="宋体"/>
          <w:szCs w:val="21"/>
        </w:rPr>
      </w:pPr>
      <w:r>
        <w:rPr>
          <w:rFonts w:hint="eastAsia"/>
        </w:rPr>
        <w:t>交互：</w:t>
      </w:r>
      <w:r>
        <w:rPr>
          <w:rFonts w:hint="eastAsia" w:ascii="宋体" w:hAnsi="宋体" w:cs="宋体"/>
          <w:szCs w:val="21"/>
        </w:rPr>
        <w:t>修改或删除用户信息。</w:t>
      </w:r>
    </w:p>
    <w:p>
      <w:pPr>
        <w:pStyle w:val="6"/>
        <w:numPr>
          <w:ilvl w:val="0"/>
          <w:numId w:val="18"/>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用户名</w:t>
            </w:r>
          </w:p>
        </w:tc>
        <w:tc>
          <w:tcPr>
            <w:tcW w:w="2840" w:type="dxa"/>
            <w:vAlign w:val="center"/>
          </w:tcPr>
          <w:p>
            <w:pPr>
              <w:widowControl/>
              <w:jc w:val="center"/>
            </w:pPr>
            <w:r>
              <w:rPr>
                <w:rFonts w:hint="eastAsia" w:ascii="宋体" w:hAnsi="宋体" w:cs="宋体"/>
                <w:color w:val="000000"/>
                <w:szCs w:val="21"/>
              </w:rPr>
              <w:t>用户名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姓名</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手机号</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手机号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密码</w:t>
            </w:r>
          </w:p>
        </w:tc>
        <w:tc>
          <w:tcPr>
            <w:tcW w:w="2840" w:type="dxa"/>
            <w:vAlign w:val="center"/>
          </w:tcPr>
          <w:p>
            <w:pPr>
              <w:widowControl/>
              <w:jc w:val="center"/>
            </w:pPr>
            <w:r>
              <w:rPr>
                <w:rFonts w:hint="eastAsia" w:ascii="宋体" w:hAnsi="宋体" w:cs="宋体"/>
                <w:color w:val="000000"/>
                <w:szCs w:val="21"/>
              </w:rPr>
              <w:t>密码</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用户类型</w:t>
            </w:r>
          </w:p>
        </w:tc>
        <w:tc>
          <w:tcPr>
            <w:tcW w:w="2840" w:type="dxa"/>
            <w:vAlign w:val="center"/>
          </w:tcPr>
          <w:p>
            <w:pPr>
              <w:widowControl/>
              <w:jc w:val="center"/>
            </w:pPr>
            <w:r>
              <w:rPr>
                <w:rFonts w:hint="eastAsia" w:ascii="宋体" w:hAnsi="宋体" w:cs="宋体"/>
                <w:color w:val="000000"/>
                <w:szCs w:val="21"/>
              </w:rPr>
              <w:t>用户类型</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学号</w:t>
            </w:r>
          </w:p>
        </w:tc>
        <w:tc>
          <w:tcPr>
            <w:tcW w:w="2840" w:type="dxa"/>
            <w:vAlign w:val="center"/>
          </w:tcPr>
          <w:p>
            <w:pPr>
              <w:widowControl/>
              <w:jc w:val="center"/>
            </w:pPr>
            <w:r>
              <w:rPr>
                <w:rFonts w:hint="eastAsia" w:ascii="宋体" w:hAnsi="宋体" w:cs="宋体"/>
                <w:color w:val="000000"/>
                <w:szCs w:val="21"/>
              </w:rPr>
              <w:t>学号</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学校</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操作</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修改完成、删除、取消</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服务器端</w:t>
            </w:r>
          </w:p>
        </w:tc>
      </w:tr>
    </w:tbl>
    <w:p>
      <w:pPr>
        <w:pStyle w:val="4"/>
      </w:pPr>
      <w:bookmarkStart w:id="76" w:name="_Toc23108"/>
      <w:r>
        <w:rPr>
          <w:rFonts w:hint="eastAsia"/>
        </w:rPr>
        <w:t>3.3.2字典信息管理</w:t>
      </w:r>
      <w:bookmarkEnd w:id="76"/>
    </w:p>
    <w:p>
      <w:r>
        <w:rPr>
          <w:rFonts w:hint="eastAsia"/>
          <w:b/>
          <w:bCs/>
        </w:rPr>
        <w:t>用户场景：</w:t>
      </w:r>
      <w:r>
        <w:rPr>
          <w:rFonts w:hint="eastAsia" w:ascii="宋体" w:hAnsi="宋体" w:cs="宋体"/>
          <w:szCs w:val="21"/>
        </w:rPr>
        <w:t>管理员可以进行</w:t>
      </w:r>
      <w:r>
        <w:rPr>
          <w:rFonts w:hint="eastAsia" w:ascii="宋体" w:hAnsi="宋体" w:cs="宋体"/>
          <w:szCs w:val="21"/>
          <w:lang w:val="en-US" w:eastAsia="zh-CN"/>
        </w:rPr>
        <w:t>数据字典信息</w:t>
      </w:r>
      <w:r>
        <w:rPr>
          <w:rFonts w:hint="eastAsia" w:ascii="宋体" w:hAnsi="宋体" w:cs="宋体"/>
          <w:szCs w:val="21"/>
        </w:rPr>
        <w:t>管理，包括对字典信息的查看和删改。</w:t>
      </w:r>
    </w:p>
    <w:p>
      <w:r>
        <w:rPr>
          <w:rFonts w:hint="eastAsia"/>
          <w:b/>
          <w:bCs/>
        </w:rPr>
        <w:t>优先级：</w:t>
      </w:r>
      <w:r>
        <w:rPr>
          <w:rFonts w:hint="eastAsia" w:ascii="宋体" w:hAnsi="宋体" w:cs="宋体"/>
          <w:szCs w:val="21"/>
        </w:rPr>
        <w:t>/</w:t>
      </w:r>
    </w:p>
    <w:p>
      <w:pPr>
        <w:rPr>
          <w:rFonts w:ascii="宋体" w:hAnsi="宋体" w:cs="宋体"/>
          <w:szCs w:val="21"/>
        </w:rPr>
      </w:pPr>
      <w:r>
        <w:rPr>
          <w:rFonts w:hint="eastAsia"/>
          <w:b/>
          <w:bCs/>
        </w:rPr>
        <w:t>前置条件：</w:t>
      </w:r>
      <w:r>
        <w:rPr>
          <w:rFonts w:hint="eastAsia" w:ascii="宋体" w:hAnsi="宋体" w:cs="宋体"/>
          <w:szCs w:val="21"/>
        </w:rPr>
        <w:t>管理员已登录</w:t>
      </w:r>
    </w:p>
    <w:p>
      <w:pPr>
        <w:spacing w:line="360" w:lineRule="auto"/>
        <w:rPr>
          <w:rFonts w:ascii="宋体" w:hAnsi="宋体" w:cs="宋体"/>
          <w:szCs w:val="21"/>
        </w:rPr>
      </w:pPr>
      <w:r>
        <w:rPr>
          <w:rFonts w:hint="eastAsia"/>
          <w:b/>
          <w:bCs/>
        </w:rPr>
        <w:t>后置条件</w:t>
      </w:r>
      <w:r>
        <w:rPr>
          <w:rFonts w:hint="eastAsia"/>
        </w:rPr>
        <w:t>：</w:t>
      </w:r>
      <w:r>
        <w:rPr>
          <w:rFonts w:hint="eastAsia" w:ascii="宋体" w:hAnsi="宋体" w:cs="宋体"/>
          <w:szCs w:val="21"/>
        </w:rPr>
        <w:t>对字典信息进行删改</w:t>
      </w:r>
    </w:p>
    <w:p>
      <w:pPr>
        <w:rPr>
          <w:b/>
          <w:bCs/>
        </w:rPr>
      </w:pPr>
      <w:r>
        <w:rPr>
          <w:rFonts w:hint="eastAsia"/>
          <w:b/>
          <w:bCs/>
        </w:rPr>
        <w:t>基本事件流：</w:t>
      </w:r>
    </w:p>
    <w:p>
      <w:pPr>
        <w:ind w:firstLine="420"/>
      </w:pPr>
      <w:r>
        <w:rPr>
          <w:rFonts w:hint="eastAsia"/>
        </w:rPr>
        <w:t>（1）登录后点击字典信息</w:t>
      </w:r>
    </w:p>
    <w:p>
      <w:pPr>
        <w:ind w:firstLine="420"/>
        <w:rPr>
          <w:b/>
          <w:bCs/>
        </w:rPr>
      </w:pPr>
      <w:r>
        <w:rPr>
          <w:rFonts w:hint="eastAsia"/>
        </w:rPr>
        <w:t>（2）对字典信息进行管理；</w:t>
      </w:r>
    </w:p>
    <w:p>
      <w:pPr>
        <w:rPr>
          <w:b/>
          <w:bCs/>
        </w:rPr>
      </w:pPr>
      <w:r>
        <w:rPr>
          <w:rFonts w:hint="eastAsia"/>
          <w:b/>
          <w:bCs/>
        </w:rPr>
        <w:t>页面逻辑：</w:t>
      </w:r>
    </w:p>
    <w:p>
      <w:pPr>
        <w:numPr>
          <w:ilvl w:val="0"/>
          <w:numId w:val="19"/>
        </w:numPr>
        <w:ind w:firstLine="420"/>
        <w:rPr>
          <w:rFonts w:ascii="宋体" w:hAnsi="宋体" w:cs="宋体"/>
          <w:szCs w:val="21"/>
        </w:rPr>
      </w:pPr>
      <w:r>
        <w:rPr>
          <w:rFonts w:hint="eastAsia"/>
        </w:rPr>
        <w:t>界面原型图：（暂无）</w:t>
      </w:r>
    </w:p>
    <w:p>
      <w:pPr>
        <w:numPr>
          <w:ilvl w:val="0"/>
          <w:numId w:val="19"/>
        </w:numPr>
        <w:ind w:firstLine="420"/>
        <w:rPr>
          <w:rFonts w:ascii="宋体" w:hAnsi="宋体" w:cs="宋体"/>
          <w:szCs w:val="21"/>
        </w:rPr>
      </w:pPr>
      <w:r>
        <w:rPr>
          <w:rFonts w:hint="eastAsia"/>
        </w:rPr>
        <w:t>交互：</w:t>
      </w:r>
      <w:r>
        <w:rPr>
          <w:rFonts w:hint="eastAsia" w:ascii="宋体" w:hAnsi="宋体" w:cs="宋体"/>
          <w:szCs w:val="21"/>
        </w:rPr>
        <w:t>左边以树的形式展示学校及学院，右边可以对学校学院进行添加、修改和删除。</w:t>
      </w:r>
    </w:p>
    <w:p>
      <w:pPr>
        <w:pStyle w:val="6"/>
        <w:numPr>
          <w:ilvl w:val="0"/>
          <w:numId w:val="19"/>
        </w:numPr>
      </w:pPr>
      <w:r>
        <w:rPr>
          <w:rFonts w:hint="eastAsia"/>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D7D7D7" w:themeFill="background1" w:themeFillShade="D8"/>
            <w:vAlign w:val="bottom"/>
          </w:tcPr>
          <w:p>
            <w:pPr>
              <w:jc w:val="center"/>
            </w:pPr>
            <w:r>
              <w:rPr>
                <w:rFonts w:hint="eastAsia"/>
              </w:rPr>
              <w:t>字段</w:t>
            </w:r>
          </w:p>
        </w:tc>
        <w:tc>
          <w:tcPr>
            <w:tcW w:w="2840" w:type="dxa"/>
            <w:shd w:val="clear" w:color="auto" w:fill="D7D7D7" w:themeFill="background1" w:themeFillShade="D8"/>
            <w:vAlign w:val="bottom"/>
          </w:tcPr>
          <w:p>
            <w:pPr>
              <w:jc w:val="center"/>
            </w:pPr>
            <w:r>
              <w:rPr>
                <w:rFonts w:hint="eastAsia"/>
              </w:rPr>
              <w:t>说明</w:t>
            </w:r>
          </w:p>
        </w:tc>
        <w:tc>
          <w:tcPr>
            <w:tcW w:w="2840" w:type="dxa"/>
            <w:shd w:val="clear" w:color="auto" w:fill="D7D7D7" w:themeFill="background1" w:themeFillShade="D8"/>
            <w:vAlign w:val="bottom"/>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类别旧称</w:t>
            </w:r>
          </w:p>
        </w:tc>
        <w:tc>
          <w:tcPr>
            <w:tcW w:w="2840" w:type="dxa"/>
            <w:vAlign w:val="center"/>
          </w:tcPr>
          <w:p>
            <w:pPr>
              <w:widowControl/>
              <w:jc w:val="center"/>
            </w:pPr>
            <w:r>
              <w:rPr>
                <w:rFonts w:hint="eastAsia" w:ascii="宋体" w:hAnsi="宋体" w:cs="宋体"/>
                <w:color w:val="000000"/>
                <w:szCs w:val="21"/>
              </w:rPr>
              <w:t>类别旧称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类别新称</w:t>
            </w:r>
          </w:p>
        </w:tc>
        <w:tc>
          <w:tcPr>
            <w:tcW w:w="2840" w:type="dxa"/>
            <w:vAlign w:val="center"/>
          </w:tcPr>
          <w:p>
            <w:pPr>
              <w:widowControl/>
              <w:jc w:val="center"/>
            </w:pPr>
            <w:r>
              <w:rPr>
                <w:rFonts w:hint="eastAsia" w:ascii="宋体" w:hAnsi="宋体" w:cs="宋体"/>
                <w:color w:val="000000"/>
                <w:szCs w:val="21"/>
              </w:rPr>
              <w:t>必填，类别新称</w:t>
            </w:r>
          </w:p>
        </w:tc>
        <w:tc>
          <w:tcPr>
            <w:tcW w:w="2840" w:type="dxa"/>
            <w:vAlign w:val="center"/>
          </w:tcPr>
          <w:p>
            <w:pPr>
              <w:widowControl/>
              <w:jc w:val="center"/>
            </w:pPr>
            <w:r>
              <w:rPr>
                <w:rFonts w:hint="eastAsia" w:ascii="宋体" w:hAnsi="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jc w:val="center"/>
            </w:pPr>
            <w:r>
              <w:rPr>
                <w:rFonts w:hint="eastAsia" w:ascii="宋体" w:hAnsi="宋体" w:cs="宋体"/>
                <w:color w:val="000000"/>
                <w:szCs w:val="21"/>
              </w:rPr>
              <w:t>类别从属</w:t>
            </w:r>
          </w:p>
        </w:tc>
        <w:tc>
          <w:tcPr>
            <w:tcW w:w="2840" w:type="dxa"/>
            <w:vAlign w:val="center"/>
          </w:tcPr>
          <w:p>
            <w:pPr>
              <w:widowControl/>
              <w:jc w:val="center"/>
              <w:rPr>
                <w:rFonts w:ascii="宋体" w:hAnsi="宋体" w:cs="宋体"/>
                <w:color w:val="000000"/>
                <w:szCs w:val="21"/>
              </w:rPr>
            </w:pPr>
            <w:r>
              <w:rPr>
                <w:rFonts w:hint="eastAsia" w:ascii="宋体" w:hAnsi="宋体" w:cs="宋体"/>
                <w:color w:val="000000"/>
                <w:szCs w:val="21"/>
              </w:rPr>
              <w:t>类别从属</w:t>
            </w:r>
          </w:p>
        </w:tc>
        <w:tc>
          <w:tcPr>
            <w:tcW w:w="2840" w:type="dxa"/>
            <w:vAlign w:val="center"/>
          </w:tcPr>
          <w:p>
            <w:pPr>
              <w:widowControl/>
              <w:jc w:val="center"/>
            </w:pPr>
            <w:r>
              <w:rPr>
                <w:rFonts w:hint="eastAsia" w:ascii="宋体" w:hAnsi="宋体" w:cs="宋体"/>
                <w:color w:val="000000"/>
                <w:szCs w:val="21"/>
              </w:rPr>
              <w:t>用户输入</w:t>
            </w:r>
          </w:p>
        </w:tc>
      </w:tr>
    </w:tbl>
    <w:p>
      <w:pPr>
        <w:pStyle w:val="2"/>
      </w:pPr>
      <w:bookmarkStart w:id="77" w:name="_Toc5691"/>
      <w:bookmarkStart w:id="78" w:name="_Toc32403"/>
      <w:bookmarkStart w:id="79" w:name="_Toc32302"/>
      <w:bookmarkStart w:id="80" w:name="_Toc25294"/>
      <w:r>
        <w:rPr>
          <w:rFonts w:hint="eastAsia"/>
        </w:rPr>
        <w:t>4非功能需求</w:t>
      </w:r>
      <w:bookmarkEnd w:id="77"/>
      <w:bookmarkEnd w:id="78"/>
      <w:bookmarkEnd w:id="79"/>
      <w:bookmarkEnd w:id="80"/>
    </w:p>
    <w:p>
      <w:pPr>
        <w:pStyle w:val="3"/>
      </w:pPr>
      <w:bookmarkStart w:id="81" w:name="_Toc8004"/>
      <w:bookmarkStart w:id="82" w:name="_Toc20685"/>
      <w:bookmarkStart w:id="83" w:name="_Toc23218"/>
      <w:bookmarkStart w:id="84" w:name="_Toc13791"/>
      <w:r>
        <w:rPr>
          <w:rFonts w:hint="eastAsia"/>
        </w:rPr>
        <w:t>4.1用户界面需求</w:t>
      </w:r>
      <w:bookmarkEnd w:id="81"/>
      <w:bookmarkEnd w:id="82"/>
      <w:bookmarkEnd w:id="83"/>
      <w:bookmarkEnd w:id="84"/>
    </w:p>
    <w:tbl>
      <w:tblPr>
        <w:tblStyle w:val="15"/>
        <w:tblW w:w="84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480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99" w:type="dxa"/>
            <w:shd w:val="clear" w:color="auto" w:fill="D7D7D7" w:themeFill="background1" w:themeFillShade="D8"/>
            <w:vAlign w:val="center"/>
          </w:tcPr>
          <w:p>
            <w:pPr>
              <w:widowControl/>
              <w:jc w:val="left"/>
              <w:rPr>
                <w:rFonts w:ascii="宋体" w:hAnsi="宋体" w:cs="宋体"/>
                <w:b/>
                <w:bCs/>
                <w:color w:val="000000"/>
                <w:szCs w:val="21"/>
              </w:rPr>
            </w:pPr>
            <w:r>
              <w:rPr>
                <w:rFonts w:hint="eastAsia"/>
                <w:b/>
                <w:bCs/>
              </w:rPr>
              <w:t>需求名称</w:t>
            </w:r>
          </w:p>
        </w:tc>
        <w:tc>
          <w:tcPr>
            <w:tcW w:w="4806" w:type="dxa"/>
            <w:shd w:val="clear" w:color="auto" w:fill="D7D7D7" w:themeFill="background1" w:themeFillShade="D8"/>
            <w:vAlign w:val="center"/>
          </w:tcPr>
          <w:p>
            <w:pPr>
              <w:widowControl/>
              <w:jc w:val="left"/>
              <w:rPr>
                <w:rFonts w:ascii="宋体" w:hAnsi="宋体" w:cs="宋体"/>
                <w:b/>
                <w:bCs/>
                <w:color w:val="000000"/>
                <w:szCs w:val="21"/>
              </w:rPr>
            </w:pPr>
            <w:r>
              <w:rPr>
                <w:rFonts w:hint="eastAsia"/>
                <w:b/>
                <w:bCs/>
              </w:rPr>
              <w:t>详细要求</w:t>
            </w:r>
          </w:p>
        </w:tc>
        <w:tc>
          <w:tcPr>
            <w:tcW w:w="1350" w:type="dxa"/>
            <w:shd w:val="clear" w:color="auto" w:fill="D7D7D7" w:themeFill="background1" w:themeFillShade="D8"/>
            <w:vAlign w:val="center"/>
          </w:tcPr>
          <w:p>
            <w:pPr>
              <w:widowControl/>
              <w:jc w:val="left"/>
              <w:rPr>
                <w:rFonts w:ascii="宋体" w:hAnsi="宋体" w:cs="宋体"/>
                <w:b/>
                <w:bCs/>
                <w:color w:val="000000"/>
                <w:szCs w:val="21"/>
              </w:rPr>
            </w:pPr>
            <w:r>
              <w:rPr>
                <w:rFonts w:hint="eastAsia"/>
                <w:b/>
                <w:bCs/>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99" w:type="dxa"/>
            <w:shd w:val="clear" w:color="auto" w:fill="D7D7D7" w:themeFill="background1" w:themeFillShade="D8"/>
            <w:vAlign w:val="center"/>
          </w:tcPr>
          <w:p>
            <w:pPr>
              <w:widowControl/>
              <w:jc w:val="left"/>
              <w:rPr>
                <w:rFonts w:ascii="宋体" w:hAnsi="宋体" w:cs="宋体"/>
                <w:color w:val="000000"/>
                <w:szCs w:val="21"/>
              </w:rPr>
            </w:pPr>
            <w:r>
              <w:rPr>
                <w:rFonts w:hint="eastAsia"/>
                <w:b/>
                <w:bCs/>
              </w:rPr>
              <w:t>操作方式</w:t>
            </w:r>
          </w:p>
        </w:tc>
        <w:tc>
          <w:tcPr>
            <w:tcW w:w="4806" w:type="dxa"/>
            <w:vAlign w:val="center"/>
          </w:tcPr>
          <w:p>
            <w:pPr>
              <w:widowControl/>
              <w:jc w:val="left"/>
              <w:rPr>
                <w:rFonts w:ascii="宋体" w:hAnsi="宋体" w:cs="宋体"/>
                <w:color w:val="000000"/>
                <w:szCs w:val="21"/>
              </w:rPr>
            </w:pPr>
            <w:r>
              <w:rPr>
                <w:rFonts w:hint="eastAsia"/>
                <w:bCs/>
              </w:rPr>
              <w:t>软件操作简捷、人性化</w:t>
            </w:r>
          </w:p>
        </w:tc>
        <w:tc>
          <w:tcPr>
            <w:tcW w:w="1350" w:type="dxa"/>
            <w:vAlign w:val="center"/>
          </w:tcPr>
          <w:p>
            <w:pPr>
              <w:widowControl/>
              <w:jc w:val="left"/>
              <w:rPr>
                <w:rFonts w:ascii="宋体" w:hAnsi="宋体" w:cs="宋体"/>
                <w:color w:val="000000"/>
                <w:szCs w:val="21"/>
              </w:rPr>
            </w:pPr>
            <w:r>
              <w:rPr>
                <w:rFonts w:hint="eastAsia"/>
                <w:bCs/>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99" w:type="dxa"/>
            <w:shd w:val="clear" w:color="auto" w:fill="D7D7D7" w:themeFill="background1" w:themeFillShade="D8"/>
            <w:vAlign w:val="center"/>
          </w:tcPr>
          <w:p>
            <w:pPr>
              <w:widowControl/>
              <w:jc w:val="left"/>
              <w:rPr>
                <w:rFonts w:ascii="宋体" w:hAnsi="宋体" w:cs="宋体"/>
                <w:color w:val="000000"/>
                <w:szCs w:val="21"/>
              </w:rPr>
            </w:pPr>
            <w:r>
              <w:rPr>
                <w:rFonts w:hint="eastAsia"/>
                <w:b/>
                <w:bCs/>
              </w:rPr>
              <w:t>用户界面</w:t>
            </w:r>
          </w:p>
        </w:tc>
        <w:tc>
          <w:tcPr>
            <w:tcW w:w="4806" w:type="dxa"/>
            <w:vAlign w:val="center"/>
          </w:tcPr>
          <w:p>
            <w:pPr>
              <w:widowControl/>
              <w:jc w:val="left"/>
              <w:rPr>
                <w:rFonts w:ascii="宋体" w:hAnsi="宋体" w:cs="宋体"/>
                <w:color w:val="000000"/>
                <w:szCs w:val="21"/>
              </w:rPr>
            </w:pPr>
            <w:r>
              <w:rPr>
                <w:rFonts w:hint="eastAsia"/>
                <w:bCs/>
              </w:rPr>
              <w:t>客户界面采用微软通用界面标准，整洁、美观</w:t>
            </w:r>
          </w:p>
        </w:tc>
        <w:tc>
          <w:tcPr>
            <w:tcW w:w="1350" w:type="dxa"/>
            <w:vAlign w:val="center"/>
          </w:tcPr>
          <w:p>
            <w:pPr>
              <w:widowControl/>
              <w:jc w:val="left"/>
              <w:rPr>
                <w:rFonts w:ascii="宋体" w:hAnsi="宋体" w:cs="宋体"/>
                <w:color w:val="000000"/>
                <w:szCs w:val="21"/>
              </w:rPr>
            </w:pPr>
            <w:r>
              <w:rPr>
                <w:rFonts w:hint="eastAsia"/>
                <w:bCs/>
              </w:rPr>
              <w:t>高</w:t>
            </w:r>
          </w:p>
        </w:tc>
      </w:tr>
    </w:tbl>
    <w:p/>
    <w:p/>
    <w:p>
      <w:pPr>
        <w:pStyle w:val="3"/>
      </w:pPr>
      <w:bookmarkStart w:id="85" w:name="_Toc24545"/>
      <w:bookmarkStart w:id="86" w:name="_Toc32138"/>
      <w:bookmarkStart w:id="87" w:name="_Toc20626"/>
      <w:bookmarkStart w:id="88" w:name="_Toc4492"/>
      <w:r>
        <w:rPr>
          <w:rFonts w:hint="eastAsia"/>
        </w:rPr>
        <w:t>4.2产品质量需求</w:t>
      </w:r>
      <w:bookmarkEnd w:id="85"/>
      <w:bookmarkEnd w:id="86"/>
      <w:bookmarkEnd w:id="87"/>
      <w:bookmarkEnd w:id="88"/>
    </w:p>
    <w:tbl>
      <w:tblPr>
        <w:tblStyle w:val="15"/>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9"/>
        <w:gridCol w:w="6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主要质量属性</w:t>
            </w:r>
          </w:p>
        </w:tc>
        <w:tc>
          <w:tcPr>
            <w:tcW w:w="6151"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正确性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sz w:val="21"/>
                <w:szCs w:val="21"/>
              </w:rPr>
              <w:t>在不同环境下保证软件的正确性，不出现导致异常错误。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widowControl/>
              <w:spacing w:line="320" w:lineRule="exact"/>
              <w:jc w:val="left"/>
              <w:rPr>
                <w:rFonts w:ascii="宋体" w:hAnsi="宋体" w:cs="宋体"/>
                <w:b/>
                <w:bCs/>
                <w:color w:val="000000"/>
                <w:szCs w:val="21"/>
              </w:rPr>
            </w:pPr>
            <w:r>
              <w:rPr>
                <w:rFonts w:hint="eastAsia" w:ascii="宋体" w:hAnsi="宋体" w:cs="宋体"/>
                <w:b/>
                <w:bCs/>
                <w:color w:val="000000"/>
                <w:szCs w:val="21"/>
              </w:rPr>
              <w:t>健壮性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软件要能适应各种不同版本的操作系统以及MYSQL等主流数据库；软件能实现对不同平台系统的兼容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pStyle w:val="18"/>
              <w:spacing w:line="320" w:lineRule="exact"/>
              <w:jc w:val="left"/>
              <w:rPr>
                <w:rFonts w:ascii="宋体" w:hAnsi="宋体" w:cs="宋体"/>
                <w:b/>
                <w:bCs/>
                <w:color w:val="000000"/>
                <w:szCs w:val="21"/>
              </w:rPr>
            </w:pPr>
            <w:r>
              <w:rPr>
                <w:rFonts w:hint="eastAsia" w:ascii="宋体" w:hAnsi="宋体" w:cs="宋体"/>
                <w:b/>
                <w:i w:val="0"/>
                <w:sz w:val="21"/>
                <w:szCs w:val="21"/>
              </w:rPr>
              <w:t>可扩展性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软件要有良好的扩展性，要求管理员能对原没有功能进行编程实现，对新增项目能够加入软件中使用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pStyle w:val="18"/>
              <w:spacing w:line="320" w:lineRule="exact"/>
              <w:jc w:val="left"/>
              <w:rPr>
                <w:rFonts w:ascii="宋体" w:hAnsi="宋体" w:cs="宋体"/>
                <w:b/>
                <w:bCs/>
                <w:color w:val="000000"/>
                <w:szCs w:val="21"/>
              </w:rPr>
            </w:pPr>
            <w:r>
              <w:rPr>
                <w:rFonts w:hint="eastAsia" w:ascii="宋体" w:hAnsi="宋体" w:cs="宋体"/>
                <w:b/>
                <w:i w:val="0"/>
                <w:sz w:val="21"/>
                <w:szCs w:val="21"/>
              </w:rPr>
              <w:t>可移植性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要求底层软件在不同的硬件环境下直接编译生成，不需要修改源代码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exact"/>
          <w:jc w:val="center"/>
        </w:trPr>
        <w:tc>
          <w:tcPr>
            <w:tcW w:w="2349" w:type="dxa"/>
            <w:shd w:val="clear" w:color="auto" w:fill="D7D7D7" w:themeFill="background1" w:themeFillShade="D8"/>
            <w:vAlign w:val="center"/>
          </w:tcPr>
          <w:p>
            <w:pPr>
              <w:pStyle w:val="18"/>
              <w:spacing w:line="320" w:lineRule="exact"/>
              <w:jc w:val="left"/>
              <w:rPr>
                <w:rFonts w:ascii="宋体" w:hAnsi="宋体" w:cs="宋体"/>
                <w:b/>
                <w:bCs/>
                <w:color w:val="000000"/>
                <w:sz w:val="21"/>
                <w:szCs w:val="21"/>
              </w:rPr>
            </w:pPr>
            <w:r>
              <w:rPr>
                <w:rFonts w:hint="eastAsia" w:ascii="宋体" w:hAnsi="宋体" w:cs="宋体"/>
                <w:b/>
                <w:i w:val="0"/>
                <w:sz w:val="21"/>
                <w:szCs w:val="21"/>
              </w:rPr>
              <w:t>可维护性</w:t>
            </w:r>
          </w:p>
        </w:tc>
        <w:tc>
          <w:tcPr>
            <w:tcW w:w="6151" w:type="dxa"/>
            <w:vAlign w:val="center"/>
          </w:tcPr>
          <w:p>
            <w:pPr>
              <w:pStyle w:val="18"/>
              <w:spacing w:line="320" w:lineRule="exact"/>
              <w:jc w:val="left"/>
              <w:rPr>
                <w:rFonts w:ascii="宋体" w:hAnsi="宋体" w:cs="宋体"/>
                <w:color w:val="000000"/>
                <w:sz w:val="21"/>
                <w:szCs w:val="21"/>
                <w:highlight w:val="yellow"/>
              </w:rPr>
            </w:pPr>
            <w:r>
              <w:rPr>
                <w:rFonts w:hint="eastAsia" w:ascii="宋体" w:hAnsi="宋体" w:cs="宋体"/>
                <w:i w:val="0"/>
                <w:iCs w:val="0"/>
                <w:sz w:val="21"/>
                <w:szCs w:val="21"/>
              </w:rPr>
              <w:t>从接到修改请求后，对于普通修改应在1~2天内完成；对于评估后为重大需求或设计修改应在1周内完成</w:t>
            </w: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EED79A"/>
    <w:multiLevelType w:val="singleLevel"/>
    <w:tmpl w:val="82EED79A"/>
    <w:lvl w:ilvl="0" w:tentative="0">
      <w:start w:val="1"/>
      <w:numFmt w:val="decimal"/>
      <w:suff w:val="nothing"/>
      <w:lvlText w:val="（%1）"/>
      <w:lvlJc w:val="left"/>
    </w:lvl>
  </w:abstractNum>
  <w:abstractNum w:abstractNumId="1">
    <w:nsid w:val="90AB24CF"/>
    <w:multiLevelType w:val="singleLevel"/>
    <w:tmpl w:val="90AB24CF"/>
    <w:lvl w:ilvl="0" w:tentative="0">
      <w:start w:val="1"/>
      <w:numFmt w:val="decimal"/>
      <w:suff w:val="nothing"/>
      <w:lvlText w:val="（%1）"/>
      <w:lvlJc w:val="left"/>
    </w:lvl>
  </w:abstractNum>
  <w:abstractNum w:abstractNumId="2">
    <w:nsid w:val="BF1836B2"/>
    <w:multiLevelType w:val="singleLevel"/>
    <w:tmpl w:val="BF1836B2"/>
    <w:lvl w:ilvl="0" w:tentative="0">
      <w:start w:val="1"/>
      <w:numFmt w:val="decimal"/>
      <w:suff w:val="nothing"/>
      <w:lvlText w:val="（%1）"/>
      <w:lvlJc w:val="left"/>
    </w:lvl>
  </w:abstractNum>
  <w:abstractNum w:abstractNumId="3">
    <w:nsid w:val="C6FCBF6B"/>
    <w:multiLevelType w:val="singleLevel"/>
    <w:tmpl w:val="C6FCBF6B"/>
    <w:lvl w:ilvl="0" w:tentative="0">
      <w:start w:val="1"/>
      <w:numFmt w:val="decimal"/>
      <w:suff w:val="nothing"/>
      <w:lvlText w:val="（%1）"/>
      <w:lvlJc w:val="left"/>
    </w:lvl>
  </w:abstractNum>
  <w:abstractNum w:abstractNumId="4">
    <w:nsid w:val="D66A258F"/>
    <w:multiLevelType w:val="singleLevel"/>
    <w:tmpl w:val="D66A258F"/>
    <w:lvl w:ilvl="0" w:tentative="0">
      <w:start w:val="1"/>
      <w:numFmt w:val="decimal"/>
      <w:suff w:val="nothing"/>
      <w:lvlText w:val="（%1）"/>
      <w:lvlJc w:val="left"/>
    </w:lvl>
  </w:abstractNum>
  <w:abstractNum w:abstractNumId="5">
    <w:nsid w:val="DF0AEF0D"/>
    <w:multiLevelType w:val="singleLevel"/>
    <w:tmpl w:val="DF0AEF0D"/>
    <w:lvl w:ilvl="0" w:tentative="0">
      <w:start w:val="1"/>
      <w:numFmt w:val="decimal"/>
      <w:suff w:val="nothing"/>
      <w:lvlText w:val="（%1）"/>
      <w:lvlJc w:val="left"/>
    </w:lvl>
  </w:abstractNum>
  <w:abstractNum w:abstractNumId="6">
    <w:nsid w:val="DFC457BC"/>
    <w:multiLevelType w:val="singleLevel"/>
    <w:tmpl w:val="DFC457BC"/>
    <w:lvl w:ilvl="0" w:tentative="0">
      <w:start w:val="1"/>
      <w:numFmt w:val="decimal"/>
      <w:suff w:val="nothing"/>
      <w:lvlText w:val="（%1）"/>
      <w:lvlJc w:val="left"/>
    </w:lvl>
  </w:abstractNum>
  <w:abstractNum w:abstractNumId="7">
    <w:nsid w:val="F184B912"/>
    <w:multiLevelType w:val="singleLevel"/>
    <w:tmpl w:val="F184B912"/>
    <w:lvl w:ilvl="0" w:tentative="0">
      <w:start w:val="1"/>
      <w:numFmt w:val="decimal"/>
      <w:suff w:val="nothing"/>
      <w:lvlText w:val="（%1）"/>
      <w:lvlJc w:val="left"/>
    </w:lvl>
  </w:abstractNum>
  <w:abstractNum w:abstractNumId="8">
    <w:nsid w:val="FF230F3A"/>
    <w:multiLevelType w:val="singleLevel"/>
    <w:tmpl w:val="FF230F3A"/>
    <w:lvl w:ilvl="0" w:tentative="0">
      <w:start w:val="1"/>
      <w:numFmt w:val="decimal"/>
      <w:suff w:val="nothing"/>
      <w:lvlText w:val="（%1）"/>
      <w:lvlJc w:val="left"/>
    </w:lvl>
  </w:abstractNum>
  <w:abstractNum w:abstractNumId="9">
    <w:nsid w:val="093ECCE5"/>
    <w:multiLevelType w:val="singleLevel"/>
    <w:tmpl w:val="093ECCE5"/>
    <w:lvl w:ilvl="0" w:tentative="0">
      <w:start w:val="1"/>
      <w:numFmt w:val="decimal"/>
      <w:suff w:val="nothing"/>
      <w:lvlText w:val="（%1）"/>
      <w:lvlJc w:val="left"/>
    </w:lvl>
  </w:abstractNum>
  <w:abstractNum w:abstractNumId="10">
    <w:nsid w:val="2275D642"/>
    <w:multiLevelType w:val="singleLevel"/>
    <w:tmpl w:val="2275D642"/>
    <w:lvl w:ilvl="0" w:tentative="0">
      <w:start w:val="1"/>
      <w:numFmt w:val="decimal"/>
      <w:suff w:val="nothing"/>
      <w:lvlText w:val="（%1）"/>
      <w:lvlJc w:val="left"/>
    </w:lvl>
  </w:abstractNum>
  <w:abstractNum w:abstractNumId="11">
    <w:nsid w:val="28754BCF"/>
    <w:multiLevelType w:val="singleLevel"/>
    <w:tmpl w:val="28754BCF"/>
    <w:lvl w:ilvl="0" w:tentative="0">
      <w:start w:val="1"/>
      <w:numFmt w:val="decimal"/>
      <w:suff w:val="nothing"/>
      <w:lvlText w:val="（%1）"/>
      <w:lvlJc w:val="left"/>
    </w:lvl>
  </w:abstractNum>
  <w:abstractNum w:abstractNumId="12">
    <w:nsid w:val="33C98214"/>
    <w:multiLevelType w:val="singleLevel"/>
    <w:tmpl w:val="33C98214"/>
    <w:lvl w:ilvl="0" w:tentative="0">
      <w:start w:val="1"/>
      <w:numFmt w:val="decimal"/>
      <w:suff w:val="nothing"/>
      <w:lvlText w:val="（%1）"/>
      <w:lvlJc w:val="left"/>
    </w:lvl>
  </w:abstractNum>
  <w:abstractNum w:abstractNumId="13">
    <w:nsid w:val="345F90B2"/>
    <w:multiLevelType w:val="singleLevel"/>
    <w:tmpl w:val="345F90B2"/>
    <w:lvl w:ilvl="0" w:tentative="0">
      <w:start w:val="1"/>
      <w:numFmt w:val="decimal"/>
      <w:suff w:val="nothing"/>
      <w:lvlText w:val="（%1）"/>
      <w:lvlJc w:val="left"/>
    </w:lvl>
  </w:abstractNum>
  <w:abstractNum w:abstractNumId="14">
    <w:nsid w:val="460F613D"/>
    <w:multiLevelType w:val="singleLevel"/>
    <w:tmpl w:val="460F613D"/>
    <w:lvl w:ilvl="0" w:tentative="0">
      <w:start w:val="1"/>
      <w:numFmt w:val="decimal"/>
      <w:suff w:val="nothing"/>
      <w:lvlText w:val="（%1）"/>
      <w:lvlJc w:val="left"/>
    </w:lvl>
  </w:abstractNum>
  <w:abstractNum w:abstractNumId="15">
    <w:nsid w:val="595ED277"/>
    <w:multiLevelType w:val="singleLevel"/>
    <w:tmpl w:val="595ED277"/>
    <w:lvl w:ilvl="0" w:tentative="0">
      <w:start w:val="1"/>
      <w:numFmt w:val="decimal"/>
      <w:suff w:val="nothing"/>
      <w:lvlText w:val="（%1）"/>
      <w:lvlJc w:val="left"/>
    </w:lvl>
  </w:abstractNum>
  <w:abstractNum w:abstractNumId="16">
    <w:nsid w:val="5B8C31A4"/>
    <w:multiLevelType w:val="singleLevel"/>
    <w:tmpl w:val="5B8C31A4"/>
    <w:lvl w:ilvl="0" w:tentative="0">
      <w:start w:val="1"/>
      <w:numFmt w:val="decimal"/>
      <w:suff w:val="nothing"/>
      <w:lvlText w:val="（%1）"/>
      <w:lvlJc w:val="left"/>
    </w:lvl>
  </w:abstractNum>
  <w:abstractNum w:abstractNumId="17">
    <w:nsid w:val="66C50F27"/>
    <w:multiLevelType w:val="singleLevel"/>
    <w:tmpl w:val="66C50F27"/>
    <w:lvl w:ilvl="0" w:tentative="0">
      <w:start w:val="1"/>
      <w:numFmt w:val="decimal"/>
      <w:suff w:val="nothing"/>
      <w:lvlText w:val="（%1）"/>
      <w:lvlJc w:val="left"/>
    </w:lvl>
  </w:abstractNum>
  <w:abstractNum w:abstractNumId="18">
    <w:nsid w:val="73360BD5"/>
    <w:multiLevelType w:val="singleLevel"/>
    <w:tmpl w:val="73360BD5"/>
    <w:lvl w:ilvl="0" w:tentative="0">
      <w:start w:val="1"/>
      <w:numFmt w:val="decimal"/>
      <w:suff w:val="nothing"/>
      <w:lvlText w:val="（%1）"/>
      <w:lvlJc w:val="left"/>
    </w:lvl>
  </w:abstractNum>
  <w:num w:numId="1">
    <w:abstractNumId w:val="9"/>
  </w:num>
  <w:num w:numId="2">
    <w:abstractNumId w:val="1"/>
  </w:num>
  <w:num w:numId="3">
    <w:abstractNumId w:val="7"/>
  </w:num>
  <w:num w:numId="4">
    <w:abstractNumId w:val="4"/>
  </w:num>
  <w:num w:numId="5">
    <w:abstractNumId w:val="11"/>
  </w:num>
  <w:num w:numId="6">
    <w:abstractNumId w:val="16"/>
  </w:num>
  <w:num w:numId="7">
    <w:abstractNumId w:val="6"/>
  </w:num>
  <w:num w:numId="8">
    <w:abstractNumId w:val="3"/>
  </w:num>
  <w:num w:numId="9">
    <w:abstractNumId w:val="10"/>
  </w:num>
  <w:num w:numId="10">
    <w:abstractNumId w:val="15"/>
  </w:num>
  <w:num w:numId="11">
    <w:abstractNumId w:val="14"/>
  </w:num>
  <w:num w:numId="12">
    <w:abstractNumId w:val="5"/>
  </w:num>
  <w:num w:numId="13">
    <w:abstractNumId w:val="12"/>
  </w:num>
  <w:num w:numId="14">
    <w:abstractNumId w:val="17"/>
  </w:num>
  <w:num w:numId="15">
    <w:abstractNumId w:val="8"/>
  </w:num>
  <w:num w:numId="16">
    <w:abstractNumId w:val="18"/>
  </w:num>
  <w:num w:numId="17">
    <w:abstractNumId w:val="13"/>
  </w:num>
  <w:num w:numId="18">
    <w:abstractNumId w:val="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B1E"/>
    <w:rsid w:val="00044FCB"/>
    <w:rsid w:val="000A0E4E"/>
    <w:rsid w:val="00120BEA"/>
    <w:rsid w:val="002377F8"/>
    <w:rsid w:val="003C2ADA"/>
    <w:rsid w:val="00473F85"/>
    <w:rsid w:val="004B1C59"/>
    <w:rsid w:val="006A5939"/>
    <w:rsid w:val="00843FFB"/>
    <w:rsid w:val="00A23272"/>
    <w:rsid w:val="00D4514A"/>
    <w:rsid w:val="00E4189E"/>
    <w:rsid w:val="00EC0B1E"/>
    <w:rsid w:val="00F41C18"/>
    <w:rsid w:val="01FA5463"/>
    <w:rsid w:val="02D33B32"/>
    <w:rsid w:val="06903766"/>
    <w:rsid w:val="07F56C57"/>
    <w:rsid w:val="08224433"/>
    <w:rsid w:val="0B227532"/>
    <w:rsid w:val="0E3519CA"/>
    <w:rsid w:val="0EE6242C"/>
    <w:rsid w:val="13642F28"/>
    <w:rsid w:val="18235E03"/>
    <w:rsid w:val="1D076D3B"/>
    <w:rsid w:val="20444DDB"/>
    <w:rsid w:val="23E03827"/>
    <w:rsid w:val="252043F3"/>
    <w:rsid w:val="2721745E"/>
    <w:rsid w:val="2AE413C7"/>
    <w:rsid w:val="2BDA624B"/>
    <w:rsid w:val="2D4B503B"/>
    <w:rsid w:val="343802EF"/>
    <w:rsid w:val="35F7142F"/>
    <w:rsid w:val="372640D9"/>
    <w:rsid w:val="379D45B1"/>
    <w:rsid w:val="37D138AA"/>
    <w:rsid w:val="3828211B"/>
    <w:rsid w:val="385E1AE4"/>
    <w:rsid w:val="38AF7B6A"/>
    <w:rsid w:val="38F341CA"/>
    <w:rsid w:val="3FA81639"/>
    <w:rsid w:val="3FB64D3F"/>
    <w:rsid w:val="41DE3048"/>
    <w:rsid w:val="428555F0"/>
    <w:rsid w:val="45364DEE"/>
    <w:rsid w:val="4C9C1F96"/>
    <w:rsid w:val="4E857525"/>
    <w:rsid w:val="4ED84228"/>
    <w:rsid w:val="502E6D98"/>
    <w:rsid w:val="50AD0E9D"/>
    <w:rsid w:val="51502715"/>
    <w:rsid w:val="55844CE4"/>
    <w:rsid w:val="580F26E1"/>
    <w:rsid w:val="593A39E1"/>
    <w:rsid w:val="5E063A39"/>
    <w:rsid w:val="5EA04844"/>
    <w:rsid w:val="5FE13ADB"/>
    <w:rsid w:val="61E454CE"/>
    <w:rsid w:val="64E11F01"/>
    <w:rsid w:val="6712712E"/>
    <w:rsid w:val="69B75805"/>
    <w:rsid w:val="6FE15F51"/>
    <w:rsid w:val="707B5B94"/>
    <w:rsid w:val="769954CD"/>
    <w:rsid w:val="79793A2E"/>
    <w:rsid w:val="7B592C6E"/>
    <w:rsid w:val="7CE735AD"/>
    <w:rsid w:val="7D8D6BAD"/>
    <w:rsid w:val="7DD00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ind w:firstLine="420"/>
    </w:pPr>
  </w:style>
  <w:style w:type="paragraph" w:styleId="7">
    <w:name w:val="Body Text"/>
    <w:basedOn w:val="1"/>
    <w:qFormat/>
    <w:uiPriority w:val="0"/>
    <w:rPr>
      <w:i/>
      <w:iCs/>
      <w:sz w:val="18"/>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2"/>
    <w:basedOn w:val="1"/>
    <w:next w:val="1"/>
    <w:qFormat/>
    <w:uiPriority w:val="0"/>
    <w:pPr>
      <w:ind w:left="420" w:leftChars="200"/>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样式1"/>
    <w:basedOn w:val="1"/>
    <w:next w:val="7"/>
    <w:qFormat/>
    <w:uiPriority w:val="0"/>
    <w:pPr>
      <w:spacing w:line="720" w:lineRule="auto"/>
      <w:jc w:val="left"/>
    </w:pPr>
    <w:rPr>
      <w:rFonts w:eastAsia="黑体"/>
      <w:b/>
      <w:sz w:val="32"/>
    </w:rPr>
  </w:style>
  <w:style w:type="paragraph" w:customStyle="1" w:styleId="18">
    <w:name w:val="表格正文"/>
    <w:basedOn w:val="7"/>
    <w:qFormat/>
    <w:uiPriority w:val="0"/>
    <w:pPr>
      <w:spacing w:line="360" w:lineRule="auto"/>
    </w:pPr>
    <w:rPr>
      <w:szCs w:val="18"/>
    </w:rPr>
  </w:style>
  <w:style w:type="paragraph" w:customStyle="1" w:styleId="19">
    <w:name w:val="样式3"/>
    <w:basedOn w:val="1"/>
    <w:qFormat/>
    <w:uiPriority w:val="0"/>
    <w:pPr>
      <w:spacing w:line="360" w:lineRule="auto"/>
    </w:pPr>
    <w:rPr>
      <w:rFonts w:eastAsia="黑体"/>
      <w:b/>
      <w:sz w:val="28"/>
    </w:rPr>
  </w:style>
  <w:style w:type="paragraph" w:customStyle="1" w:styleId="20">
    <w:name w:val="样式4"/>
    <w:basedOn w:val="1"/>
    <w:qFormat/>
    <w:uiPriority w:val="0"/>
    <w:pPr>
      <w:spacing w:line="480" w:lineRule="auto"/>
    </w:pPr>
    <w:rPr>
      <w:rFonts w:eastAsia="黑体"/>
      <w:b/>
      <w:sz w:val="24"/>
    </w:rPr>
  </w:style>
  <w:style w:type="paragraph" w:styleId="2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1471</Words>
  <Characters>8389</Characters>
  <Lines>69</Lines>
  <Paragraphs>19</Paragraphs>
  <TotalTime>0</TotalTime>
  <ScaleCrop>false</ScaleCrop>
  <LinksUpToDate>false</LinksUpToDate>
  <CharactersWithSpaces>9841</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22280</dc:creator>
  <cp:lastModifiedBy>brand new</cp:lastModifiedBy>
  <dcterms:modified xsi:type="dcterms:W3CDTF">2020-03-12T14:32:07Z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