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jc w:val="center"/>
        <w:rPr>
          <w:b/>
          <w:bCs/>
          <w:sz w:val="72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45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封面福大标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</w:pPr>
    </w:p>
    <w:p>
      <w:pPr>
        <w:jc w:val="center"/>
        <w:rPr>
          <w:b/>
          <w:bCs/>
          <w:sz w:val="72"/>
        </w:rPr>
      </w:pPr>
    </w:p>
    <w:p>
      <w:pPr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 xml:space="preserve"> </w:t>
      </w:r>
    </w:p>
    <w:p>
      <w:pPr>
        <w:jc w:val="center"/>
        <w:rPr>
          <w:rFonts w:ascii="宋体" w:hAnsi="宋体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/>
    <w:p/>
    <w:p/>
    <w:p>
      <w:pPr>
        <w:jc w:val="center"/>
        <w:rPr>
          <w:rFonts w:hint="eastAsia" w:ascii="黑体" w:hAnsi="黑体" w:eastAsia="黑体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bCs/>
          <w:sz w:val="36"/>
          <w:szCs w:val="36"/>
          <w:lang w:val="en-US" w:eastAsia="zh-CN"/>
        </w:rPr>
        <w:t>到云</w:t>
      </w:r>
    </w:p>
    <w:p>
      <w:pPr>
        <w:rPr>
          <w:rFonts w:ascii="Arial Black" w:hAnsi="Arial Black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编写教师查看班课的成员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_Toc4955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_Toc4955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_Toc30652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_Toc30652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_Toc27682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_Toc27682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_Toc11713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_Toc11713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_Toc16928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_Toc16928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_Toc6210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_Toc6210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_Toc16205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_Toc16205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_Toc25668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_Toc25668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_Toc9161 </w:instrText>
      </w:r>
      <w:r>
        <w:fldChar w:fldCharType="separate"/>
      </w:r>
      <w:r>
        <w:rPr>
          <w:rFonts w:hint="eastAsia"/>
          <w:lang w:val="en-US" w:eastAsia="zh-CN"/>
        </w:rPr>
        <w:t>2.4 业务流程</w:t>
      </w:r>
      <w:r>
        <w:tab/>
      </w:r>
      <w:r>
        <w:fldChar w:fldCharType="begin"/>
      </w:r>
      <w:r>
        <w:instrText xml:space="preserve"> PAGEREF _Toc9161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_Toc9196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_Toc9196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_Toc18845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_Toc18845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_Toc32690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_Toc32690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_Toc23464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_Toc23464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_Toc12823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_Toc12823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_Toc258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_Toc258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_Toc10760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_Toc10760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_Toc2130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_Toc2130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_Toc20819 </w:instrText>
      </w:r>
      <w:r>
        <w:fldChar w:fldCharType="separate"/>
      </w:r>
      <w:r>
        <w:rPr>
          <w:rFonts w:hint="eastAsia"/>
          <w:lang w:val="en-US" w:eastAsia="zh-CN"/>
        </w:rPr>
        <w:t>3.2.1.1 班课</w:t>
      </w:r>
      <w:r>
        <w:tab/>
      </w:r>
      <w:r>
        <w:fldChar w:fldCharType="begin"/>
      </w:r>
      <w:r>
        <w:instrText xml:space="preserve"> PAGEREF _Toc20819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_Toc15078 </w:instrText>
      </w:r>
      <w:r>
        <w:fldChar w:fldCharType="separate"/>
      </w:r>
      <w:r>
        <w:rPr>
          <w:rFonts w:hint="eastAsia"/>
          <w:lang w:val="en-US" w:eastAsia="zh-CN"/>
        </w:rPr>
        <w:t>3.2.1.2 教师查看班课的成员</w:t>
      </w:r>
      <w:r>
        <w:tab/>
      </w:r>
      <w:r>
        <w:fldChar w:fldCharType="begin"/>
      </w:r>
      <w:r>
        <w:instrText xml:space="preserve"> PAGEREF _Toc15078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_Toc8156 </w:instrText>
      </w:r>
      <w:r>
        <w:fldChar w:fldCharType="separate"/>
      </w:r>
      <w:r>
        <w:rPr>
          <w:rFonts w:hint="eastAsia"/>
          <w:lang w:val="en-US" w:eastAsia="zh-CN"/>
        </w:rPr>
        <w:t>3.2.1.3 教师查看成员的详细信息</w:t>
      </w:r>
      <w:r>
        <w:tab/>
      </w:r>
      <w:r>
        <w:fldChar w:fldCharType="begin"/>
      </w:r>
      <w:r>
        <w:instrText xml:space="preserve"> PAGEREF _Toc8156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_Toc32152 </w:instrText>
      </w:r>
      <w:r>
        <w:fldChar w:fldCharType="separate"/>
      </w:r>
      <w:r>
        <w:rPr>
          <w:rFonts w:hint="eastAsia"/>
          <w:lang w:val="en-US" w:eastAsia="zh-CN"/>
        </w:rPr>
        <w:t>3.2.1.3 考勤</w:t>
      </w:r>
      <w:r>
        <w:tab/>
      </w:r>
      <w:r>
        <w:fldChar w:fldCharType="begin"/>
      </w:r>
      <w:r>
        <w:instrText xml:space="preserve"> PAGEREF _Toc32152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_Toc10620 </w:instrText>
      </w:r>
      <w:r>
        <w:fldChar w:fldCharType="separate"/>
      </w:r>
      <w:r>
        <w:rPr>
          <w:rFonts w:hint="eastAsia"/>
          <w:lang w:val="en-US" w:eastAsia="zh-CN"/>
        </w:rPr>
        <w:t>3.2.1.5 签到</w:t>
      </w:r>
      <w:r>
        <w:tab/>
      </w:r>
      <w:r>
        <w:fldChar w:fldCharType="begin"/>
      </w:r>
      <w:r>
        <w:instrText xml:space="preserve"> PAGEREF _Toc10620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_Toc21949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_Toc21949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_Toc927 </w:instrText>
      </w:r>
      <w:r>
        <w:fldChar w:fldCharType="separate"/>
      </w:r>
      <w:r>
        <w:rPr>
          <w:rFonts w:hint="eastAsia"/>
          <w:lang w:val="en-US" w:eastAsia="zh-CN"/>
        </w:rPr>
        <w:t>3.2.2.1 创建班课</w:t>
      </w:r>
      <w:r>
        <w:tab/>
      </w:r>
      <w:r>
        <w:fldChar w:fldCharType="begin"/>
      </w:r>
      <w:r>
        <w:instrText xml:space="preserve"> PAGEREF _Toc927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_Toc23224 </w:instrText>
      </w:r>
      <w:r>
        <w:fldChar w:fldCharType="separate"/>
      </w:r>
      <w:r>
        <w:rPr>
          <w:rFonts w:hint="eastAsia"/>
          <w:lang w:val="en-US" w:eastAsia="zh-CN"/>
        </w:rPr>
        <w:t>3.2.2.2 加入班课</w:t>
      </w:r>
      <w:r>
        <w:tab/>
      </w:r>
      <w:r>
        <w:fldChar w:fldCharType="begin"/>
      </w:r>
      <w:r>
        <w:instrText xml:space="preserve"> PAGEREF _Toc23224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_Toc2342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_Toc2342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_Toc8414 </w:instrText>
      </w:r>
      <w:r>
        <w:fldChar w:fldCharType="separate"/>
      </w:r>
      <w:r>
        <w:rPr>
          <w:rFonts w:hint="eastAsia"/>
          <w:lang w:val="en-US" w:eastAsia="zh-CN"/>
        </w:rPr>
        <w:t>3.2.3.1个人信息</w:t>
      </w:r>
      <w:r>
        <w:tab/>
      </w:r>
      <w:r>
        <w:fldChar w:fldCharType="begin"/>
      </w:r>
      <w:r>
        <w:instrText xml:space="preserve"> PAGEREF _Toc8414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_Toc30239 </w:instrText>
      </w:r>
      <w:r>
        <w:fldChar w:fldCharType="separate"/>
      </w:r>
      <w:r>
        <w:rPr>
          <w:rFonts w:hint="eastAsia"/>
          <w:lang w:val="en-US" w:eastAsia="zh-CN"/>
        </w:rPr>
        <w:t>3.2.3.2 修改个人信息</w:t>
      </w:r>
      <w:r>
        <w:tab/>
      </w:r>
      <w:r>
        <w:fldChar w:fldCharType="begin"/>
      </w:r>
      <w:r>
        <w:instrText xml:space="preserve"> PAGEREF _Toc30239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_Toc20692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_Toc20692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_Toc25150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_Toc25150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_Toc30353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_Toc30353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_Toc6223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_Toc6223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4955"/>
      <w:bookmarkStart w:id="1" w:name="_Toc31303"/>
      <w:bookmarkStart w:id="2" w:name="_Toc27853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6125"/>
      <w:bookmarkStart w:id="4" w:name="_Toc5813"/>
      <w:bookmarkStart w:id="5" w:name="_Toc30652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035"/>
      <w:bookmarkStart w:id="7" w:name="_Toc27682"/>
      <w:bookmarkStart w:id="8" w:name="_Toc17809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492"/>
      <w:bookmarkStart w:id="10" w:name="_Toc11713"/>
      <w:bookmarkStart w:id="11" w:name="_Toc5743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708"/>
      <w:bookmarkStart w:id="13" w:name="_Toc10555"/>
      <w:bookmarkStart w:id="14" w:name="_Toc16928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6722"/>
      <w:bookmarkStart w:id="16" w:name="_Toc21578"/>
      <w:bookmarkStart w:id="17" w:name="_Toc6210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470785"/>
            <wp:effectExtent l="0" t="0" r="8890" b="13335"/>
            <wp:docPr id="4" name="图片 4" descr="到云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到云结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794"/>
      <w:bookmarkStart w:id="19" w:name="_Toc16205"/>
      <w:bookmarkStart w:id="20" w:name="_Toc1015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507740"/>
            <wp:effectExtent l="0" t="0" r="11430" b="12700"/>
            <wp:docPr id="7" name="图片 7" descr="到云移动端信息结构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到云移动端信息结构图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9990"/>
      <w:bookmarkStart w:id="22" w:name="_Toc25668"/>
      <w:bookmarkStart w:id="23" w:name="_Toc32065"/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1909"/>
      <w:bookmarkStart w:id="25" w:name="_Toc6562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9161"/>
      <w:r>
        <w:rPr>
          <w:rFonts w:hint="eastAsia"/>
          <w:lang w:val="en-US" w:eastAsia="zh-CN"/>
        </w:rPr>
        <w:t>2.4 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9196"/>
      <w:bookmarkStart w:id="28" w:name="_Toc14054"/>
      <w:bookmarkStart w:id="29" w:name="_Toc654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9853"/>
      <w:bookmarkStart w:id="31" w:name="_Toc18845"/>
      <w:bookmarkStart w:id="32" w:name="_Toc16629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32690"/>
      <w:bookmarkStart w:id="35" w:name="_Toc8646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7110"/>
      <w:bookmarkStart w:id="37" w:name="_Toc23464"/>
      <w:bookmarkStart w:id="38" w:name="_Toc21323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参与者输入用户名与密码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用户无账号，跳转入注册页。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户名及密码均不能为空。如用户之前登录过，文本框中显示之前的账号信息，如</w:t>
      </w:r>
      <w:r>
        <w:rPr>
          <w:rFonts w:hint="eastAsia" w:ascii="宋体" w:hAnsi="宋体" w:cs="宋体"/>
          <w:szCs w:val="21"/>
          <w:lang w:val="en-US" w:eastAsia="zh-CN"/>
        </w:rPr>
        <w:t>选择自动登录</w:t>
      </w:r>
      <w:r>
        <w:rPr>
          <w:rFonts w:hint="eastAsia" w:ascii="宋体" w:hAnsi="宋体" w:cs="宋体"/>
          <w:szCs w:val="21"/>
        </w:rPr>
        <w:t>，则自动填充密码。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1966"/>
      <w:bookmarkStart w:id="40" w:name="_Toc17283"/>
      <w:bookmarkStart w:id="41" w:name="_Toc12823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976"/>
      <w:bookmarkStart w:id="43" w:name="_Toc3323"/>
      <w:bookmarkStart w:id="44" w:name="_Toc258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旧密码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15638"/>
      <w:bookmarkStart w:id="46" w:name="_Toc13208"/>
      <w:bookmarkStart w:id="47" w:name="_Toc10760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2130"/>
      <w:bookmarkStart w:id="49" w:name="_Toc32055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3984"/>
      <w:bookmarkStart w:id="51" w:name="_Toc20819"/>
      <w:r>
        <w:rPr>
          <w:rFonts w:hint="eastAsia"/>
          <w:lang w:val="en-US" w:eastAsia="zh-CN"/>
        </w:rPr>
        <w:t xml:space="preserve">3.2.1.1 </w:t>
      </w:r>
      <w:bookmarkEnd w:id="50"/>
      <w:r>
        <w:rPr>
          <w:rFonts w:hint="eastAsia"/>
          <w:lang w:val="en-US" w:eastAsia="zh-CN"/>
        </w:rPr>
        <w:t>班课</w:t>
      </w:r>
      <w:bookmarkEnd w:id="51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2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2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搜索内容(课程名称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15078"/>
      <w:r>
        <w:rPr>
          <w:rFonts w:hint="eastAsia"/>
          <w:b/>
          <w:lang w:val="en-US" w:eastAsia="zh-CN"/>
        </w:rPr>
        <w:t>3.2.1.2 教师查看班课的成员</w:t>
      </w:r>
      <w:bookmarkEnd w:id="53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190" cy="3501390"/>
            <wp:effectExtent l="0" t="0" r="10160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eastAsia="zh-CN"/>
        </w:rPr>
      </w:pPr>
      <w:bookmarkStart w:id="86" w:name="_GoBack"/>
      <w:bookmarkEnd w:id="86"/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4" w:name="_Toc8156"/>
      <w:r>
        <w:rPr>
          <w:rFonts w:hint="eastAsia"/>
          <w:b/>
          <w:lang w:val="en-US" w:eastAsia="zh-CN"/>
        </w:rPr>
        <w:t>3.2.1.3 教师查看成员的详细信息</w:t>
      </w:r>
      <w:bookmarkEnd w:id="54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选择点击某个成员后，可以查看该成员的详细信息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选择某个成员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（4）选择某个成员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5890" cy="3884295"/>
            <wp:effectExtent l="0" t="0" r="10160" b="19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交互：点击上方返回键可以返回成员列表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</w:rPr>
              <w:t>学生的基本信息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姓名，学号等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5" w:name="_Toc32152"/>
      <w:bookmarkStart w:id="56" w:name="_Toc16763"/>
      <w:r>
        <w:rPr>
          <w:rFonts w:hint="eastAsia"/>
          <w:b/>
          <w:lang w:val="en-US" w:eastAsia="zh-CN"/>
        </w:rPr>
        <w:t>3.2.1.3 考勤</w:t>
      </w:r>
      <w:bookmarkEnd w:id="55"/>
      <w:bookmarkEnd w:id="56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按钮，选择持续的时间（1分钟、2分钟等等）。点名结束以后，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7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7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，系统给出相应的提示。学生需要在规定的时间内进行签到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在点名的时间结束之后，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可以实时查看学生的总缺勤次数。（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查看学生签到的地点、距离等）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8" w:name="_Toc10620"/>
      <w:bookmarkStart w:id="59" w:name="_Toc27169"/>
      <w:r>
        <w:rPr>
          <w:rFonts w:hint="eastAsia"/>
          <w:b/>
          <w:lang w:val="en-US" w:eastAsia="zh-CN"/>
        </w:rPr>
        <w:t>3.2.1.5 签到</w:t>
      </w:r>
      <w:bookmarkEnd w:id="58"/>
      <w:bookmarkEnd w:id="59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发起签到，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需要在规定的时间内签到，如果未完成签到，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，如果签到成功，则会给出相应的提示，如果重复签到也会给出相应的提示。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可以在该界面实时查看自己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签到，或班课界面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签到”按钮，系统给出相应的提示，</w:t>
      </w:r>
      <w:r>
        <w:rPr>
          <w:rFonts w:hint="eastAsia" w:ascii="宋体" w:hAnsi="宋体" w:cs="宋体"/>
          <w:szCs w:val="21"/>
          <w:lang w:eastAsia="zh-CN"/>
        </w:rPr>
        <w:t>要求输入相应的手势，</w:t>
      </w:r>
      <w:r>
        <w:rPr>
          <w:rFonts w:hint="eastAsia" w:ascii="宋体" w:hAnsi="宋体" w:cs="宋体"/>
          <w:szCs w:val="21"/>
        </w:rPr>
        <w:t>如果学生重复签到，只能算一次签到，系统给出相应的提示。学生需要在规定的时间内进行签到，如果没有完成签到算缺勤一次。在点名的时间结束之后，学生可以实时查看自己的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60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60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28747"/>
      <w:bookmarkStart w:id="62" w:name="_Toc21949"/>
      <w:bookmarkStart w:id="63" w:name="_Toc21624"/>
      <w:r>
        <w:rPr>
          <w:rFonts w:hint="eastAsia"/>
          <w:lang w:val="en-US" w:eastAsia="zh-CN"/>
        </w:rPr>
        <w:t>3.2.2 创建/加入班课</w:t>
      </w:r>
      <w:bookmarkEnd w:id="61"/>
      <w:bookmarkEnd w:id="62"/>
      <w:bookmarkEnd w:id="63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927"/>
      <w:r>
        <w:rPr>
          <w:rFonts w:hint="eastAsia"/>
          <w:b/>
          <w:lang w:val="en-US" w:eastAsia="zh-CN"/>
        </w:rPr>
        <w:t>3.2.2.1 创建班课</w:t>
      </w:r>
      <w:bookmarkEnd w:id="6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5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6" w:name="_Toc11140"/>
      <w:bookmarkStart w:id="67" w:name="_Toc23224"/>
      <w:r>
        <w:rPr>
          <w:rFonts w:hint="eastAsia"/>
          <w:b/>
          <w:lang w:val="en-US" w:eastAsia="zh-CN"/>
        </w:rPr>
        <w:t>3.2.2.2 加入班课</w:t>
      </w:r>
      <w:bookmarkEnd w:id="66"/>
      <w:bookmarkEnd w:id="67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11325"/>
      <w:bookmarkStart w:id="69" w:name="_Toc2126"/>
      <w:bookmarkStart w:id="70" w:name="_Toc2342"/>
      <w:r>
        <w:rPr>
          <w:rFonts w:hint="eastAsia"/>
          <w:lang w:val="en-US" w:eastAsia="zh-CN"/>
        </w:rPr>
        <w:t>3.2.3 “我的”</w:t>
      </w:r>
      <w:bookmarkEnd w:id="68"/>
      <w:bookmarkEnd w:id="69"/>
      <w:bookmarkEnd w:id="70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71" w:name="_Toc8414"/>
      <w:r>
        <w:rPr>
          <w:rFonts w:hint="eastAsia"/>
          <w:b/>
          <w:lang w:val="en-US" w:eastAsia="zh-CN"/>
        </w:rPr>
        <w:t>3.2.3.1个人信息</w:t>
      </w:r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”按钮可以进入此页。用户可以在该页面选择3个功能</w:t>
      </w:r>
      <w:r>
        <w:rPr>
          <w:rFonts w:hint="eastAsia" w:ascii="宋体" w:hAnsi="宋体" w:cs="宋体"/>
          <w:color w:val="FF0000"/>
          <w:szCs w:val="21"/>
        </w:rPr>
        <w:t>（暂时写三个后面补充）</w:t>
      </w:r>
      <w:r>
        <w:rPr>
          <w:rFonts w:hint="eastAsia" w:ascii="宋体" w:hAnsi="宋体" w:cs="宋体"/>
          <w:szCs w:val="21"/>
        </w:rPr>
        <w:t>，分别是修改个人信息、账号信息、退出登入。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191385" cy="3226435"/>
            <wp:effectExtent l="0" t="0" r="1841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2" w:name="_Toc30239"/>
      <w:bookmarkStart w:id="73" w:name="_Toc32431"/>
      <w:r>
        <w:rPr>
          <w:rFonts w:hint="eastAsia"/>
          <w:b/>
          <w:lang w:val="en-US" w:eastAsia="zh-CN"/>
        </w:rPr>
        <w:t>3.2.3.2 修改个人信息</w:t>
      </w:r>
      <w:bookmarkEnd w:id="72"/>
      <w:bookmarkEnd w:id="73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6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出生年份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ascii="宋体" w:hAnsi="宋体" w:cs="宋体"/>
          <w:szCs w:val="21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4" w:name="_Toc5691"/>
      <w:bookmarkStart w:id="75" w:name="_Toc32302"/>
      <w:bookmarkStart w:id="76" w:name="_Toc20692"/>
      <w:r>
        <w:rPr>
          <w:rFonts w:hint="eastAsia"/>
          <w:lang w:val="en-US" w:eastAsia="zh-CN"/>
        </w:rPr>
        <w:t>4非功能需求</w:t>
      </w:r>
      <w:bookmarkEnd w:id="74"/>
      <w:bookmarkEnd w:id="75"/>
      <w:bookmarkEnd w:id="76"/>
    </w:p>
    <w:p>
      <w:pPr>
        <w:pStyle w:val="3"/>
        <w:bidi w:val="0"/>
        <w:rPr>
          <w:rFonts w:hint="eastAsia"/>
          <w:lang w:val="en-US" w:eastAsia="zh-CN"/>
        </w:rPr>
      </w:pPr>
      <w:bookmarkStart w:id="77" w:name="_Toc22369"/>
      <w:bookmarkStart w:id="78" w:name="_Toc25150"/>
      <w:bookmarkStart w:id="79" w:name="_Toc28119"/>
      <w:r>
        <w:rPr>
          <w:rFonts w:hint="eastAsia"/>
          <w:lang w:val="en-US" w:eastAsia="zh-CN"/>
        </w:rPr>
        <w:t>4.1软硬件环境需求</w:t>
      </w:r>
      <w:bookmarkEnd w:id="77"/>
      <w:bookmarkEnd w:id="78"/>
      <w:bookmarkEnd w:id="79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0" w:name="_Toc8004"/>
      <w:bookmarkStart w:id="81" w:name="_Toc30353"/>
      <w:bookmarkStart w:id="82" w:name="_Toc23218"/>
      <w:r>
        <w:rPr>
          <w:rFonts w:hint="eastAsia"/>
          <w:lang w:val="en-US" w:eastAsia="zh-CN"/>
        </w:rPr>
        <w:t>4.2用户界面需求</w:t>
      </w:r>
      <w:bookmarkEnd w:id="80"/>
      <w:bookmarkEnd w:id="81"/>
      <w:bookmarkEnd w:id="82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3" w:name="_Toc32138"/>
      <w:bookmarkStart w:id="84" w:name="_Toc6223"/>
      <w:bookmarkStart w:id="85" w:name="_Toc4492"/>
      <w:r>
        <w:rPr>
          <w:rFonts w:hint="eastAsia"/>
          <w:lang w:val="en-US" w:eastAsia="zh-CN"/>
        </w:rPr>
        <w:t>4.3产品质量需求</w:t>
      </w:r>
      <w:bookmarkEnd w:id="83"/>
      <w:bookmarkEnd w:id="84"/>
      <w:bookmarkEnd w:id="85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3C01296"/>
    <w:multiLevelType w:val="singleLevel"/>
    <w:tmpl w:val="E3C0129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0"/>
  </w:num>
  <w:num w:numId="8">
    <w:abstractNumId w:val="4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3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31F2B1A"/>
    <w:rsid w:val="03572BBF"/>
    <w:rsid w:val="05106E2C"/>
    <w:rsid w:val="066A56FB"/>
    <w:rsid w:val="06F552FF"/>
    <w:rsid w:val="077E3AE7"/>
    <w:rsid w:val="0A6955C2"/>
    <w:rsid w:val="0BB6022F"/>
    <w:rsid w:val="0BCB38FA"/>
    <w:rsid w:val="0CB91031"/>
    <w:rsid w:val="0D115219"/>
    <w:rsid w:val="0D3961B1"/>
    <w:rsid w:val="0EB87089"/>
    <w:rsid w:val="0F9011C4"/>
    <w:rsid w:val="13C32073"/>
    <w:rsid w:val="13C70EA6"/>
    <w:rsid w:val="13CD4076"/>
    <w:rsid w:val="14843F99"/>
    <w:rsid w:val="18097E76"/>
    <w:rsid w:val="1A0103D4"/>
    <w:rsid w:val="1A0E3453"/>
    <w:rsid w:val="1A81512C"/>
    <w:rsid w:val="1AD05013"/>
    <w:rsid w:val="1B3E4630"/>
    <w:rsid w:val="1C6B3925"/>
    <w:rsid w:val="1E15428A"/>
    <w:rsid w:val="1FEC5211"/>
    <w:rsid w:val="20F5083D"/>
    <w:rsid w:val="21472D28"/>
    <w:rsid w:val="2174126D"/>
    <w:rsid w:val="219042DA"/>
    <w:rsid w:val="22EF71BC"/>
    <w:rsid w:val="2303299E"/>
    <w:rsid w:val="25236978"/>
    <w:rsid w:val="25921D8E"/>
    <w:rsid w:val="270862DF"/>
    <w:rsid w:val="282C3157"/>
    <w:rsid w:val="287D1661"/>
    <w:rsid w:val="2BF60DCF"/>
    <w:rsid w:val="2E810446"/>
    <w:rsid w:val="2F2F59C7"/>
    <w:rsid w:val="2F622C5B"/>
    <w:rsid w:val="31F7157C"/>
    <w:rsid w:val="32AF0521"/>
    <w:rsid w:val="33D00D81"/>
    <w:rsid w:val="347E674E"/>
    <w:rsid w:val="356E16AF"/>
    <w:rsid w:val="36CD2E74"/>
    <w:rsid w:val="38EB0B78"/>
    <w:rsid w:val="391E407C"/>
    <w:rsid w:val="39C820B7"/>
    <w:rsid w:val="3A23387A"/>
    <w:rsid w:val="3B7E0F8B"/>
    <w:rsid w:val="3C2D4FB8"/>
    <w:rsid w:val="3C483DBB"/>
    <w:rsid w:val="3CF37173"/>
    <w:rsid w:val="40A32BB3"/>
    <w:rsid w:val="41C26392"/>
    <w:rsid w:val="42B31131"/>
    <w:rsid w:val="45340C7A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50C57068"/>
    <w:rsid w:val="51363E74"/>
    <w:rsid w:val="52D704CB"/>
    <w:rsid w:val="536D2F8C"/>
    <w:rsid w:val="54896D32"/>
    <w:rsid w:val="54D1671C"/>
    <w:rsid w:val="554245EB"/>
    <w:rsid w:val="55BF5721"/>
    <w:rsid w:val="57BA0839"/>
    <w:rsid w:val="582E51AD"/>
    <w:rsid w:val="582E588B"/>
    <w:rsid w:val="586C2B1F"/>
    <w:rsid w:val="58D1624B"/>
    <w:rsid w:val="59457F8D"/>
    <w:rsid w:val="5A6B6C84"/>
    <w:rsid w:val="5B1F6AA5"/>
    <w:rsid w:val="5BDA425D"/>
    <w:rsid w:val="5C027EFF"/>
    <w:rsid w:val="5C237A56"/>
    <w:rsid w:val="5E622F05"/>
    <w:rsid w:val="5F9836B3"/>
    <w:rsid w:val="60A31339"/>
    <w:rsid w:val="60EE7F7E"/>
    <w:rsid w:val="63667174"/>
    <w:rsid w:val="647936C9"/>
    <w:rsid w:val="65012149"/>
    <w:rsid w:val="650C4AB5"/>
    <w:rsid w:val="65514544"/>
    <w:rsid w:val="65FF0E82"/>
    <w:rsid w:val="666870EB"/>
    <w:rsid w:val="66F14EDF"/>
    <w:rsid w:val="67DA242F"/>
    <w:rsid w:val="69866FC1"/>
    <w:rsid w:val="698C58C4"/>
    <w:rsid w:val="69EE4667"/>
    <w:rsid w:val="6A2B6EE8"/>
    <w:rsid w:val="6B8F377F"/>
    <w:rsid w:val="6BA343B7"/>
    <w:rsid w:val="6CAA5F8F"/>
    <w:rsid w:val="6CB90195"/>
    <w:rsid w:val="6D7473CE"/>
    <w:rsid w:val="6E4759DD"/>
    <w:rsid w:val="6FC06134"/>
    <w:rsid w:val="702477EC"/>
    <w:rsid w:val="708E65D6"/>
    <w:rsid w:val="73682686"/>
    <w:rsid w:val="756D2B65"/>
    <w:rsid w:val="76363B6E"/>
    <w:rsid w:val="77AB3495"/>
    <w:rsid w:val="78563943"/>
    <w:rsid w:val="7A2D02D2"/>
    <w:rsid w:val="7C765AE8"/>
    <w:rsid w:val="7F0A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2020-03-18T11:06:59Z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