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2C77" w:rsidRDefault="00117EA0" w:rsidP="00A45F43">
      <w:pPr>
        <w:spacing w:line="240" w:lineRule="auto"/>
        <w:jc w:val="center"/>
      </w:pPr>
      <w:r>
        <w:rPr>
          <w:noProof/>
        </w:rPr>
        <w:drawing>
          <wp:inline distT="0" distB="0" distL="0" distR="0" wp14:anchorId="56E20B23" wp14:editId="337BABC8">
            <wp:extent cx="2266950" cy="6174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05217" cy="627880"/>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17EA0" w:rsidTr="008355EC">
        <w:tc>
          <w:tcPr>
            <w:tcW w:w="4675" w:type="dxa"/>
          </w:tcPr>
          <w:p w:rsidR="00117EA0" w:rsidRDefault="00117EA0" w:rsidP="00A45F43">
            <w:r>
              <w:t>Memorandum</w:t>
            </w:r>
          </w:p>
          <w:p w:rsidR="00117EA0" w:rsidRDefault="00117EA0" w:rsidP="00A45F43"/>
          <w:p w:rsidR="008355EC" w:rsidRDefault="008355EC" w:rsidP="00A45F43"/>
          <w:p w:rsidR="009313CD" w:rsidRDefault="00117EA0" w:rsidP="00A45F43">
            <w:r>
              <w:t xml:space="preserve">To: E. </w:t>
            </w:r>
            <w:proofErr w:type="spellStart"/>
            <w:r>
              <w:t>Santi</w:t>
            </w:r>
            <w:proofErr w:type="spellEnd"/>
          </w:p>
          <w:p w:rsidR="009313CD" w:rsidRDefault="009313CD" w:rsidP="00A45F43">
            <w:r>
              <w:t xml:space="preserve">From: L. </w:t>
            </w:r>
            <w:proofErr w:type="spellStart"/>
            <w:r>
              <w:t>Merza</w:t>
            </w:r>
            <w:proofErr w:type="spellEnd"/>
          </w:p>
          <w:p w:rsidR="00117EA0" w:rsidRDefault="00117EA0" w:rsidP="00A45F43"/>
        </w:tc>
        <w:tc>
          <w:tcPr>
            <w:tcW w:w="4675" w:type="dxa"/>
          </w:tcPr>
          <w:p w:rsidR="00117EA0" w:rsidRDefault="00DD4F33" w:rsidP="00A45F43">
            <w:pPr>
              <w:jc w:val="right"/>
            </w:pPr>
            <w:r>
              <w:t>The Campus of The USC</w:t>
            </w:r>
          </w:p>
          <w:p w:rsidR="00DD4F33" w:rsidRDefault="00DD4F33" w:rsidP="00A45F43">
            <w:pPr>
              <w:jc w:val="right"/>
            </w:pPr>
            <w:r>
              <w:t>Columbia, South Carolina 29208</w:t>
            </w:r>
          </w:p>
          <w:p w:rsidR="008355EC" w:rsidRDefault="008355EC" w:rsidP="00A45F43">
            <w:pPr>
              <w:jc w:val="right"/>
            </w:pPr>
          </w:p>
          <w:p w:rsidR="00DD4F33" w:rsidRDefault="00342F11" w:rsidP="00A45F43">
            <w:pPr>
              <w:jc w:val="right"/>
            </w:pPr>
            <w:r>
              <w:t>20</w:t>
            </w:r>
            <w:r w:rsidR="00FC4859">
              <w:t xml:space="preserve"> March</w:t>
            </w:r>
            <w:r w:rsidR="00DD4F33">
              <w:t xml:space="preserve"> 2013</w:t>
            </w:r>
          </w:p>
          <w:p w:rsidR="00DD4F33" w:rsidRDefault="00DD4F33" w:rsidP="00A45F43">
            <w:pPr>
              <w:jc w:val="right"/>
            </w:pPr>
            <w:r>
              <w:t>Email: Ljmerza@gmail.com</w:t>
            </w:r>
          </w:p>
        </w:tc>
      </w:tr>
      <w:tr w:rsidR="00117EA0" w:rsidTr="008355EC">
        <w:tc>
          <w:tcPr>
            <w:tcW w:w="9350" w:type="dxa"/>
            <w:gridSpan w:val="2"/>
            <w:tcBorders>
              <w:bottom w:val="single" w:sz="4" w:space="0" w:color="auto"/>
            </w:tcBorders>
          </w:tcPr>
          <w:p w:rsidR="00117EA0" w:rsidRDefault="00117EA0" w:rsidP="00CA4AA5">
            <w:r>
              <w:t>Subject: Technical Memorandum:</w:t>
            </w:r>
            <w:r w:rsidR="00CA4AA5">
              <w:t xml:space="preserve"> </w:t>
            </w:r>
            <w:r w:rsidR="003F6615">
              <w:t>Inductor Project Design</w:t>
            </w:r>
            <w:r w:rsidR="00DD4F33">
              <w:t>.</w:t>
            </w:r>
          </w:p>
        </w:tc>
      </w:tr>
    </w:tbl>
    <w:p w:rsidR="00117EA0" w:rsidRDefault="00117EA0" w:rsidP="00A45F43">
      <w:pPr>
        <w:spacing w:line="240" w:lineRule="auto"/>
        <w:jc w:val="center"/>
      </w:pPr>
    </w:p>
    <w:p w:rsidR="00F3266B" w:rsidRDefault="00084110" w:rsidP="00A878F6">
      <w:pPr>
        <w:spacing w:line="240" w:lineRule="auto"/>
        <w:rPr>
          <w:szCs w:val="24"/>
        </w:rPr>
      </w:pPr>
      <w:r>
        <w:tab/>
      </w:r>
      <w:r>
        <w:rPr>
          <w:szCs w:val="24"/>
        </w:rPr>
        <w:t xml:space="preserve">This memo studies </w:t>
      </w:r>
      <w:r w:rsidR="003F6615">
        <w:rPr>
          <w:szCs w:val="24"/>
        </w:rPr>
        <w:t xml:space="preserve">how to make an inductor.  </w:t>
      </w:r>
      <w:r w:rsidR="00A878F6">
        <w:rPr>
          <w:szCs w:val="24"/>
        </w:rPr>
        <w:t>Specifically, the inductance and the D</w:t>
      </w:r>
      <w:r w:rsidR="005C07C5">
        <w:rPr>
          <w:szCs w:val="24"/>
        </w:rPr>
        <w:t>C resistance will be measured.  First, the inductor was built by certain specifications.  Copper wire was used in 18 turns with an air gap thickness of 88.9 mm.  I</w:t>
      </w:r>
      <w:r w:rsidR="00A878F6">
        <w:rPr>
          <w:szCs w:val="24"/>
        </w:rPr>
        <w:t xml:space="preserve">n order to measure the inductance of the inductor, the inductor is placed in series with a small resistor.  The transfer function over the resistor is then found and is in figure 1.  </w:t>
      </w:r>
      <w:r w:rsidR="00450A57">
        <w:rPr>
          <w:szCs w:val="24"/>
        </w:rPr>
        <w:t>A</w:t>
      </w:r>
      <w:r w:rsidR="00A96588">
        <w:rPr>
          <w:szCs w:val="24"/>
        </w:rPr>
        <w:t xml:space="preserve"> sine signal is applied to the circuit and the frequency is raised until the gain of the circuit is at 0.5.  This frequency was found to be 49.30 kHz.  </w:t>
      </w:r>
      <w:r w:rsidR="00D76D80">
        <w:rPr>
          <w:szCs w:val="24"/>
        </w:rPr>
        <w:t xml:space="preserve">The resistor valued used was 22 Ω.  </w:t>
      </w:r>
      <w:r w:rsidR="004760BD">
        <w:rPr>
          <w:szCs w:val="24"/>
        </w:rPr>
        <w:t xml:space="preserve">Solving for the inductance, L, the equation becomes figure 2.   </w:t>
      </w:r>
      <w:r w:rsidR="00CF74D5">
        <w:rPr>
          <w:szCs w:val="24"/>
        </w:rPr>
        <w:t xml:space="preserve">The inductance was found to be 123.015 µH.  </w:t>
      </w:r>
      <w:r w:rsidR="00444F5E">
        <w:rPr>
          <w:szCs w:val="24"/>
        </w:rPr>
        <w:t xml:space="preserve">Once the inductance was found, a 3A current was applied to the inductor only and the voltage across the inductor was measured as 39.26mV.  With Ohm’s law, the DC resistance of the inductor came out to be 13.0867 mΩ.  </w:t>
      </w:r>
    </w:p>
    <w:p w:rsidR="00450A57" w:rsidRDefault="00450A57" w:rsidP="00A878F6">
      <w:pPr>
        <w:spacing w:line="240" w:lineRule="auto"/>
        <w:rPr>
          <w:szCs w:val="24"/>
        </w:rPr>
      </w:pPr>
    </w:p>
    <w:p w:rsidR="00450A57" w:rsidRDefault="00450A57" w:rsidP="00A878F6">
      <w:pPr>
        <w:spacing w:line="240" w:lineRule="auto"/>
        <w:rPr>
          <w:szCs w:val="24"/>
        </w:rPr>
      </w:pPr>
    </w:p>
    <w:p w:rsidR="008355EC" w:rsidRDefault="00A933CC" w:rsidP="008234FE">
      <w:pPr>
        <w:spacing w:line="240" w:lineRule="auto"/>
        <w:jc w:val="center"/>
        <w:rPr>
          <w:b/>
          <w:sz w:val="28"/>
          <w:szCs w:val="28"/>
        </w:rPr>
      </w:pPr>
      <w:r w:rsidRPr="00B22A4A">
        <w:rPr>
          <w:b/>
          <w:sz w:val="28"/>
          <w:szCs w:val="28"/>
        </w:rPr>
        <w:t>Appendix</w:t>
      </w:r>
    </w:p>
    <w:p w:rsidR="008234FE" w:rsidRDefault="008234FE" w:rsidP="008234FE">
      <w:pPr>
        <w:spacing w:line="240" w:lineRule="auto"/>
        <w:jc w:val="center"/>
        <w:rPr>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234FE" w:rsidTr="008234FE">
        <w:tc>
          <w:tcPr>
            <w:tcW w:w="4675" w:type="dxa"/>
          </w:tcPr>
          <w:p w:rsidR="008234FE" w:rsidRPr="008234FE" w:rsidRDefault="00450A57" w:rsidP="008234FE">
            <w:pPr>
              <w:jc w:val="center"/>
              <w:rPr>
                <w:rFonts w:eastAsiaTheme="minorEastAsia"/>
                <w:sz w:val="28"/>
                <w:szCs w:val="28"/>
              </w:rPr>
            </w:pPr>
            <m:oMathPara>
              <m:oMathParaPr>
                <m:jc m:val="left"/>
              </m:oMathParaPr>
              <m:oMath>
                <m:r>
                  <m:rPr>
                    <m:sty m:val="p"/>
                  </m:rPr>
                  <w:rPr>
                    <w:rFonts w:ascii="Cambria Math" w:hAnsi="Cambria Math"/>
                    <w:sz w:val="28"/>
                    <w:szCs w:val="28"/>
                  </w:rPr>
                  <m:t>G</m:t>
                </m:r>
                <m:r>
                  <m:rPr>
                    <m:sty m:val="p"/>
                  </m:rP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R</m:t>
                    </m:r>
                  </m:num>
                  <m:den>
                    <m:r>
                      <w:rPr>
                        <w:rFonts w:ascii="Cambria Math" w:hAnsi="Cambria Math"/>
                        <w:sz w:val="28"/>
                        <w:szCs w:val="28"/>
                      </w:rPr>
                      <m:t>sL+R</m:t>
                    </m:r>
                  </m:den>
                </m:f>
              </m:oMath>
            </m:oMathPara>
          </w:p>
          <w:p w:rsidR="008234FE" w:rsidRPr="008234FE" w:rsidRDefault="008234FE" w:rsidP="00444F5E">
            <w:pPr>
              <w:rPr>
                <w:sz w:val="28"/>
                <w:szCs w:val="28"/>
              </w:rPr>
            </w:pPr>
          </w:p>
        </w:tc>
        <w:tc>
          <w:tcPr>
            <w:tcW w:w="4675" w:type="dxa"/>
          </w:tcPr>
          <w:p w:rsidR="008234FE" w:rsidRPr="008234FE" w:rsidRDefault="008234FE" w:rsidP="008234FE">
            <w:pPr>
              <w:jc w:val="right"/>
              <w:rPr>
                <w:sz w:val="28"/>
                <w:szCs w:val="28"/>
              </w:rPr>
            </w:pPr>
            <w:r>
              <w:rPr>
                <w:sz w:val="28"/>
                <w:szCs w:val="28"/>
              </w:rPr>
              <w:t>(1)</w:t>
            </w:r>
          </w:p>
        </w:tc>
      </w:tr>
      <w:tr w:rsidR="008234FE" w:rsidTr="008234FE">
        <w:tc>
          <w:tcPr>
            <w:tcW w:w="4675" w:type="dxa"/>
          </w:tcPr>
          <w:p w:rsidR="008234FE" w:rsidRPr="00C73038" w:rsidRDefault="00C73038" w:rsidP="008234FE">
            <w:pPr>
              <w:jc w:val="center"/>
              <w:rPr>
                <w:i/>
                <w:sz w:val="28"/>
                <w:szCs w:val="28"/>
              </w:rPr>
            </w:pPr>
            <m:oMathPara>
              <m:oMathParaPr>
                <m:jc m:val="left"/>
              </m:oMathParaPr>
              <m:oMath>
                <m:r>
                  <w:rPr>
                    <w:rFonts w:ascii="Cambria Math" w:hAnsi="Cambria Math"/>
                    <w:sz w:val="28"/>
                    <w:szCs w:val="28"/>
                  </w:rPr>
                  <m:t>L=</m:t>
                </m:r>
                <m:rad>
                  <m:radPr>
                    <m:degHide m:val="1"/>
                    <m:ctrlPr>
                      <w:rPr>
                        <w:rFonts w:ascii="Cambria Math" w:hAnsi="Cambria Math"/>
                        <w:i/>
                        <w:sz w:val="28"/>
                        <w:szCs w:val="28"/>
                      </w:rPr>
                    </m:ctrlPr>
                  </m:radPr>
                  <m:deg/>
                  <m:e>
                    <m:f>
                      <m:fPr>
                        <m:ctrlPr>
                          <w:rPr>
                            <w:rFonts w:ascii="Cambria Math" w:hAnsi="Cambria Math"/>
                            <w:i/>
                            <w:sz w:val="28"/>
                            <w:szCs w:val="28"/>
                          </w:rPr>
                        </m:ctrlPr>
                      </m:fPr>
                      <m:num>
                        <m:r>
                          <w:rPr>
                            <w:rFonts w:ascii="Cambria Math" w:hAnsi="Cambria Math"/>
                            <w:sz w:val="28"/>
                            <w:szCs w:val="28"/>
                          </w:rPr>
                          <m:t>4</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num>
                      <m:den>
                        <m:r>
                          <w:rPr>
                            <w:rFonts w:ascii="Cambria Math" w:hAnsi="Cambria Math"/>
                            <w:sz w:val="28"/>
                            <w:szCs w:val="28"/>
                          </w:rPr>
                          <m:t>4π</m:t>
                        </m:r>
                        <m:sSup>
                          <m:sSupPr>
                            <m:ctrlPr>
                              <w:rPr>
                                <w:rFonts w:ascii="Cambria Math" w:hAnsi="Cambria Math"/>
                                <w:i/>
                                <w:sz w:val="28"/>
                                <w:szCs w:val="28"/>
                              </w:rPr>
                            </m:ctrlPr>
                          </m:sSupPr>
                          <m:e>
                            <m:r>
                              <w:rPr>
                                <w:rFonts w:ascii="Cambria Math" w:hAnsi="Cambria Math"/>
                                <w:sz w:val="28"/>
                                <w:szCs w:val="28"/>
                              </w:rPr>
                              <m:t>f</m:t>
                            </m:r>
                          </m:e>
                          <m:sup>
                            <m:r>
                              <w:rPr>
                                <w:rFonts w:ascii="Cambria Math" w:hAnsi="Cambria Math"/>
                                <w:sz w:val="28"/>
                                <w:szCs w:val="28"/>
                              </w:rPr>
                              <m:t>2</m:t>
                            </m:r>
                          </m:sup>
                        </m:sSup>
                      </m:den>
                    </m:f>
                  </m:e>
                </m:rad>
              </m:oMath>
            </m:oMathPara>
            <w:bookmarkStart w:id="0" w:name="_GoBack"/>
            <w:bookmarkEnd w:id="0"/>
          </w:p>
          <w:p w:rsidR="008234FE" w:rsidRPr="008234FE" w:rsidRDefault="008234FE" w:rsidP="008234FE">
            <w:pPr>
              <w:jc w:val="center"/>
              <w:rPr>
                <w:sz w:val="28"/>
                <w:szCs w:val="28"/>
              </w:rPr>
            </w:pPr>
          </w:p>
        </w:tc>
        <w:tc>
          <w:tcPr>
            <w:tcW w:w="4675" w:type="dxa"/>
          </w:tcPr>
          <w:p w:rsidR="008234FE" w:rsidRPr="008234FE" w:rsidRDefault="008234FE" w:rsidP="008234FE">
            <w:pPr>
              <w:jc w:val="right"/>
              <w:rPr>
                <w:sz w:val="28"/>
                <w:szCs w:val="28"/>
              </w:rPr>
            </w:pPr>
            <w:r>
              <w:rPr>
                <w:sz w:val="28"/>
                <w:szCs w:val="28"/>
              </w:rPr>
              <w:t>(2)</w:t>
            </w:r>
          </w:p>
        </w:tc>
      </w:tr>
    </w:tbl>
    <w:p w:rsidR="008234FE" w:rsidRPr="00B22A4A" w:rsidRDefault="008234FE" w:rsidP="008234FE">
      <w:pPr>
        <w:spacing w:line="240" w:lineRule="auto"/>
        <w:jc w:val="center"/>
        <w:rPr>
          <w:b/>
          <w:sz w:val="28"/>
          <w:szCs w:val="28"/>
        </w:rPr>
      </w:pPr>
    </w:p>
    <w:sectPr w:rsidR="008234FE" w:rsidRPr="00B22A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5E34A6"/>
    <w:multiLevelType w:val="hybridMultilevel"/>
    <w:tmpl w:val="66681F6A"/>
    <w:lvl w:ilvl="0" w:tplc="6F0459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E0561C"/>
    <w:multiLevelType w:val="hybridMultilevel"/>
    <w:tmpl w:val="586E0F4E"/>
    <w:lvl w:ilvl="0" w:tplc="B5D666EE">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EA0"/>
    <w:rsid w:val="00024C33"/>
    <w:rsid w:val="0008305B"/>
    <w:rsid w:val="00084110"/>
    <w:rsid w:val="000B4EB9"/>
    <w:rsid w:val="000D5260"/>
    <w:rsid w:val="00117EA0"/>
    <w:rsid w:val="00133BC7"/>
    <w:rsid w:val="00140DDE"/>
    <w:rsid w:val="001437FA"/>
    <w:rsid w:val="0017475B"/>
    <w:rsid w:val="001B6852"/>
    <w:rsid w:val="001E6973"/>
    <w:rsid w:val="001F3B29"/>
    <w:rsid w:val="00220100"/>
    <w:rsid w:val="00260626"/>
    <w:rsid w:val="00270623"/>
    <w:rsid w:val="002E7A6C"/>
    <w:rsid w:val="002F64BA"/>
    <w:rsid w:val="00315C72"/>
    <w:rsid w:val="0031769B"/>
    <w:rsid w:val="00342F11"/>
    <w:rsid w:val="00391FB9"/>
    <w:rsid w:val="00396A92"/>
    <w:rsid w:val="003F6615"/>
    <w:rsid w:val="00401C29"/>
    <w:rsid w:val="00424AD4"/>
    <w:rsid w:val="00444F5E"/>
    <w:rsid w:val="00450A57"/>
    <w:rsid w:val="004760BD"/>
    <w:rsid w:val="004B1653"/>
    <w:rsid w:val="004E4037"/>
    <w:rsid w:val="004E7A8A"/>
    <w:rsid w:val="004F5EBB"/>
    <w:rsid w:val="00500638"/>
    <w:rsid w:val="0058500A"/>
    <w:rsid w:val="005C07C5"/>
    <w:rsid w:val="00642A27"/>
    <w:rsid w:val="006538B5"/>
    <w:rsid w:val="006F55FE"/>
    <w:rsid w:val="0073443B"/>
    <w:rsid w:val="007A29B9"/>
    <w:rsid w:val="007C2C77"/>
    <w:rsid w:val="007C3066"/>
    <w:rsid w:val="007F1FDE"/>
    <w:rsid w:val="007F7909"/>
    <w:rsid w:val="00807FA5"/>
    <w:rsid w:val="008234FE"/>
    <w:rsid w:val="008355EC"/>
    <w:rsid w:val="008749E5"/>
    <w:rsid w:val="008B38D7"/>
    <w:rsid w:val="008E599B"/>
    <w:rsid w:val="00900785"/>
    <w:rsid w:val="009155C5"/>
    <w:rsid w:val="00917251"/>
    <w:rsid w:val="009313CD"/>
    <w:rsid w:val="009500A1"/>
    <w:rsid w:val="009744A6"/>
    <w:rsid w:val="00985911"/>
    <w:rsid w:val="009E3B36"/>
    <w:rsid w:val="00A17AF9"/>
    <w:rsid w:val="00A45F43"/>
    <w:rsid w:val="00A77593"/>
    <w:rsid w:val="00A878F6"/>
    <w:rsid w:val="00A933CC"/>
    <w:rsid w:val="00A96588"/>
    <w:rsid w:val="00AB48EA"/>
    <w:rsid w:val="00AD09C0"/>
    <w:rsid w:val="00AE685F"/>
    <w:rsid w:val="00AE7211"/>
    <w:rsid w:val="00B10813"/>
    <w:rsid w:val="00B22A4A"/>
    <w:rsid w:val="00B27EA4"/>
    <w:rsid w:val="00B55C6E"/>
    <w:rsid w:val="00B96458"/>
    <w:rsid w:val="00BC285B"/>
    <w:rsid w:val="00BD06C5"/>
    <w:rsid w:val="00BE17A3"/>
    <w:rsid w:val="00C21B94"/>
    <w:rsid w:val="00C36EC4"/>
    <w:rsid w:val="00C73038"/>
    <w:rsid w:val="00CA055D"/>
    <w:rsid w:val="00CA4AA5"/>
    <w:rsid w:val="00CA5C96"/>
    <w:rsid w:val="00CC04CC"/>
    <w:rsid w:val="00CC32A5"/>
    <w:rsid w:val="00CE02F0"/>
    <w:rsid w:val="00CE5CD8"/>
    <w:rsid w:val="00CF74D5"/>
    <w:rsid w:val="00D734F5"/>
    <w:rsid w:val="00D76586"/>
    <w:rsid w:val="00D76D80"/>
    <w:rsid w:val="00D9466B"/>
    <w:rsid w:val="00DD4F33"/>
    <w:rsid w:val="00DD7FF3"/>
    <w:rsid w:val="00DE05BB"/>
    <w:rsid w:val="00E07904"/>
    <w:rsid w:val="00E35BFF"/>
    <w:rsid w:val="00E4016F"/>
    <w:rsid w:val="00E71024"/>
    <w:rsid w:val="00E91729"/>
    <w:rsid w:val="00EA3338"/>
    <w:rsid w:val="00EC2788"/>
    <w:rsid w:val="00ED3DA3"/>
    <w:rsid w:val="00F3266B"/>
    <w:rsid w:val="00FA490A"/>
    <w:rsid w:val="00FB2262"/>
    <w:rsid w:val="00FB669F"/>
    <w:rsid w:val="00FC4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7E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A3338"/>
    <w:pPr>
      <w:ind w:left="720"/>
      <w:contextualSpacing/>
    </w:pPr>
  </w:style>
  <w:style w:type="character" w:styleId="PlaceholderText">
    <w:name w:val="Placeholder Text"/>
    <w:basedOn w:val="DefaultParagraphFont"/>
    <w:uiPriority w:val="99"/>
    <w:semiHidden/>
    <w:rsid w:val="008234FE"/>
    <w:rPr>
      <w:color w:val="808080"/>
    </w:rPr>
  </w:style>
  <w:style w:type="paragraph" w:styleId="BalloonText">
    <w:name w:val="Balloon Text"/>
    <w:basedOn w:val="Normal"/>
    <w:link w:val="BalloonTextChar"/>
    <w:uiPriority w:val="99"/>
    <w:semiHidden/>
    <w:unhideWhenUsed/>
    <w:rsid w:val="00342F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F1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7E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A3338"/>
    <w:pPr>
      <w:ind w:left="720"/>
      <w:contextualSpacing/>
    </w:pPr>
  </w:style>
  <w:style w:type="character" w:styleId="PlaceholderText">
    <w:name w:val="Placeholder Text"/>
    <w:basedOn w:val="DefaultParagraphFont"/>
    <w:uiPriority w:val="99"/>
    <w:semiHidden/>
    <w:rsid w:val="008234FE"/>
    <w:rPr>
      <w:color w:val="808080"/>
    </w:rPr>
  </w:style>
  <w:style w:type="paragraph" w:styleId="BalloonText">
    <w:name w:val="Balloon Text"/>
    <w:basedOn w:val="Normal"/>
    <w:link w:val="BalloonTextChar"/>
    <w:uiPriority w:val="99"/>
    <w:semiHidden/>
    <w:unhideWhenUsed/>
    <w:rsid w:val="00342F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F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181</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Merza</dc:creator>
  <cp:keywords/>
  <dc:description/>
  <cp:lastModifiedBy>Leonardo Merza</cp:lastModifiedBy>
  <cp:revision>33</cp:revision>
  <dcterms:created xsi:type="dcterms:W3CDTF">2013-03-06T16:33:00Z</dcterms:created>
  <dcterms:modified xsi:type="dcterms:W3CDTF">2013-03-19T19:50:00Z</dcterms:modified>
</cp:coreProperties>
</file>