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04D5D">
      <w:pPr>
        <w:spacing w:after="66"/>
        <w:ind w:left="322"/>
        <w:jc w:val="center"/>
        <w:rPr>
          <w:rFonts w:hint="eastAsia" w:ascii="Microsoft YaHei UI" w:hAnsi="Microsoft YaHei UI" w:eastAsia="Microsoft YaHei UI" w:cs="Microsoft YaHei UI"/>
          <w:b/>
          <w:color w:val="2D3033"/>
          <w:sz w:val="36"/>
          <w:szCs w:val="36"/>
        </w:rPr>
      </w:pPr>
      <w:r>
        <w:rPr>
          <w:rFonts w:hint="eastAsia" w:ascii="Microsoft YaHei UI" w:hAnsi="Microsoft YaHei UI" w:eastAsia="Microsoft YaHei UI" w:cs="Microsoft YaHei UI"/>
          <w:b/>
          <w:color w:val="2D3033"/>
          <w:sz w:val="36"/>
          <w:szCs w:val="36"/>
          <w:u w:val="single" w:color="000000"/>
        </w:rPr>
        <w:t>{{</w:t>
      </w:r>
      <w:r>
        <w:rPr>
          <w:rFonts w:ascii="Microsoft YaHei UI" w:hAnsi="Microsoft YaHei UI" w:eastAsia="Microsoft YaHei UI" w:cs="Microsoft YaHei UI"/>
          <w:b/>
          <w:color w:val="2D3033"/>
          <w:sz w:val="36"/>
          <w:szCs w:val="36"/>
          <w:u w:val="single" w:color="000000"/>
        </w:rPr>
        <w:t>agreement</w:t>
      </w:r>
      <w:r>
        <w:rPr>
          <w:rFonts w:hint="eastAsia" w:ascii="Microsoft YaHei UI" w:hAnsi="Microsoft YaHei UI" w:eastAsia="Microsoft YaHei UI" w:cs="Microsoft YaHei UI"/>
          <w:b/>
          <w:color w:val="2D3033"/>
          <w:sz w:val="36"/>
          <w:szCs w:val="36"/>
          <w:u w:val="single" w:color="000000"/>
        </w:rPr>
        <w:t>.procurementPlanName}}</w:t>
      </w:r>
      <w:r>
        <w:rPr>
          <w:rFonts w:hint="eastAsia" w:ascii="Microsoft YaHei UI" w:hAnsi="Microsoft YaHei UI" w:eastAsia="Microsoft YaHei UI" w:cs="Microsoft YaHei UI"/>
          <w:b/>
          <w:color w:val="2D3033"/>
          <w:sz w:val="36"/>
          <w:szCs w:val="36"/>
          <w:lang w:val="en-US" w:eastAsia="zh-CN"/>
        </w:rPr>
        <w:t>计划</w:t>
      </w:r>
      <w:r>
        <w:rPr>
          <w:rFonts w:ascii="Microsoft YaHei UI" w:hAnsi="Microsoft YaHei UI" w:eastAsia="Microsoft YaHei UI" w:cs="Microsoft YaHei UI"/>
          <w:b/>
          <w:color w:val="2D3033"/>
          <w:sz w:val="36"/>
          <w:szCs w:val="36"/>
        </w:rPr>
        <w:t>审批</w:t>
      </w:r>
    </w:p>
    <w:p w14:paraId="76E16635">
      <w:pPr>
        <w:spacing w:line="240" w:lineRule="auto"/>
        <w:rPr>
          <w:rFonts w:eastAsiaTheme="minorEastAsia"/>
          <w:sz w:val="36"/>
          <w:szCs w:val="36"/>
          <w:u w:val="single"/>
        </w:rPr>
      </w:pPr>
      <w:r>
        <w:rPr>
          <w:rFonts w:hint="eastAsia" w:eastAsiaTheme="minorEastAsia"/>
          <w:b/>
          <w:bCs/>
          <w:sz w:val="36"/>
          <w:szCs w:val="36"/>
          <w:u w:val="single"/>
        </w:rPr>
        <w:t>基本</w:t>
      </w:r>
      <w:r>
        <w:rPr>
          <w:rFonts w:eastAsiaTheme="minorEastAsia"/>
          <w:b/>
          <w:bCs/>
          <w:sz w:val="36"/>
          <w:szCs w:val="36"/>
          <w:u w:val="single"/>
        </w:rPr>
        <w:t>信息</w:t>
      </w:r>
    </w:p>
    <w:tbl>
      <w:tblPr>
        <w:tblStyle w:val="17"/>
        <w:tblW w:w="0" w:type="auto"/>
        <w:tblInd w:w="0" w:type="dxa"/>
        <w:tblBorders>
          <w:top w:val="single" w:color="7F7F7F" w:themeColor="background1" w:themeShade="80" w:sz="4" w:space="0"/>
          <w:left w:val="single" w:color="7F7F7F" w:themeColor="background1" w:themeShade="80" w:sz="4" w:space="0"/>
          <w:bottom w:val="single" w:color="7F7F7F" w:themeColor="background1" w:themeShade="80" w:sz="4" w:space="0"/>
          <w:right w:val="single" w:color="7F7F7F" w:themeColor="background1" w:themeShade="80" w:sz="4" w:space="0"/>
          <w:insideH w:val="single" w:color="7F7F7F" w:themeColor="background1" w:themeShade="80" w:sz="4" w:space="0"/>
          <w:insideV w:val="single" w:color="7F7F7F" w:themeColor="background1" w:themeShade="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977"/>
        <w:gridCol w:w="1843"/>
        <w:gridCol w:w="3084"/>
      </w:tblGrid>
      <w:tr w14:paraId="7BAB7727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838" w:type="dxa"/>
            <w:vAlign w:val="center"/>
          </w:tcPr>
          <w:p w14:paraId="6472585F">
            <w:pPr>
              <w:spacing w:after="0"/>
              <w:jc w:val="right"/>
              <w:rPr>
                <w:rFonts w:hint="default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项目名称</w:t>
            </w:r>
          </w:p>
        </w:tc>
        <w:tc>
          <w:tcPr>
            <w:tcW w:w="2977" w:type="dxa"/>
            <w:vAlign w:val="center"/>
          </w:tcPr>
          <w:p w14:paraId="11B52761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{{agreement.projectName}}</w:t>
            </w:r>
          </w:p>
        </w:tc>
        <w:tc>
          <w:tcPr>
            <w:tcW w:w="1843" w:type="dxa"/>
            <w:vAlign w:val="center"/>
          </w:tcPr>
          <w:p w14:paraId="6DB4792B">
            <w:pPr>
              <w:spacing w:after="0"/>
              <w:jc w:val="right"/>
              <w:rPr>
                <w:rFonts w:hint="default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编号</w:t>
            </w:r>
          </w:p>
        </w:tc>
        <w:tc>
          <w:tcPr>
            <w:tcW w:w="3084" w:type="dxa"/>
            <w:vAlign w:val="center"/>
          </w:tcPr>
          <w:p w14:paraId="3F996B05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{{agreement.procurementPlanCode}}</w:t>
            </w:r>
          </w:p>
        </w:tc>
      </w:tr>
      <w:tr w14:paraId="3EC7D8B4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7C071949">
            <w:pPr>
              <w:spacing w:after="0"/>
              <w:jc w:val="right"/>
              <w:rPr>
                <w:rFonts w:hint="default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采购层级</w:t>
            </w:r>
          </w:p>
        </w:tc>
        <w:tc>
          <w:tcPr>
            <w:tcW w:w="2977" w:type="dxa"/>
            <w:vAlign w:val="center"/>
          </w:tcPr>
          <w:p w14:paraId="37620B1E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{{agreement.projectHierarchy}}</w:t>
            </w:r>
          </w:p>
        </w:tc>
        <w:tc>
          <w:tcPr>
            <w:tcW w:w="1843" w:type="dxa"/>
            <w:vAlign w:val="center"/>
          </w:tcPr>
          <w:p w14:paraId="475152A4">
            <w:pPr>
              <w:spacing w:after="0"/>
              <w:jc w:val="right"/>
              <w:rPr>
                <w:rFonts w:hint="default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采购人</w:t>
            </w:r>
          </w:p>
        </w:tc>
        <w:tc>
          <w:tcPr>
            <w:tcW w:w="3084" w:type="dxa"/>
            <w:tcBorders>
              <w:bottom w:val="single" w:color="A5A5A5" w:themeColor="background1" w:themeShade="A6" w:sz="4" w:space="0"/>
            </w:tcBorders>
            <w:vAlign w:val="center"/>
          </w:tcPr>
          <w:p w14:paraId="15DC4821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{{agreement.procurementOfficerName}}</w:t>
            </w:r>
          </w:p>
        </w:tc>
      </w:tr>
      <w:tr w14:paraId="0105C425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13D14C82">
            <w:pPr>
              <w:spacing w:after="0"/>
              <w:jc w:val="right"/>
              <w:rPr>
                <w:rFonts w:hint="default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开始时间</w:t>
            </w:r>
          </w:p>
        </w:tc>
        <w:tc>
          <w:tcPr>
            <w:tcW w:w="2977" w:type="dxa"/>
            <w:vAlign w:val="center"/>
          </w:tcPr>
          <w:p w14:paraId="5F70C5E8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{{agreement.timeTxt}}</w:t>
            </w:r>
          </w:p>
        </w:tc>
        <w:tc>
          <w:tcPr>
            <w:tcW w:w="1843" w:type="dxa"/>
            <w:tcBorders>
              <w:right w:val="single" w:color="A5A5A5" w:themeColor="background1" w:themeShade="A6" w:sz="4" w:space="0"/>
            </w:tcBorders>
            <w:vAlign w:val="center"/>
          </w:tcPr>
          <w:p w14:paraId="04653558">
            <w:pPr>
              <w:spacing w:after="0"/>
              <w:jc w:val="right"/>
              <w:rPr>
                <w:rFonts w:hint="default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完成时间</w:t>
            </w:r>
          </w:p>
        </w:tc>
        <w:tc>
          <w:tcPr>
            <w:tcW w:w="3084" w:type="dxa"/>
            <w:tcBorders>
              <w:top w:val="single" w:color="A5A5A5" w:themeColor="background1" w:themeShade="A6" w:sz="4" w:space="0"/>
              <w:left w:val="single" w:color="A5A5A5" w:themeColor="background1" w:themeShade="A6" w:sz="4" w:space="0"/>
              <w:bottom w:val="single" w:color="A5A5A5" w:themeColor="background1" w:themeShade="A6" w:sz="4" w:space="0"/>
              <w:right w:val="single" w:color="A5A5A5" w:themeColor="background1" w:themeShade="A6" w:sz="4" w:space="0"/>
            </w:tcBorders>
            <w:vAlign w:val="center"/>
          </w:tcPr>
          <w:p w14:paraId="39BC1F33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{{agreement.timeTxt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Two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</w:tr>
      <w:tr w14:paraId="3477B595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55426009">
            <w:pPr>
              <w:spacing w:after="0"/>
              <w:jc w:val="right"/>
              <w:rPr>
                <w:rFonts w:hint="default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进场时间</w:t>
            </w:r>
          </w:p>
        </w:tc>
        <w:tc>
          <w:tcPr>
            <w:tcW w:w="2977" w:type="dxa"/>
            <w:vAlign w:val="center"/>
          </w:tcPr>
          <w:p w14:paraId="6E6B13A2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{{agreement.timeTxt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Three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  <w:tc>
          <w:tcPr>
            <w:tcW w:w="1843" w:type="dxa"/>
            <w:vAlign w:val="center"/>
          </w:tcPr>
          <w:p w14:paraId="1CDD1568">
            <w:pPr>
              <w:spacing w:after="0"/>
              <w:jc w:val="right"/>
              <w:rPr>
                <w:rFonts w:hint="default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交易标的物</w:t>
            </w:r>
          </w:p>
        </w:tc>
        <w:tc>
          <w:tcPr>
            <w:tcW w:w="3084" w:type="dxa"/>
            <w:tcBorders>
              <w:top w:val="single" w:color="A5A5A5" w:themeColor="background1" w:themeShade="A6" w:sz="4" w:space="0"/>
            </w:tcBorders>
            <w:vAlign w:val="center"/>
          </w:tcPr>
          <w:p w14:paraId="688AEB74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{{agreement.subjectMatterName}}</w:t>
            </w:r>
          </w:p>
        </w:tc>
      </w:tr>
      <w:tr w14:paraId="3D4F8B2A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6F7DD2F1">
            <w:pPr>
              <w:spacing w:after="0"/>
              <w:jc w:val="right"/>
              <w:rPr>
                <w:rFonts w:hint="default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val="en-US" w:eastAsia="zh-CN"/>
              </w:rPr>
              <w:t>上限价格（元）</w:t>
            </w:r>
          </w:p>
        </w:tc>
        <w:tc>
          <w:tcPr>
            <w:tcW w:w="2977" w:type="dxa"/>
            <w:vAlign w:val="center"/>
          </w:tcPr>
          <w:p w14:paraId="49126222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{{contractPlanning.plannedAmountInclTaxText}}</w:t>
            </w:r>
          </w:p>
        </w:tc>
        <w:tc>
          <w:tcPr>
            <w:tcW w:w="1843" w:type="dxa"/>
            <w:vAlign w:val="center"/>
          </w:tcPr>
          <w:p w14:paraId="614B927C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84" w:type="dxa"/>
            <w:vAlign w:val="center"/>
          </w:tcPr>
          <w:p w14:paraId="2B3F7A9C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</w:tbl>
    <w:p w14:paraId="02B34B87">
      <w:pPr>
        <w:rPr>
          <w:rFonts w:eastAsiaTheme="minorEastAsia"/>
          <w:b/>
          <w:bCs/>
          <w:sz w:val="36"/>
          <w:szCs w:val="36"/>
          <w:u w:val="single"/>
        </w:rPr>
      </w:pPr>
      <w:r>
        <w:rPr>
          <w:rFonts w:hint="eastAsia" w:eastAsiaTheme="minorEastAsia"/>
          <w:b/>
          <w:bCs/>
          <w:sz w:val="36"/>
          <w:szCs w:val="36"/>
          <w:u w:val="single"/>
        </w:rPr>
        <w:t>审批情况</w:t>
      </w:r>
    </w:p>
    <w:tbl>
      <w:tblPr>
        <w:tblStyle w:val="17"/>
        <w:tblW w:w="973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1442"/>
        <w:gridCol w:w="1954"/>
        <w:gridCol w:w="2918"/>
        <w:gridCol w:w="1954"/>
      </w:tblGrid>
      <w:tr w14:paraId="063D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471" w:type="dxa"/>
            <w:shd w:val="clear" w:color="auto" w:fill="DEEAF6" w:themeFill="accent5" w:themeFillTint="33"/>
          </w:tcPr>
          <w:p w14:paraId="52418D2E">
            <w:pPr>
              <w:spacing w:after="0" w:line="360" w:lineRule="auto"/>
              <w:jc w:val="center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lang w:val="en-US" w:eastAsia="zh-CN"/>
              </w:rPr>
              <w:t>姓名</w:t>
            </w:r>
            <w:r>
              <w:rPr>
                <w:rFonts w:hint="eastAsia" w:eastAsiaTheme="minorEastAsia"/>
                <w:b/>
                <w:bCs/>
              </w:rPr>
              <w:t>{{</w:t>
            </w:r>
            <w:r>
              <w:rPr>
                <w:rFonts w:eastAsiaTheme="minorEastAsia"/>
                <w:b/>
                <w:bCs/>
              </w:rPr>
              <w:t>bpmLists</w:t>
            </w:r>
            <w:r>
              <w:rPr>
                <w:rFonts w:hint="eastAsia" w:eastAsiaTheme="minorEastAsia"/>
                <w:b/>
                <w:bCs/>
              </w:rPr>
              <w:t>}}</w:t>
            </w:r>
          </w:p>
        </w:tc>
        <w:tc>
          <w:tcPr>
            <w:tcW w:w="1442" w:type="dxa"/>
            <w:shd w:val="clear" w:color="auto" w:fill="DEEAF6" w:themeFill="accent5" w:themeFillTint="33"/>
          </w:tcPr>
          <w:p w14:paraId="37D1FE25">
            <w:pPr>
              <w:spacing w:after="0" w:line="360" w:lineRule="auto"/>
              <w:jc w:val="center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eastAsiaTheme="minorEastAsia"/>
                <w:b/>
                <w:bCs/>
              </w:rPr>
              <w:t>操作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954" w:type="dxa"/>
            <w:shd w:val="clear" w:color="auto" w:fill="DEEAF6" w:themeFill="accent5" w:themeFillTint="33"/>
          </w:tcPr>
          <w:p w14:paraId="08DA69F7">
            <w:pPr>
              <w:spacing w:after="0" w:line="360" w:lineRule="auto"/>
              <w:jc w:val="center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eastAsiaTheme="minorEastAsia"/>
                <w:b/>
                <w:bCs/>
              </w:rPr>
              <w:t>操作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说明</w:t>
            </w:r>
          </w:p>
        </w:tc>
        <w:tc>
          <w:tcPr>
            <w:tcW w:w="2918" w:type="dxa"/>
            <w:shd w:val="clear" w:color="auto" w:fill="DEEAF6" w:themeFill="accent5" w:themeFillTint="33"/>
          </w:tcPr>
          <w:p w14:paraId="3E1FCB33">
            <w:pPr>
              <w:spacing w:after="0" w:line="36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批语</w:t>
            </w:r>
          </w:p>
        </w:tc>
        <w:tc>
          <w:tcPr>
            <w:tcW w:w="1954" w:type="dxa"/>
            <w:shd w:val="clear" w:color="auto" w:fill="DEEAF6" w:themeFill="accent5" w:themeFillTint="33"/>
          </w:tcPr>
          <w:p w14:paraId="1A2011CF">
            <w:pPr>
              <w:spacing w:after="0" w:line="360" w:lineRule="auto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lang w:val="en-US" w:eastAsia="zh-CN"/>
              </w:rPr>
              <w:t>审批时间</w:t>
            </w:r>
          </w:p>
        </w:tc>
      </w:tr>
      <w:tr w14:paraId="411E9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</w:tcPr>
          <w:p w14:paraId="336BFBFF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[</w:t>
            </w:r>
            <w:r>
              <w:rPr>
                <w:rFonts w:eastAsiaTheme="minorEastAsia"/>
                <w:sz w:val="18"/>
                <w:szCs w:val="18"/>
              </w:rPr>
              <w:t>handlerName</w:t>
            </w:r>
            <w:r>
              <w:rPr>
                <w:rFonts w:hint="eastAsia" w:eastAsiaTheme="minorEastAsia"/>
                <w:sz w:val="18"/>
                <w:szCs w:val="18"/>
              </w:rPr>
              <w:t>]</w:t>
            </w:r>
          </w:p>
        </w:tc>
        <w:tc>
          <w:tcPr>
            <w:tcW w:w="1442" w:type="dxa"/>
          </w:tcPr>
          <w:p w14:paraId="50AF2D91">
            <w:pPr>
              <w:spacing w:after="0"/>
              <w:rPr>
                <w:rFonts w:eastAsiaTheme="minorEastAsia"/>
                <w:b/>
                <w:bCs/>
                <w:sz w:val="18"/>
                <w:szCs w:val="18"/>
              </w:rPr>
            </w:pPr>
            <w:r>
              <w:rPr>
                <w:rFonts w:hint="eastAsia" w:eastAsiaTheme="minorEastAsia"/>
                <w:b/>
                <w:bCs/>
                <w:sz w:val="18"/>
                <w:szCs w:val="18"/>
              </w:rPr>
              <w:t>[</w:t>
            </w:r>
            <w:r>
              <w:rPr>
                <w:rFonts w:eastAsiaTheme="minorEastAsia"/>
                <w:b/>
                <w:bCs/>
                <w:sz w:val="18"/>
                <w:szCs w:val="18"/>
              </w:rPr>
              <w:t>operateName</w:t>
            </w:r>
            <w:r>
              <w:rPr>
                <w:rFonts w:hint="eastAsia" w:eastAsiaTheme="minorEastAsia"/>
                <w:b/>
                <w:bCs/>
                <w:sz w:val="18"/>
                <w:szCs w:val="18"/>
              </w:rPr>
              <w:t>]</w:t>
            </w:r>
          </w:p>
        </w:tc>
        <w:tc>
          <w:tcPr>
            <w:tcW w:w="1954" w:type="dxa"/>
          </w:tcPr>
          <w:p w14:paraId="5B9399CB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[</w:t>
            </w:r>
            <w:r>
              <w:rPr>
                <w:rFonts w:eastAsiaTheme="minorEastAsia"/>
                <w:sz w:val="18"/>
                <w:szCs w:val="18"/>
              </w:rPr>
              <w:t>operateRemark</w:t>
            </w:r>
            <w:r>
              <w:rPr>
                <w:rFonts w:hint="eastAsia" w:eastAsiaTheme="minorEastAsia"/>
                <w:sz w:val="18"/>
                <w:szCs w:val="18"/>
              </w:rPr>
              <w:t>]</w:t>
            </w:r>
          </w:p>
        </w:tc>
        <w:tc>
          <w:tcPr>
            <w:tcW w:w="2918" w:type="dxa"/>
          </w:tcPr>
          <w:p w14:paraId="487FE8AC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[</w:t>
            </w:r>
            <w:r>
              <w:rPr>
                <w:rFonts w:eastAsiaTheme="minorEastAsia"/>
                <w:sz w:val="18"/>
                <w:szCs w:val="18"/>
              </w:rPr>
              <w:t>operateComment</w:t>
            </w:r>
            <w:r>
              <w:rPr>
                <w:rFonts w:hint="eastAsia" w:eastAsiaTheme="minorEastAsia"/>
                <w:sz w:val="18"/>
                <w:szCs w:val="18"/>
              </w:rPr>
              <w:t>]</w:t>
            </w:r>
          </w:p>
        </w:tc>
        <w:tc>
          <w:tcPr>
            <w:tcW w:w="1954" w:type="dxa"/>
          </w:tcPr>
          <w:p w14:paraId="2637AE18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[</w:t>
            </w:r>
            <w:r>
              <w:rPr>
                <w:rFonts w:eastAsiaTheme="minorEastAsia"/>
                <w:sz w:val="18"/>
                <w:szCs w:val="18"/>
              </w:rPr>
              <w:t>endTime</w:t>
            </w:r>
            <w:r>
              <w:rPr>
                <w:rFonts w:hint="eastAsia" w:eastAsiaTheme="minorEastAsia"/>
                <w:sz w:val="18"/>
                <w:szCs w:val="18"/>
              </w:rPr>
              <w:t>]</w:t>
            </w:r>
          </w:p>
        </w:tc>
      </w:tr>
    </w:tbl>
    <w:p w14:paraId="7D44FBE1">
      <w:pPr>
        <w:rPr>
          <w:rFonts w:eastAsiaTheme="minorEastAsia"/>
          <w:b/>
          <w:bCs/>
          <w:sz w:val="36"/>
          <w:szCs w:val="36"/>
          <w:u w:val="single"/>
        </w:rPr>
      </w:pPr>
      <w:r>
        <w:rPr>
          <w:rFonts w:hint="eastAsia" w:eastAsiaTheme="minorEastAsia"/>
          <w:b/>
          <w:bCs/>
          <w:sz w:val="36"/>
          <w:szCs w:val="36"/>
          <w:u w:val="single"/>
        </w:rPr>
        <w:t>审核签字</w:t>
      </w:r>
      <w:bookmarkStart w:id="0" w:name="_GoBack"/>
      <w:bookmarkEnd w:id="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1"/>
        <w:gridCol w:w="4871"/>
      </w:tblGrid>
      <w:tr w14:paraId="238B6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4871" w:type="dxa"/>
            <w:shd w:val="clear" w:color="auto" w:fill="DEEAF6" w:themeFill="accent5" w:themeFillTint="33"/>
          </w:tcPr>
          <w:p w14:paraId="2E04E89A">
            <w:pPr>
              <w:spacing w:after="0" w:line="480" w:lineRule="auto"/>
              <w:rPr>
                <w:rFonts w:eastAsiaTheme="minorEastAsia"/>
                <w:b/>
                <w:bCs/>
                <w:sz w:val="24"/>
              </w:rPr>
            </w:pPr>
            <w:r>
              <w:rPr>
                <w:rFonts w:hint="eastAsia" w:eastAsiaTheme="minorEastAsia"/>
                <w:b/>
                <w:bCs/>
                <w:sz w:val="24"/>
              </w:rPr>
              <w:t>审核人</w:t>
            </w:r>
          </w:p>
        </w:tc>
        <w:tc>
          <w:tcPr>
            <w:tcW w:w="4871" w:type="dxa"/>
            <w:shd w:val="clear" w:color="auto" w:fill="DEEAF6" w:themeFill="accent5" w:themeFillTint="33"/>
          </w:tcPr>
          <w:p w14:paraId="0D5C2887">
            <w:pPr>
              <w:spacing w:after="0" w:line="480" w:lineRule="auto"/>
              <w:rPr>
                <w:rFonts w:eastAsiaTheme="minorEastAsia"/>
                <w:b/>
                <w:bCs/>
                <w:sz w:val="24"/>
              </w:rPr>
            </w:pPr>
            <w:r>
              <w:rPr>
                <w:rFonts w:hint="eastAsia" w:eastAsiaTheme="minorEastAsia"/>
                <w:b/>
                <w:bCs/>
                <w:sz w:val="24"/>
              </w:rPr>
              <w:t>批准人</w:t>
            </w:r>
          </w:p>
        </w:tc>
      </w:tr>
      <w:tr w14:paraId="02AB2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1" w:hRule="atLeast"/>
        </w:trPr>
        <w:tc>
          <w:tcPr>
            <w:tcW w:w="4871" w:type="dxa"/>
          </w:tcPr>
          <w:p w14:paraId="3637F60B">
            <w:pPr>
              <w:spacing w:after="0"/>
              <w:rPr>
                <w:rFonts w:eastAsiaTheme="minorEastAsia"/>
              </w:rPr>
            </w:pPr>
          </w:p>
        </w:tc>
        <w:tc>
          <w:tcPr>
            <w:tcW w:w="4871" w:type="dxa"/>
          </w:tcPr>
          <w:p w14:paraId="1BE6DCA4">
            <w:pPr>
              <w:spacing w:after="0"/>
              <w:rPr>
                <w:rFonts w:eastAsiaTheme="minorEastAsia"/>
              </w:rPr>
            </w:pPr>
          </w:p>
        </w:tc>
      </w:tr>
    </w:tbl>
    <w:p w14:paraId="7E8F8320">
      <w:pPr>
        <w:wordWrap w:val="0"/>
        <w:jc w:val="right"/>
        <w:rPr>
          <w:rFonts w:eastAsiaTheme="minorEastAsia"/>
        </w:rPr>
      </w:pPr>
      <w:r>
        <w:rPr>
          <w:rFonts w:hint="eastAsia" w:eastAsiaTheme="minorEastAsia"/>
        </w:rPr>
        <w:t xml:space="preserve">编制人： {{bianZhiRen}}  发起日期： {{faQiRiQi}} </w:t>
      </w:r>
    </w:p>
    <w:p w14:paraId="404AB423">
      <w:pPr>
        <w:rPr>
          <w:rFonts w:eastAsiaTheme="minorEastAsi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73" w:right="1077" w:bottom="1440" w:left="1077" w:header="113" w:footer="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B39DD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3C609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248E0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44DE9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319DD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DAC1A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649"/>
    <w:rsid w:val="00004D7F"/>
    <w:rsid w:val="00014B81"/>
    <w:rsid w:val="00032C21"/>
    <w:rsid w:val="0004118F"/>
    <w:rsid w:val="00052810"/>
    <w:rsid w:val="00070C75"/>
    <w:rsid w:val="000A0113"/>
    <w:rsid w:val="000A02CD"/>
    <w:rsid w:val="00124B16"/>
    <w:rsid w:val="00126649"/>
    <w:rsid w:val="001809CE"/>
    <w:rsid w:val="00183593"/>
    <w:rsid w:val="001B6371"/>
    <w:rsid w:val="001F522B"/>
    <w:rsid w:val="00203679"/>
    <w:rsid w:val="0020750C"/>
    <w:rsid w:val="00217382"/>
    <w:rsid w:val="00236E1D"/>
    <w:rsid w:val="00236FE3"/>
    <w:rsid w:val="00265898"/>
    <w:rsid w:val="0029614B"/>
    <w:rsid w:val="002A05F5"/>
    <w:rsid w:val="002B0BEA"/>
    <w:rsid w:val="002C529C"/>
    <w:rsid w:val="002D4C18"/>
    <w:rsid w:val="002E33DF"/>
    <w:rsid w:val="002F7182"/>
    <w:rsid w:val="00304370"/>
    <w:rsid w:val="00342A8F"/>
    <w:rsid w:val="00356CC2"/>
    <w:rsid w:val="00362B23"/>
    <w:rsid w:val="00377A1D"/>
    <w:rsid w:val="003A54CB"/>
    <w:rsid w:val="004421AF"/>
    <w:rsid w:val="00445DF0"/>
    <w:rsid w:val="0045763D"/>
    <w:rsid w:val="00460553"/>
    <w:rsid w:val="004A1997"/>
    <w:rsid w:val="0053180F"/>
    <w:rsid w:val="00536F7B"/>
    <w:rsid w:val="00552356"/>
    <w:rsid w:val="005568BC"/>
    <w:rsid w:val="0058564F"/>
    <w:rsid w:val="00593CA8"/>
    <w:rsid w:val="005A5FFF"/>
    <w:rsid w:val="005E30EB"/>
    <w:rsid w:val="005E5003"/>
    <w:rsid w:val="00605A0D"/>
    <w:rsid w:val="00640EEE"/>
    <w:rsid w:val="00670E76"/>
    <w:rsid w:val="006C1738"/>
    <w:rsid w:val="00734C36"/>
    <w:rsid w:val="007505DD"/>
    <w:rsid w:val="00792F75"/>
    <w:rsid w:val="007D0E45"/>
    <w:rsid w:val="007F069F"/>
    <w:rsid w:val="00800E61"/>
    <w:rsid w:val="00806DA6"/>
    <w:rsid w:val="00840F9F"/>
    <w:rsid w:val="0088173F"/>
    <w:rsid w:val="008D058C"/>
    <w:rsid w:val="008D3477"/>
    <w:rsid w:val="009A29E3"/>
    <w:rsid w:val="009A2FC1"/>
    <w:rsid w:val="009C14C0"/>
    <w:rsid w:val="009C3224"/>
    <w:rsid w:val="009C49E2"/>
    <w:rsid w:val="009E3157"/>
    <w:rsid w:val="009F5A09"/>
    <w:rsid w:val="009F7007"/>
    <w:rsid w:val="00A0626C"/>
    <w:rsid w:val="00A54BE8"/>
    <w:rsid w:val="00A9378C"/>
    <w:rsid w:val="00AA0CC1"/>
    <w:rsid w:val="00AC78CC"/>
    <w:rsid w:val="00AE5564"/>
    <w:rsid w:val="00B31CE9"/>
    <w:rsid w:val="00B33E10"/>
    <w:rsid w:val="00B45E49"/>
    <w:rsid w:val="00B65C74"/>
    <w:rsid w:val="00BD7130"/>
    <w:rsid w:val="00C05845"/>
    <w:rsid w:val="00C065E7"/>
    <w:rsid w:val="00C10197"/>
    <w:rsid w:val="00C13D12"/>
    <w:rsid w:val="00C51882"/>
    <w:rsid w:val="00C9524B"/>
    <w:rsid w:val="00CE3F8A"/>
    <w:rsid w:val="00CE557C"/>
    <w:rsid w:val="00CF35E7"/>
    <w:rsid w:val="00D000F2"/>
    <w:rsid w:val="00D122C7"/>
    <w:rsid w:val="00D157DD"/>
    <w:rsid w:val="00D50996"/>
    <w:rsid w:val="00D96F63"/>
    <w:rsid w:val="00DA28D0"/>
    <w:rsid w:val="00E25A30"/>
    <w:rsid w:val="00E30EF9"/>
    <w:rsid w:val="00E36A74"/>
    <w:rsid w:val="00E41C2C"/>
    <w:rsid w:val="00E86FA9"/>
    <w:rsid w:val="00EC5602"/>
    <w:rsid w:val="00F13E63"/>
    <w:rsid w:val="00F37EC3"/>
    <w:rsid w:val="00F90B9F"/>
    <w:rsid w:val="00FB6E6B"/>
    <w:rsid w:val="00FD5962"/>
    <w:rsid w:val="07136BF9"/>
    <w:rsid w:val="084C7436"/>
    <w:rsid w:val="17306B9A"/>
    <w:rsid w:val="177B7F9C"/>
    <w:rsid w:val="18C06D39"/>
    <w:rsid w:val="23C52360"/>
    <w:rsid w:val="2E544B59"/>
    <w:rsid w:val="323963CE"/>
    <w:rsid w:val="39071754"/>
    <w:rsid w:val="47106EE2"/>
    <w:rsid w:val="48023E90"/>
    <w:rsid w:val="6AA72B15"/>
    <w:rsid w:val="7330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39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8"/>
    <w:link w:val="12"/>
    <w:uiPriority w:val="99"/>
    <w:rPr>
      <w:sz w:val="18"/>
      <w:szCs w:val="18"/>
    </w:rPr>
  </w:style>
  <w:style w:type="character" w:customStyle="1" w:styleId="38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39">
    <w:name w:val="HTML 预设格式 字符"/>
    <w:basedOn w:val="18"/>
    <w:link w:val="14"/>
    <w:semiHidden/>
    <w:qFormat/>
    <w:uiPriority w:val="99"/>
    <w:rPr>
      <w:rFonts w:ascii="Courier New" w:hAnsi="Courier New" w:eastAsia="Calibri" w:cs="Courier New"/>
      <w:color w:val="000000"/>
      <w:sz w:val="20"/>
      <w:szCs w:val="20"/>
    </w:rPr>
  </w:style>
  <w:style w:type="table" w:customStyle="1" w:styleId="40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524</Characters>
  <Lines>128</Lines>
  <Paragraphs>100</Paragraphs>
  <TotalTime>4</TotalTime>
  <ScaleCrop>false</ScaleCrop>
  <LinksUpToDate>false</LinksUpToDate>
  <CharactersWithSpaces>529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2025-04-08T08:55:00Z</dcterms:created>
  <dc:creator>s z</dc:creator>
  <cp:lastModifiedBy>石头剪刀布</cp:lastModifiedBy>
  <cp:lastPrinted>2025-04-01T02:09:00Z</cp:lastPrinted>
  <dcterms:modified xsi:type="dcterms:W3CDTF">2025-12-03T07:54:58Z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eyJoZGlkIjoiNDMzMThhOTEwNTQ5YWIwYWY0NTg2NjBiYTFlZTA5YzQiLCJ1c2VySWQiOiI3MjIyNDYzNjcifQ==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E7AF60E2EA2B4757A550563A517EC13A_12</vt:lpwstr>
  </property>
</Properties>
</file>