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04D5D">
      <w:pPr>
        <w:spacing w:after="66"/>
        <w:ind w:left="322"/>
        <w:jc w:val="center"/>
        <w:rPr>
          <w:rFonts w:hint="eastAsia" w:ascii="Microsoft YaHei UI" w:hAnsi="Microsoft YaHei UI" w:eastAsia="Microsoft YaHei UI" w:cs="Microsoft YaHei UI"/>
          <w:b/>
          <w:color w:val="2D3033"/>
          <w:sz w:val="36"/>
          <w:szCs w:val="36"/>
        </w:rPr>
      </w:pPr>
      <w:r>
        <w:rPr>
          <w:rFonts w:hint="eastAsia" w:ascii="Microsoft YaHei UI" w:hAnsi="Microsoft YaHei UI" w:eastAsia="Microsoft YaHei UI" w:cs="Microsoft YaHei UI"/>
          <w:b/>
          <w:color w:val="2D3033"/>
          <w:sz w:val="36"/>
          <w:szCs w:val="36"/>
          <w:u w:val="single" w:color="000000"/>
        </w:rPr>
        <w:t>{{</w:t>
      </w:r>
      <w:r>
        <w:rPr>
          <w:rFonts w:ascii="Microsoft YaHei UI" w:hAnsi="Microsoft YaHei UI" w:eastAsia="Microsoft YaHei UI" w:cs="Microsoft YaHei UI"/>
          <w:b/>
          <w:color w:val="2D3033"/>
          <w:sz w:val="36"/>
          <w:szCs w:val="36"/>
          <w:u w:val="single" w:color="000000"/>
        </w:rPr>
        <w:t>agreement</w:t>
      </w:r>
      <w:r>
        <w:rPr>
          <w:rFonts w:hint="eastAsia" w:ascii="Microsoft YaHei UI" w:hAnsi="Microsoft YaHei UI" w:eastAsia="Microsoft YaHei UI" w:cs="Microsoft YaHei UI"/>
          <w:b/>
          <w:color w:val="2D3033"/>
          <w:sz w:val="36"/>
          <w:szCs w:val="36"/>
          <w:u w:val="single" w:color="000000"/>
        </w:rPr>
        <w:t>.</w:t>
      </w:r>
      <w:r>
        <w:rPr>
          <w:rFonts w:ascii="Microsoft YaHei UI" w:hAnsi="Microsoft YaHei UI" w:eastAsia="Microsoft YaHei UI" w:cs="Microsoft YaHei UI"/>
          <w:b/>
          <w:color w:val="2D3033"/>
          <w:sz w:val="36"/>
          <w:szCs w:val="36"/>
          <w:u w:val="single" w:color="000000"/>
        </w:rPr>
        <w:t>agreementName</w:t>
      </w:r>
      <w:r>
        <w:rPr>
          <w:rFonts w:hint="eastAsia" w:ascii="Microsoft YaHei UI" w:hAnsi="Microsoft YaHei UI" w:eastAsia="Microsoft YaHei UI" w:cs="Microsoft YaHei UI"/>
          <w:b/>
          <w:color w:val="2D3033"/>
          <w:sz w:val="36"/>
          <w:szCs w:val="36"/>
          <w:u w:val="single" w:color="000000"/>
        </w:rPr>
        <w:t>}}</w:t>
      </w:r>
      <w:r>
        <w:rPr>
          <w:rFonts w:ascii="Microsoft YaHei UI" w:hAnsi="Microsoft YaHei UI" w:eastAsia="Microsoft YaHei UI" w:cs="Microsoft YaHei UI"/>
          <w:b/>
          <w:color w:val="2D3033"/>
          <w:sz w:val="36"/>
          <w:szCs w:val="36"/>
        </w:rPr>
        <w:t>合同审批</w:t>
      </w:r>
    </w:p>
    <w:p w14:paraId="76E16635">
      <w:pPr>
        <w:spacing w:line="240" w:lineRule="auto"/>
        <w:rPr>
          <w:rFonts w:eastAsiaTheme="minorEastAsia"/>
          <w:sz w:val="36"/>
          <w:szCs w:val="36"/>
          <w:u w:val="single"/>
        </w:rPr>
      </w:pPr>
      <w:r>
        <w:rPr>
          <w:rFonts w:hint="eastAsia" w:eastAsiaTheme="minorEastAsia"/>
          <w:b/>
          <w:bCs/>
          <w:sz w:val="36"/>
          <w:szCs w:val="36"/>
          <w:u w:val="single"/>
        </w:rPr>
        <w:t>基本</w:t>
      </w:r>
      <w:r>
        <w:rPr>
          <w:rFonts w:eastAsiaTheme="minorEastAsia"/>
          <w:b/>
          <w:bCs/>
          <w:sz w:val="36"/>
          <w:szCs w:val="36"/>
          <w:u w:val="single"/>
        </w:rPr>
        <w:t>信息</w:t>
      </w:r>
    </w:p>
    <w:tbl>
      <w:tblPr>
        <w:tblStyle w:val="17"/>
        <w:tblW w:w="0" w:type="auto"/>
        <w:tblInd w:w="0" w:type="dxa"/>
        <w:tblBorders>
          <w:top w:val="single" w:color="7F7F7F" w:themeColor="background1" w:themeShade="80" w:sz="4" w:space="0"/>
          <w:left w:val="single" w:color="7F7F7F" w:themeColor="background1" w:themeShade="80" w:sz="4" w:space="0"/>
          <w:bottom w:val="single" w:color="7F7F7F" w:themeColor="background1" w:themeShade="80" w:sz="4" w:space="0"/>
          <w:right w:val="single" w:color="7F7F7F" w:themeColor="background1" w:themeShade="80" w:sz="4" w:space="0"/>
          <w:insideH w:val="single" w:color="7F7F7F" w:themeColor="background1" w:themeShade="80" w:sz="4" w:space="0"/>
          <w:insideV w:val="single" w:color="7F7F7F" w:themeColor="background1" w:themeShade="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977"/>
        <w:gridCol w:w="1843"/>
        <w:gridCol w:w="3084"/>
      </w:tblGrid>
      <w:tr w14:paraId="7BAB7727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838" w:type="dxa"/>
            <w:vAlign w:val="center"/>
          </w:tcPr>
          <w:p w14:paraId="6472585F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归属本级组织</w:t>
            </w:r>
          </w:p>
        </w:tc>
        <w:tc>
          <w:tcPr>
            <w:tcW w:w="2977" w:type="dxa"/>
            <w:vAlign w:val="center"/>
          </w:tcPr>
          <w:p w14:paraId="11B52761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belongOrganizationName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  <w:tc>
          <w:tcPr>
            <w:tcW w:w="1843" w:type="dxa"/>
            <w:vAlign w:val="center"/>
          </w:tcPr>
          <w:p w14:paraId="6DB4792B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归属最小核算项目</w:t>
            </w:r>
          </w:p>
        </w:tc>
        <w:tc>
          <w:tcPr>
            <w:tcW w:w="3084" w:type="dxa"/>
            <w:vAlign w:val="center"/>
          </w:tcPr>
          <w:p w14:paraId="3F996B05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belongAccountingItem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</w:tr>
      <w:tr w14:paraId="3EC7D8B4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7C071949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归属最小核算项目编码</w:t>
            </w:r>
          </w:p>
        </w:tc>
        <w:tc>
          <w:tcPr>
            <w:tcW w:w="2977" w:type="dxa"/>
            <w:vAlign w:val="center"/>
          </w:tcPr>
          <w:p w14:paraId="37620B1E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belongAccountingItemCode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  <w:tc>
          <w:tcPr>
            <w:tcW w:w="1843" w:type="dxa"/>
            <w:vAlign w:val="center"/>
          </w:tcPr>
          <w:p w14:paraId="475152A4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合同名称</w:t>
            </w:r>
          </w:p>
        </w:tc>
        <w:tc>
          <w:tcPr>
            <w:tcW w:w="3084" w:type="dxa"/>
            <w:tcBorders>
              <w:bottom w:val="single" w:color="A5A5A5" w:themeColor="background1" w:themeShade="A6" w:sz="4" w:space="0"/>
            </w:tcBorders>
            <w:vAlign w:val="center"/>
          </w:tcPr>
          <w:p w14:paraId="15DC4821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agreementName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</w:tr>
      <w:tr w14:paraId="0105C425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13D14C82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合同编码</w:t>
            </w:r>
          </w:p>
        </w:tc>
        <w:tc>
          <w:tcPr>
            <w:tcW w:w="2977" w:type="dxa"/>
            <w:vAlign w:val="center"/>
          </w:tcPr>
          <w:p w14:paraId="5F70C5E8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agreementCode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  <w:tc>
          <w:tcPr>
            <w:tcW w:w="1843" w:type="dxa"/>
            <w:tcBorders>
              <w:right w:val="single" w:color="A5A5A5" w:themeColor="background1" w:themeShade="A6" w:sz="4" w:space="0"/>
            </w:tcBorders>
            <w:vAlign w:val="center"/>
          </w:tcPr>
          <w:p w14:paraId="04653558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单位内部合同管理编码</w:t>
            </w:r>
          </w:p>
        </w:tc>
        <w:tc>
          <w:tcPr>
            <w:tcW w:w="3084" w:type="dxa"/>
            <w:tcBorders>
              <w:top w:val="single" w:color="A5A5A5" w:themeColor="background1" w:themeShade="A6" w:sz="4" w:space="0"/>
              <w:left w:val="single" w:color="A5A5A5" w:themeColor="background1" w:themeShade="A6" w:sz="4" w:space="0"/>
              <w:bottom w:val="single" w:color="A5A5A5" w:themeColor="background1" w:themeShade="A6" w:sz="4" w:space="0"/>
              <w:right w:val="single" w:color="A5A5A5" w:themeColor="background1" w:themeShade="A6" w:sz="4" w:space="0"/>
            </w:tcBorders>
            <w:vAlign w:val="center"/>
          </w:tcPr>
          <w:p w14:paraId="39BC1F33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innerAgreementCode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</w:tr>
      <w:tr w14:paraId="3477B595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55426009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甲方名称</w:t>
            </w:r>
          </w:p>
        </w:tc>
        <w:tc>
          <w:tcPr>
            <w:tcW w:w="2977" w:type="dxa"/>
            <w:vAlign w:val="center"/>
          </w:tcPr>
          <w:p w14:paraId="6E6B13A2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partyAName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  <w:tc>
          <w:tcPr>
            <w:tcW w:w="1843" w:type="dxa"/>
            <w:vAlign w:val="center"/>
          </w:tcPr>
          <w:p w14:paraId="1CDD1568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乙方名称</w:t>
            </w:r>
          </w:p>
        </w:tc>
        <w:tc>
          <w:tcPr>
            <w:tcW w:w="3084" w:type="dxa"/>
            <w:tcBorders>
              <w:top w:val="single" w:color="A5A5A5" w:themeColor="background1" w:themeShade="A6" w:sz="4" w:space="0"/>
            </w:tcBorders>
            <w:vAlign w:val="center"/>
          </w:tcPr>
          <w:p w14:paraId="688AEB74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partyBName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</w:tr>
      <w:tr w14:paraId="3D4F8B2A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6F7DD2F1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支出业务分类</w:t>
            </w:r>
          </w:p>
        </w:tc>
        <w:tc>
          <w:tcPr>
            <w:tcW w:w="2977" w:type="dxa"/>
            <w:vAlign w:val="center"/>
          </w:tcPr>
          <w:p w14:paraId="49126222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expenditureBusinessTypeText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  <w:tc>
          <w:tcPr>
            <w:tcW w:w="1843" w:type="dxa"/>
            <w:vAlign w:val="center"/>
          </w:tcPr>
          <w:p w14:paraId="614B927C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交易标的物</w:t>
            </w:r>
          </w:p>
        </w:tc>
        <w:tc>
          <w:tcPr>
            <w:tcW w:w="3084" w:type="dxa"/>
            <w:vAlign w:val="center"/>
          </w:tcPr>
          <w:p w14:paraId="2B3F7A9C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subjectMatterName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</w:tr>
      <w:tr w14:paraId="380A89F8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2F9A9197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支付周期</w:t>
            </w:r>
          </w:p>
        </w:tc>
        <w:tc>
          <w:tcPr>
            <w:tcW w:w="2977" w:type="dxa"/>
            <w:vAlign w:val="center"/>
          </w:tcPr>
          <w:p w14:paraId="57D024B2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paymentCycleText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  <w:tc>
          <w:tcPr>
            <w:tcW w:w="1843" w:type="dxa"/>
            <w:vAlign w:val="center"/>
          </w:tcPr>
          <w:p w14:paraId="671CAE82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支付方式</w:t>
            </w:r>
          </w:p>
        </w:tc>
        <w:tc>
          <w:tcPr>
            <w:tcW w:w="3084" w:type="dxa"/>
            <w:vAlign w:val="center"/>
          </w:tcPr>
          <w:p w14:paraId="525F9601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paymentWayText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</w:tr>
      <w:tr w14:paraId="7F0D0BC5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06002536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乙方法人代表</w:t>
            </w:r>
          </w:p>
        </w:tc>
        <w:tc>
          <w:tcPr>
            <w:tcW w:w="2977" w:type="dxa"/>
            <w:vAlign w:val="center"/>
          </w:tcPr>
          <w:p w14:paraId="4EA04F33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partyBLegalName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  <w:tc>
          <w:tcPr>
            <w:tcW w:w="1843" w:type="dxa"/>
            <w:vAlign w:val="center"/>
          </w:tcPr>
          <w:p w14:paraId="770B3569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身份证</w:t>
            </w:r>
          </w:p>
        </w:tc>
        <w:tc>
          <w:tcPr>
            <w:tcW w:w="3084" w:type="dxa"/>
            <w:vAlign w:val="center"/>
          </w:tcPr>
          <w:p w14:paraId="040CEDD7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partyBLegalIdCard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</w:tr>
      <w:tr w14:paraId="2AFE5672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32898D63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联系方式</w:t>
            </w:r>
          </w:p>
        </w:tc>
        <w:tc>
          <w:tcPr>
            <w:tcW w:w="2977" w:type="dxa"/>
            <w:vAlign w:val="center"/>
          </w:tcPr>
          <w:p w14:paraId="6201DC84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partyBLegalPhone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  <w:tc>
          <w:tcPr>
            <w:tcW w:w="1843" w:type="dxa"/>
            <w:vAlign w:val="center"/>
          </w:tcPr>
          <w:p w14:paraId="7C758DB7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乙方现场实际履职负责人</w:t>
            </w:r>
          </w:p>
        </w:tc>
        <w:tc>
          <w:tcPr>
            <w:tcW w:w="3084" w:type="dxa"/>
            <w:vAlign w:val="center"/>
          </w:tcPr>
          <w:p w14:paraId="44CA968C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partyBResponsibleName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</w:tr>
      <w:tr w14:paraId="2A7373EF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7A47283B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身份证</w:t>
            </w:r>
          </w:p>
        </w:tc>
        <w:tc>
          <w:tcPr>
            <w:tcW w:w="2977" w:type="dxa"/>
            <w:vAlign w:val="center"/>
          </w:tcPr>
          <w:p w14:paraId="16DF50F4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partyBResponsibleIdCard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  <w:tc>
          <w:tcPr>
            <w:tcW w:w="1843" w:type="dxa"/>
            <w:vAlign w:val="center"/>
          </w:tcPr>
          <w:p w14:paraId="10315B50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联系方式</w:t>
            </w:r>
          </w:p>
        </w:tc>
        <w:tc>
          <w:tcPr>
            <w:tcW w:w="3084" w:type="dxa"/>
            <w:vAlign w:val="center"/>
          </w:tcPr>
          <w:p w14:paraId="5088C828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partyBResponsiblePhone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</w:tr>
      <w:tr w14:paraId="69D22E7C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2A3363A7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国家地区代码</w:t>
            </w: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履行地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977" w:type="dxa"/>
            <w:vAlign w:val="center"/>
          </w:tcPr>
          <w:p w14:paraId="1082D09E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agreementPerformCountry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  <w:tc>
          <w:tcPr>
            <w:tcW w:w="1843" w:type="dxa"/>
            <w:vAlign w:val="center"/>
          </w:tcPr>
          <w:p w14:paraId="0589F3CD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行政区划代码</w:t>
            </w: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履行地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084" w:type="dxa"/>
            <w:vAlign w:val="center"/>
          </w:tcPr>
          <w:p w14:paraId="185AAE02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agreementPerformDistrict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</w:tr>
      <w:tr w14:paraId="1EF967C9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3F4E27E2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合同履行地</w:t>
            </w:r>
          </w:p>
        </w:tc>
        <w:tc>
          <w:tcPr>
            <w:tcW w:w="2977" w:type="dxa"/>
            <w:vAlign w:val="center"/>
          </w:tcPr>
          <w:p w14:paraId="345CE4F7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agreementPerformAddress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  <w:tc>
          <w:tcPr>
            <w:tcW w:w="1843" w:type="dxa"/>
            <w:vAlign w:val="center"/>
          </w:tcPr>
          <w:p w14:paraId="6AC8A5BB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计租方式</w:t>
            </w:r>
          </w:p>
        </w:tc>
        <w:tc>
          <w:tcPr>
            <w:tcW w:w="3084" w:type="dxa"/>
            <w:vAlign w:val="center"/>
          </w:tcPr>
          <w:p w14:paraId="2E8AD425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rentalMethodText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</w:tr>
      <w:tr w14:paraId="62861288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610F436A">
            <w:pPr>
              <w:spacing w:after="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是否特种机械租赁</w:t>
            </w:r>
          </w:p>
        </w:tc>
        <w:tc>
          <w:tcPr>
            <w:tcW w:w="2977" w:type="dxa"/>
            <w:vAlign w:val="center"/>
          </w:tcPr>
          <w:p w14:paraId="219A1898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specialMachineryRental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  <w:tc>
          <w:tcPr>
            <w:tcW w:w="1843" w:type="dxa"/>
            <w:vAlign w:val="center"/>
          </w:tcPr>
          <w:p w14:paraId="2FAE45F4">
            <w:pPr>
              <w:spacing w:after="0"/>
              <w:jc w:val="right"/>
              <w:rPr>
                <w:rFonts w:eastAsiaTheme="minorEastAsia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价格形式</w:t>
            </w:r>
          </w:p>
        </w:tc>
        <w:tc>
          <w:tcPr>
            <w:tcW w:w="3084" w:type="dxa"/>
            <w:vAlign w:val="center"/>
          </w:tcPr>
          <w:p w14:paraId="4BBE6719">
            <w:pPr>
              <w:spacing w:after="0"/>
              <w:rPr>
                <w:rFonts w:eastAsiaTheme="minorEastAsia"/>
                <w:sz w:val="18"/>
                <w:szCs w:val="18"/>
              </w:rPr>
            </w:pPr>
            <w:r>
              <w:rPr>
                <w:rFonts w:hint="eastAsia" w:eastAsiaTheme="minorEastAsia"/>
                <w:sz w:val="18"/>
                <w:szCs w:val="18"/>
              </w:rPr>
              <w:t>{{agreement.</w:t>
            </w:r>
            <w:r>
              <w:rPr>
                <w:rFonts w:eastAsiaTheme="minorEastAsia"/>
                <w:sz w:val="18"/>
                <w:szCs w:val="18"/>
              </w:rPr>
              <w:t>priceFormText</w:t>
            </w:r>
            <w:r>
              <w:rPr>
                <w:rFonts w:hint="eastAsia" w:eastAsiaTheme="minorEastAsia"/>
                <w:sz w:val="18"/>
                <w:szCs w:val="18"/>
              </w:rPr>
              <w:t>}}</w:t>
            </w:r>
          </w:p>
        </w:tc>
      </w:tr>
      <w:tr w14:paraId="18129F93">
        <w:tblPrEx>
          <w:tblBorders>
            <w:top w:val="single" w:color="7F7F7F" w:themeColor="background1" w:themeShade="80" w:sz="4" w:space="0"/>
            <w:left w:val="single" w:color="7F7F7F" w:themeColor="background1" w:themeShade="80" w:sz="4" w:space="0"/>
            <w:bottom w:val="single" w:color="7F7F7F" w:themeColor="background1" w:themeShade="80" w:sz="4" w:space="0"/>
            <w:right w:val="single" w:color="7F7F7F" w:themeColor="background1" w:themeShade="80" w:sz="4" w:space="0"/>
            <w:insideH w:val="single" w:color="7F7F7F" w:themeColor="background1" w:themeShade="80" w:sz="4" w:space="0"/>
            <w:insideV w:val="single" w:color="7F7F7F" w:themeColor="background1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 w14:paraId="325B486C">
            <w:pPr>
              <w:spacing w:after="0"/>
              <w:jc w:val="right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下浮比例(%)</w:t>
            </w:r>
          </w:p>
        </w:tc>
        <w:tc>
          <w:tcPr>
            <w:tcW w:w="2977" w:type="dxa"/>
            <w:vAlign w:val="center"/>
          </w:tcPr>
          <w:p w14:paraId="72F615F2">
            <w:pPr>
              <w:spacing w:after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{{agreement.</w:t>
            </w:r>
            <w:r>
              <w:rPr>
                <w:rFonts w:ascii="宋体" w:hAnsi="宋体" w:eastAsia="宋体" w:cs="宋体"/>
                <w:sz w:val="18"/>
                <w:szCs w:val="18"/>
              </w:rPr>
              <w:t>discountRatio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}}</w:t>
            </w:r>
          </w:p>
        </w:tc>
        <w:tc>
          <w:tcPr>
            <w:tcW w:w="1843" w:type="dxa"/>
            <w:vAlign w:val="center"/>
          </w:tcPr>
          <w:p w14:paraId="65B4E663">
            <w:pPr>
              <w:spacing w:after="0"/>
              <w:jc w:val="right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工程范围及工作内容</w:t>
            </w:r>
          </w:p>
        </w:tc>
        <w:tc>
          <w:tcPr>
            <w:tcW w:w="3084" w:type="dxa"/>
            <w:vAlign w:val="center"/>
          </w:tcPr>
          <w:p w14:paraId="67F75F5F">
            <w:pPr>
              <w:spacing w:after="0"/>
              <w:rPr>
                <w:rFonts w:eastAsiaTheme="minorEastAsia"/>
                <w:sz w:val="18"/>
                <w:szCs w:val="18"/>
              </w:rPr>
            </w:pPr>
            <w:r>
              <w:rPr>
                <w:rFonts w:hint="eastAsia" w:eastAsiaTheme="minorEastAsia"/>
                <w:sz w:val="18"/>
                <w:szCs w:val="18"/>
              </w:rPr>
              <w:t>{{agreement.</w:t>
            </w:r>
            <w:r>
              <w:rPr>
                <w:rFonts w:eastAsiaTheme="minorEastAsia"/>
                <w:sz w:val="18"/>
                <w:szCs w:val="18"/>
              </w:rPr>
              <w:t>scopeOfWork</w:t>
            </w:r>
            <w:r>
              <w:rPr>
                <w:rFonts w:hint="eastAsia" w:eastAsiaTheme="minorEastAsia"/>
                <w:sz w:val="18"/>
                <w:szCs w:val="18"/>
              </w:rPr>
              <w:t>}}</w:t>
            </w:r>
          </w:p>
        </w:tc>
      </w:tr>
    </w:tbl>
    <w:p w14:paraId="4C6EFC6E">
      <w:pPr>
        <w:rPr>
          <w:rFonts w:eastAsiaTheme="minorEastAsia"/>
          <w:b/>
          <w:bCs/>
          <w:sz w:val="36"/>
          <w:szCs w:val="36"/>
          <w:u w:val="single"/>
        </w:rPr>
      </w:pPr>
      <w:r>
        <w:rPr>
          <w:rFonts w:eastAsiaTheme="minorEastAsia"/>
          <w:b/>
          <w:bCs/>
          <w:sz w:val="36"/>
          <w:szCs w:val="36"/>
          <w:u w:val="single"/>
        </w:rPr>
        <w:t>款项信息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977"/>
        <w:gridCol w:w="1984"/>
        <w:gridCol w:w="2943"/>
      </w:tblGrid>
      <w:tr w14:paraId="135F8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58D6DF40">
            <w:pPr>
              <w:spacing w:after="0"/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发票类型</w:t>
            </w:r>
          </w:p>
        </w:tc>
        <w:tc>
          <w:tcPr>
            <w:tcW w:w="2977" w:type="dxa"/>
            <w:vAlign w:val="center"/>
          </w:tcPr>
          <w:p w14:paraId="463F8B8B">
            <w:pPr>
              <w:spacing w:after="0"/>
              <w:rPr>
                <w:rFonts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{{agreementPaymentItem.</w:t>
            </w:r>
            <w:r>
              <w:rPr>
                <w:rFonts w:eastAsiaTheme="minorEastAsia"/>
                <w:sz w:val="20"/>
                <w:szCs w:val="20"/>
              </w:rPr>
              <w:t>invoiceTypeText</w:t>
            </w:r>
            <w:r>
              <w:rPr>
                <w:rFonts w:hint="eastAsia" w:eastAsiaTheme="minorEastAsia"/>
                <w:sz w:val="20"/>
                <w:szCs w:val="20"/>
              </w:rPr>
              <w:t>}}</w:t>
            </w:r>
          </w:p>
        </w:tc>
        <w:tc>
          <w:tcPr>
            <w:tcW w:w="1984" w:type="dxa"/>
            <w:vAlign w:val="center"/>
          </w:tcPr>
          <w:p w14:paraId="0ED91F8D">
            <w:pPr>
              <w:spacing w:after="0"/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合同税率</w:t>
            </w:r>
            <w:r>
              <w:rPr>
                <w:b/>
                <w:bCs/>
                <w:sz w:val="20"/>
                <w:szCs w:val="20"/>
              </w:rPr>
              <w:t>(%)</w:t>
            </w:r>
          </w:p>
        </w:tc>
        <w:tc>
          <w:tcPr>
            <w:tcW w:w="2943" w:type="dxa"/>
            <w:vAlign w:val="center"/>
          </w:tcPr>
          <w:p w14:paraId="3A9C25B6">
            <w:pPr>
              <w:spacing w:after="0"/>
              <w:rPr>
                <w:rFonts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{{agreementPaymentItem.</w:t>
            </w:r>
            <w:r>
              <w:rPr>
                <w:rFonts w:eastAsiaTheme="minorEastAsia"/>
                <w:sz w:val="20"/>
                <w:szCs w:val="20"/>
              </w:rPr>
              <w:t>contractTaxRate</w:t>
            </w:r>
            <w:r>
              <w:rPr>
                <w:rFonts w:hint="eastAsia" w:eastAsiaTheme="minorEastAsia"/>
                <w:sz w:val="20"/>
                <w:szCs w:val="20"/>
              </w:rPr>
              <w:t>}}</w:t>
            </w:r>
          </w:p>
        </w:tc>
      </w:tr>
      <w:tr w14:paraId="147A2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3917FCBF">
            <w:pPr>
              <w:spacing w:after="0"/>
              <w:jc w:val="righ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约定预付款</w:t>
            </w:r>
          </w:p>
          <w:p w14:paraId="52DEA8F8">
            <w:pPr>
              <w:spacing w:after="0"/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比例</w:t>
            </w:r>
            <w:r>
              <w:rPr>
                <w:b/>
                <w:bCs/>
                <w:sz w:val="20"/>
                <w:szCs w:val="20"/>
              </w:rPr>
              <w:t>(%)</w:t>
            </w:r>
          </w:p>
        </w:tc>
        <w:tc>
          <w:tcPr>
            <w:tcW w:w="2977" w:type="dxa"/>
            <w:vAlign w:val="center"/>
          </w:tcPr>
          <w:p w14:paraId="43052004">
            <w:pPr>
              <w:spacing w:after="0"/>
              <w:rPr>
                <w:rFonts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{{agreementPaymentItem.</w:t>
            </w:r>
            <w:r>
              <w:rPr>
                <w:rFonts w:eastAsiaTheme="minorEastAsia"/>
                <w:sz w:val="20"/>
                <w:szCs w:val="20"/>
              </w:rPr>
              <w:t>prepaymentRatioText</w:t>
            </w:r>
            <w:r>
              <w:rPr>
                <w:rFonts w:hint="eastAsia" w:eastAsiaTheme="minorEastAsia"/>
                <w:sz w:val="20"/>
                <w:szCs w:val="20"/>
              </w:rPr>
              <w:t>}}</w:t>
            </w:r>
          </w:p>
        </w:tc>
        <w:tc>
          <w:tcPr>
            <w:tcW w:w="1984" w:type="dxa"/>
            <w:vAlign w:val="center"/>
          </w:tcPr>
          <w:p w14:paraId="09B5439B">
            <w:pPr>
              <w:spacing w:after="0"/>
              <w:jc w:val="righ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约定预付款</w:t>
            </w:r>
          </w:p>
          <w:p w14:paraId="36A9FED6">
            <w:pPr>
              <w:spacing w:after="0"/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金额</w:t>
            </w:r>
            <w:r>
              <w:rPr>
                <w:b/>
                <w:bCs/>
                <w:sz w:val="20"/>
                <w:szCs w:val="20"/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元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943" w:type="dxa"/>
            <w:vAlign w:val="center"/>
          </w:tcPr>
          <w:p w14:paraId="32A2393A">
            <w:pPr>
              <w:spacing w:after="0"/>
              <w:rPr>
                <w:rFonts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{{agreementPaymentItem.</w:t>
            </w:r>
            <w:r>
              <w:rPr>
                <w:rFonts w:eastAsiaTheme="minorEastAsia"/>
                <w:sz w:val="20"/>
                <w:szCs w:val="20"/>
              </w:rPr>
              <w:t>prepaymentAmountText</w:t>
            </w:r>
            <w:r>
              <w:rPr>
                <w:rFonts w:hint="eastAsia" w:eastAsiaTheme="minorEastAsia"/>
                <w:sz w:val="20"/>
                <w:szCs w:val="20"/>
              </w:rPr>
              <w:t>}}</w:t>
            </w:r>
          </w:p>
        </w:tc>
      </w:tr>
      <w:tr w14:paraId="6EA07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2D01ACB6">
            <w:pPr>
              <w:spacing w:after="0"/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预付款扣回条件</w:t>
            </w:r>
          </w:p>
        </w:tc>
        <w:tc>
          <w:tcPr>
            <w:tcW w:w="2977" w:type="dxa"/>
            <w:vAlign w:val="center"/>
          </w:tcPr>
          <w:p w14:paraId="344B9032">
            <w:pPr>
              <w:spacing w:after="0"/>
              <w:rPr>
                <w:rFonts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{{agreementPaymentItem.</w:t>
            </w:r>
            <w:r>
              <w:rPr>
                <w:rFonts w:eastAsiaTheme="minorEastAsia"/>
                <w:sz w:val="20"/>
                <w:szCs w:val="20"/>
              </w:rPr>
              <w:t>prepaymentDeductionConditions</w:t>
            </w:r>
            <w:r>
              <w:rPr>
                <w:rFonts w:hint="eastAsia" w:eastAsiaTheme="minorEastAsia"/>
                <w:sz w:val="20"/>
                <w:szCs w:val="20"/>
              </w:rPr>
              <w:t>}}</w:t>
            </w:r>
          </w:p>
        </w:tc>
        <w:tc>
          <w:tcPr>
            <w:tcW w:w="1984" w:type="dxa"/>
            <w:vAlign w:val="center"/>
          </w:tcPr>
          <w:p w14:paraId="5E7FB498">
            <w:pPr>
              <w:spacing w:after="0"/>
              <w:jc w:val="righ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预付款全部</w:t>
            </w:r>
          </w:p>
          <w:p w14:paraId="51E78BFB">
            <w:pPr>
              <w:spacing w:after="0"/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扣回截止点</w:t>
            </w:r>
            <w:r>
              <w:rPr>
                <w:b/>
                <w:bCs/>
                <w:sz w:val="20"/>
                <w:szCs w:val="20"/>
              </w:rPr>
              <w:t>(%)</w:t>
            </w:r>
          </w:p>
        </w:tc>
        <w:tc>
          <w:tcPr>
            <w:tcW w:w="2943" w:type="dxa"/>
            <w:vAlign w:val="center"/>
          </w:tcPr>
          <w:p w14:paraId="3AF1F067">
            <w:pPr>
              <w:spacing w:after="0"/>
              <w:rPr>
                <w:rFonts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{{agreementPaymentItem.</w:t>
            </w:r>
            <w:r>
              <w:rPr>
                <w:rFonts w:eastAsiaTheme="minorEastAsia"/>
                <w:sz w:val="20"/>
                <w:szCs w:val="20"/>
              </w:rPr>
              <w:t>prepaymentDeductionDeadlineText</w:t>
            </w:r>
            <w:r>
              <w:rPr>
                <w:rFonts w:hint="eastAsia" w:eastAsiaTheme="minorEastAsia"/>
                <w:sz w:val="20"/>
                <w:szCs w:val="20"/>
              </w:rPr>
              <w:t>}}</w:t>
            </w:r>
          </w:p>
        </w:tc>
      </w:tr>
      <w:tr w14:paraId="15FB4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2DCF55D0">
            <w:pPr>
              <w:spacing w:after="0"/>
              <w:jc w:val="righ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允许合同外结算</w:t>
            </w:r>
          </w:p>
          <w:p w14:paraId="1E4A1FCA">
            <w:pPr>
              <w:spacing w:after="0"/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占合同比例</w:t>
            </w:r>
            <w:r>
              <w:rPr>
                <w:b/>
                <w:bCs/>
                <w:sz w:val="20"/>
                <w:szCs w:val="20"/>
              </w:rPr>
              <w:t>(%)</w:t>
            </w:r>
          </w:p>
        </w:tc>
        <w:tc>
          <w:tcPr>
            <w:tcW w:w="2977" w:type="dxa"/>
            <w:vAlign w:val="center"/>
          </w:tcPr>
          <w:p w14:paraId="1CB23AAA">
            <w:pPr>
              <w:spacing w:after="0"/>
              <w:rPr>
                <w:rFonts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{{agreementPaymentItem.</w:t>
            </w:r>
            <w:r>
              <w:rPr>
                <w:rFonts w:eastAsiaTheme="minorEastAsia"/>
                <w:sz w:val="20"/>
                <w:szCs w:val="20"/>
              </w:rPr>
              <w:t>outOfSettlementRatioText</w:t>
            </w:r>
            <w:r>
              <w:rPr>
                <w:rFonts w:hint="eastAsia" w:eastAsiaTheme="minorEastAsia"/>
                <w:sz w:val="20"/>
                <w:szCs w:val="20"/>
              </w:rPr>
              <w:t>}}</w:t>
            </w:r>
          </w:p>
        </w:tc>
        <w:tc>
          <w:tcPr>
            <w:tcW w:w="1984" w:type="dxa"/>
            <w:vAlign w:val="center"/>
          </w:tcPr>
          <w:p w14:paraId="4E0AF510">
            <w:pPr>
              <w:spacing w:after="0"/>
              <w:jc w:val="righ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合同签订金额</w:t>
            </w:r>
          </w:p>
          <w:p w14:paraId="795CCC13">
            <w:pPr>
              <w:spacing w:after="0"/>
              <w:jc w:val="right"/>
              <w:rPr>
                <w:rFonts w:eastAsiaTheme="minorEastAsia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(含税)</w:t>
            </w:r>
          </w:p>
        </w:tc>
        <w:tc>
          <w:tcPr>
            <w:tcW w:w="2943" w:type="dxa"/>
            <w:vAlign w:val="center"/>
          </w:tcPr>
          <w:p w14:paraId="04B45A5D">
            <w:pPr>
              <w:spacing w:after="0"/>
              <w:rPr>
                <w:rFonts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{{agreementPaymentItem.</w:t>
            </w:r>
            <w:r>
              <w:rPr>
                <w:rFonts w:eastAsiaTheme="minorEastAsia"/>
                <w:sz w:val="20"/>
                <w:szCs w:val="20"/>
              </w:rPr>
              <w:t>totalAmountIncTaxText</w:t>
            </w:r>
            <w:r>
              <w:rPr>
                <w:rFonts w:hint="eastAsia" w:eastAsiaTheme="minorEastAsia"/>
                <w:sz w:val="20"/>
                <w:szCs w:val="20"/>
              </w:rPr>
              <w:t>}}</w:t>
            </w:r>
          </w:p>
        </w:tc>
      </w:tr>
      <w:tr w14:paraId="22836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  <w:vAlign w:val="center"/>
          </w:tcPr>
          <w:p w14:paraId="0CE73546">
            <w:pPr>
              <w:spacing w:after="0"/>
              <w:jc w:val="righ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合同签订金额</w:t>
            </w:r>
          </w:p>
          <w:p w14:paraId="357C27A6">
            <w:pPr>
              <w:spacing w:after="0"/>
              <w:jc w:val="right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(不含税)</w:t>
            </w:r>
          </w:p>
        </w:tc>
        <w:tc>
          <w:tcPr>
            <w:tcW w:w="2977" w:type="dxa"/>
            <w:vAlign w:val="center"/>
          </w:tcPr>
          <w:p w14:paraId="7709C8E5">
            <w:pPr>
              <w:spacing w:after="0"/>
              <w:rPr>
                <w:rFonts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{{agreementPaymentItem.</w:t>
            </w:r>
            <w:r>
              <w:rPr>
                <w:rFonts w:eastAsiaTheme="minorEastAsia"/>
                <w:sz w:val="20"/>
                <w:szCs w:val="20"/>
              </w:rPr>
              <w:t>totalAmountExcTaxText</w:t>
            </w:r>
            <w:r>
              <w:rPr>
                <w:rFonts w:hint="eastAsia" w:eastAsiaTheme="minorEastAsia"/>
                <w:sz w:val="20"/>
                <w:szCs w:val="20"/>
              </w:rPr>
              <w:t>}}</w:t>
            </w:r>
            <w:bookmarkStart w:id="0" w:name="_GoBack"/>
            <w:bookmarkEnd w:id="0"/>
          </w:p>
        </w:tc>
        <w:tc>
          <w:tcPr>
            <w:tcW w:w="1984" w:type="dxa"/>
            <w:vAlign w:val="center"/>
          </w:tcPr>
          <w:p w14:paraId="4D6CDEDE">
            <w:pPr>
              <w:spacing w:after="0"/>
              <w:jc w:val="right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币种</w:t>
            </w:r>
          </w:p>
        </w:tc>
        <w:tc>
          <w:tcPr>
            <w:tcW w:w="2943" w:type="dxa"/>
            <w:vAlign w:val="center"/>
          </w:tcPr>
          <w:p w14:paraId="64AED738">
            <w:pPr>
              <w:spacing w:after="0"/>
              <w:rPr>
                <w:rFonts w:eastAsiaTheme="minorEastAsia"/>
                <w:sz w:val="20"/>
                <w:szCs w:val="20"/>
              </w:rPr>
            </w:pPr>
            <w:r>
              <w:rPr>
                <w:rFonts w:hint="eastAsia" w:eastAsiaTheme="minorEastAsia"/>
                <w:sz w:val="20"/>
                <w:szCs w:val="20"/>
              </w:rPr>
              <w:t>{{agreementPaymentItem.</w:t>
            </w:r>
            <w:r>
              <w:rPr>
                <w:rFonts w:eastAsiaTheme="minorEastAsia"/>
                <w:sz w:val="20"/>
                <w:szCs w:val="20"/>
              </w:rPr>
              <w:t>currencyText</w:t>
            </w:r>
            <w:r>
              <w:rPr>
                <w:rFonts w:hint="eastAsia" w:eastAsiaTheme="minorEastAsia"/>
                <w:sz w:val="20"/>
                <w:szCs w:val="20"/>
              </w:rPr>
              <w:t>}}</w:t>
            </w:r>
          </w:p>
        </w:tc>
      </w:tr>
    </w:tbl>
    <w:p w14:paraId="02B34B87">
      <w:pPr>
        <w:rPr>
          <w:rFonts w:eastAsiaTheme="minorEastAsia"/>
          <w:b/>
          <w:bCs/>
          <w:sz w:val="36"/>
          <w:szCs w:val="36"/>
          <w:u w:val="single"/>
        </w:rPr>
      </w:pPr>
      <w:r>
        <w:rPr>
          <w:rFonts w:hint="eastAsia" w:eastAsiaTheme="minorEastAsia"/>
          <w:b/>
          <w:bCs/>
          <w:sz w:val="36"/>
          <w:szCs w:val="36"/>
          <w:u w:val="single"/>
        </w:rPr>
        <w:t>审批情况</w:t>
      </w:r>
    </w:p>
    <w:tbl>
      <w:tblPr>
        <w:tblStyle w:val="17"/>
        <w:tblW w:w="9781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992"/>
        <w:gridCol w:w="1134"/>
        <w:gridCol w:w="1134"/>
        <w:gridCol w:w="1843"/>
        <w:gridCol w:w="1418"/>
        <w:gridCol w:w="1417"/>
      </w:tblGrid>
      <w:tr w14:paraId="063D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843" w:type="dxa"/>
            <w:shd w:val="clear" w:color="auto" w:fill="DEEAF6" w:themeFill="accent5" w:themeFillTint="33"/>
          </w:tcPr>
          <w:p w14:paraId="37FF252A">
            <w:pPr>
              <w:spacing w:after="0" w:line="360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任务名称</w:t>
            </w:r>
            <w:r>
              <w:rPr>
                <w:rFonts w:hint="eastAsia" w:eastAsiaTheme="minorEastAsia"/>
                <w:b/>
                <w:bCs/>
              </w:rPr>
              <w:t>{{</w:t>
            </w:r>
            <w:r>
              <w:rPr>
                <w:rFonts w:eastAsiaTheme="minorEastAsia"/>
                <w:b/>
                <w:bCs/>
              </w:rPr>
              <w:t>bpmLists</w:t>
            </w:r>
            <w:r>
              <w:rPr>
                <w:rFonts w:hint="eastAsia" w:eastAsiaTheme="minorEastAsia"/>
                <w:b/>
                <w:bCs/>
              </w:rPr>
              <w:t>}}</w:t>
            </w:r>
          </w:p>
        </w:tc>
        <w:tc>
          <w:tcPr>
            <w:tcW w:w="992" w:type="dxa"/>
            <w:shd w:val="clear" w:color="auto" w:fill="DEEAF6" w:themeFill="accent5" w:themeFillTint="33"/>
          </w:tcPr>
          <w:p w14:paraId="52418D2E">
            <w:pPr>
              <w:spacing w:after="0" w:line="360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操作人</w:t>
            </w:r>
          </w:p>
        </w:tc>
        <w:tc>
          <w:tcPr>
            <w:tcW w:w="1134" w:type="dxa"/>
            <w:shd w:val="clear" w:color="auto" w:fill="DEEAF6" w:themeFill="accent5" w:themeFillTint="33"/>
          </w:tcPr>
          <w:p w14:paraId="37D1FE25">
            <w:pPr>
              <w:spacing w:after="0" w:line="360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操作名称</w:t>
            </w:r>
          </w:p>
        </w:tc>
        <w:tc>
          <w:tcPr>
            <w:tcW w:w="1134" w:type="dxa"/>
            <w:shd w:val="clear" w:color="auto" w:fill="DEEAF6" w:themeFill="accent5" w:themeFillTint="33"/>
          </w:tcPr>
          <w:p w14:paraId="08DA69F7">
            <w:pPr>
              <w:spacing w:after="0" w:line="360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操作备注</w:t>
            </w:r>
          </w:p>
        </w:tc>
        <w:tc>
          <w:tcPr>
            <w:tcW w:w="1843" w:type="dxa"/>
            <w:shd w:val="clear" w:color="auto" w:fill="DEEAF6" w:themeFill="accent5" w:themeFillTint="33"/>
          </w:tcPr>
          <w:p w14:paraId="3E1FCB33">
            <w:pPr>
              <w:spacing w:after="0" w:line="360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操作批语</w:t>
            </w:r>
          </w:p>
        </w:tc>
        <w:tc>
          <w:tcPr>
            <w:tcW w:w="1418" w:type="dxa"/>
            <w:shd w:val="clear" w:color="auto" w:fill="DEEAF6" w:themeFill="accent5" w:themeFillTint="33"/>
          </w:tcPr>
          <w:p w14:paraId="64C32C48">
            <w:pPr>
              <w:spacing w:after="0" w:line="360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开始时间</w:t>
            </w:r>
          </w:p>
        </w:tc>
        <w:tc>
          <w:tcPr>
            <w:tcW w:w="1417" w:type="dxa"/>
            <w:shd w:val="clear" w:color="auto" w:fill="DEEAF6" w:themeFill="accent5" w:themeFillTint="33"/>
          </w:tcPr>
          <w:p w14:paraId="1A2011CF">
            <w:pPr>
              <w:spacing w:after="0" w:line="360" w:lineRule="auto"/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结束时间</w:t>
            </w:r>
          </w:p>
        </w:tc>
      </w:tr>
      <w:tr w14:paraId="411E9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</w:tcPr>
          <w:p w14:paraId="1563DEEE">
            <w:pPr>
              <w:spacing w:after="0"/>
              <w:rPr>
                <w:rFonts w:eastAsiaTheme="minorEastAsia"/>
                <w:sz w:val="18"/>
                <w:szCs w:val="18"/>
              </w:rPr>
            </w:pPr>
            <w:r>
              <w:rPr>
                <w:rFonts w:hint="eastAsia" w:eastAsiaTheme="minorEastAsia"/>
                <w:sz w:val="18"/>
                <w:szCs w:val="18"/>
              </w:rPr>
              <w:t>[</w:t>
            </w:r>
            <w:r>
              <w:rPr>
                <w:rFonts w:eastAsiaTheme="minorEastAsia"/>
                <w:sz w:val="18"/>
                <w:szCs w:val="18"/>
              </w:rPr>
              <w:t>taskName</w:t>
            </w:r>
            <w:r>
              <w:rPr>
                <w:rFonts w:hint="eastAsia" w:eastAsiaTheme="minorEastAsia"/>
                <w:sz w:val="18"/>
                <w:szCs w:val="18"/>
              </w:rPr>
              <w:t>]</w:t>
            </w:r>
          </w:p>
        </w:tc>
        <w:tc>
          <w:tcPr>
            <w:tcW w:w="992" w:type="dxa"/>
          </w:tcPr>
          <w:p w14:paraId="336BFBFF">
            <w:pPr>
              <w:spacing w:after="0"/>
              <w:rPr>
                <w:rFonts w:eastAsiaTheme="minorEastAsia"/>
                <w:sz w:val="18"/>
                <w:szCs w:val="18"/>
              </w:rPr>
            </w:pPr>
            <w:r>
              <w:rPr>
                <w:rFonts w:hint="eastAsia" w:eastAsiaTheme="minorEastAsia"/>
                <w:sz w:val="18"/>
                <w:szCs w:val="18"/>
              </w:rPr>
              <w:t>[</w:t>
            </w:r>
            <w:r>
              <w:rPr>
                <w:rFonts w:eastAsiaTheme="minorEastAsia"/>
                <w:sz w:val="18"/>
                <w:szCs w:val="18"/>
              </w:rPr>
              <w:t>handlerName</w:t>
            </w:r>
            <w:r>
              <w:rPr>
                <w:rFonts w:hint="eastAsia" w:eastAsiaTheme="minorEastAsia"/>
                <w:sz w:val="18"/>
                <w:szCs w:val="18"/>
              </w:rPr>
              <w:t>]</w:t>
            </w:r>
          </w:p>
        </w:tc>
        <w:tc>
          <w:tcPr>
            <w:tcW w:w="1134" w:type="dxa"/>
          </w:tcPr>
          <w:p w14:paraId="50AF2D91">
            <w:pPr>
              <w:spacing w:after="0"/>
              <w:rPr>
                <w:rFonts w:eastAsiaTheme="minorEastAsia"/>
                <w:b/>
                <w:bCs/>
                <w:sz w:val="18"/>
                <w:szCs w:val="18"/>
              </w:rPr>
            </w:pPr>
            <w:r>
              <w:rPr>
                <w:rFonts w:hint="eastAsia" w:eastAsiaTheme="minorEastAsia"/>
                <w:b/>
                <w:bCs/>
                <w:sz w:val="18"/>
                <w:szCs w:val="18"/>
              </w:rPr>
              <w:t>[</w:t>
            </w:r>
            <w:r>
              <w:rPr>
                <w:rFonts w:eastAsiaTheme="minorEastAsia"/>
                <w:b/>
                <w:bCs/>
                <w:sz w:val="18"/>
                <w:szCs w:val="18"/>
              </w:rPr>
              <w:t>operateName</w:t>
            </w:r>
            <w:r>
              <w:rPr>
                <w:rFonts w:hint="eastAsia" w:eastAsiaTheme="minorEastAsia"/>
                <w:b/>
                <w:bCs/>
                <w:sz w:val="18"/>
                <w:szCs w:val="18"/>
              </w:rPr>
              <w:t>]</w:t>
            </w:r>
          </w:p>
        </w:tc>
        <w:tc>
          <w:tcPr>
            <w:tcW w:w="1134" w:type="dxa"/>
          </w:tcPr>
          <w:p w14:paraId="5B9399CB">
            <w:pPr>
              <w:spacing w:after="0"/>
              <w:rPr>
                <w:rFonts w:eastAsiaTheme="minorEastAsia"/>
                <w:sz w:val="18"/>
                <w:szCs w:val="18"/>
              </w:rPr>
            </w:pPr>
            <w:r>
              <w:rPr>
                <w:rFonts w:hint="eastAsia" w:eastAsiaTheme="minorEastAsia"/>
                <w:sz w:val="18"/>
                <w:szCs w:val="18"/>
              </w:rPr>
              <w:t>[</w:t>
            </w:r>
            <w:r>
              <w:rPr>
                <w:rFonts w:eastAsiaTheme="minorEastAsia"/>
                <w:sz w:val="18"/>
                <w:szCs w:val="18"/>
              </w:rPr>
              <w:t>operateRemark</w:t>
            </w:r>
            <w:r>
              <w:rPr>
                <w:rFonts w:hint="eastAsia" w:eastAsiaTheme="minorEastAsia"/>
                <w:sz w:val="18"/>
                <w:szCs w:val="18"/>
              </w:rPr>
              <w:t>]</w:t>
            </w:r>
          </w:p>
        </w:tc>
        <w:tc>
          <w:tcPr>
            <w:tcW w:w="1843" w:type="dxa"/>
          </w:tcPr>
          <w:p w14:paraId="487FE8AC">
            <w:pPr>
              <w:spacing w:after="0"/>
              <w:rPr>
                <w:rFonts w:eastAsiaTheme="minorEastAsia"/>
                <w:sz w:val="18"/>
                <w:szCs w:val="18"/>
              </w:rPr>
            </w:pPr>
            <w:r>
              <w:rPr>
                <w:rFonts w:hint="eastAsia" w:eastAsiaTheme="minorEastAsia"/>
                <w:sz w:val="18"/>
                <w:szCs w:val="18"/>
              </w:rPr>
              <w:t>[</w:t>
            </w:r>
            <w:r>
              <w:rPr>
                <w:rFonts w:eastAsiaTheme="minorEastAsia"/>
                <w:sz w:val="18"/>
                <w:szCs w:val="18"/>
              </w:rPr>
              <w:t>operateComment</w:t>
            </w:r>
            <w:r>
              <w:rPr>
                <w:rFonts w:hint="eastAsia" w:eastAsiaTheme="minorEastAsia"/>
                <w:sz w:val="18"/>
                <w:szCs w:val="18"/>
              </w:rPr>
              <w:t>]</w:t>
            </w:r>
          </w:p>
        </w:tc>
        <w:tc>
          <w:tcPr>
            <w:tcW w:w="1418" w:type="dxa"/>
          </w:tcPr>
          <w:p w14:paraId="6E0DE5D9">
            <w:pPr>
              <w:spacing w:after="0"/>
              <w:rPr>
                <w:rFonts w:eastAsiaTheme="minorEastAsia"/>
                <w:sz w:val="18"/>
                <w:szCs w:val="18"/>
              </w:rPr>
            </w:pPr>
            <w:r>
              <w:rPr>
                <w:rFonts w:hint="eastAsia" w:eastAsiaTheme="minorEastAsia"/>
                <w:sz w:val="18"/>
                <w:szCs w:val="18"/>
              </w:rPr>
              <w:t>[</w:t>
            </w:r>
            <w:r>
              <w:rPr>
                <w:rFonts w:eastAsiaTheme="minorEastAsia"/>
                <w:sz w:val="18"/>
                <w:szCs w:val="18"/>
              </w:rPr>
              <w:t>startTime</w:t>
            </w:r>
            <w:r>
              <w:rPr>
                <w:rFonts w:hint="eastAsia" w:eastAsiaTheme="minorEastAsia"/>
                <w:sz w:val="18"/>
                <w:szCs w:val="18"/>
              </w:rPr>
              <w:t>]</w:t>
            </w:r>
          </w:p>
        </w:tc>
        <w:tc>
          <w:tcPr>
            <w:tcW w:w="1417" w:type="dxa"/>
          </w:tcPr>
          <w:p w14:paraId="2637AE18">
            <w:pPr>
              <w:spacing w:after="0"/>
              <w:rPr>
                <w:rFonts w:eastAsiaTheme="minorEastAsia"/>
                <w:sz w:val="18"/>
                <w:szCs w:val="18"/>
              </w:rPr>
            </w:pPr>
            <w:r>
              <w:rPr>
                <w:rFonts w:hint="eastAsia" w:eastAsiaTheme="minorEastAsia"/>
                <w:sz w:val="18"/>
                <w:szCs w:val="18"/>
              </w:rPr>
              <w:t>[</w:t>
            </w:r>
            <w:r>
              <w:rPr>
                <w:rFonts w:eastAsiaTheme="minorEastAsia"/>
                <w:sz w:val="18"/>
                <w:szCs w:val="18"/>
              </w:rPr>
              <w:t>endTime</w:t>
            </w:r>
            <w:r>
              <w:rPr>
                <w:rFonts w:hint="eastAsia" w:eastAsiaTheme="minorEastAsia"/>
                <w:sz w:val="18"/>
                <w:szCs w:val="18"/>
              </w:rPr>
              <w:t>]</w:t>
            </w:r>
          </w:p>
        </w:tc>
      </w:tr>
    </w:tbl>
    <w:p w14:paraId="7D44FBE1">
      <w:pPr>
        <w:rPr>
          <w:rFonts w:eastAsiaTheme="minorEastAsia"/>
          <w:b/>
          <w:bCs/>
          <w:sz w:val="36"/>
          <w:szCs w:val="36"/>
          <w:u w:val="single"/>
        </w:rPr>
      </w:pPr>
      <w:r>
        <w:rPr>
          <w:rFonts w:hint="eastAsia" w:eastAsiaTheme="minorEastAsia"/>
          <w:b/>
          <w:bCs/>
          <w:sz w:val="36"/>
          <w:szCs w:val="36"/>
          <w:u w:val="single"/>
        </w:rPr>
        <w:t>审核签字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1"/>
        <w:gridCol w:w="4871"/>
      </w:tblGrid>
      <w:tr w14:paraId="238B6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4871" w:type="dxa"/>
            <w:shd w:val="clear" w:color="auto" w:fill="DEEAF6" w:themeFill="accent5" w:themeFillTint="33"/>
          </w:tcPr>
          <w:p w14:paraId="2E04E89A">
            <w:pPr>
              <w:spacing w:after="0" w:line="480" w:lineRule="auto"/>
              <w:rPr>
                <w:rFonts w:eastAsiaTheme="minorEastAsia"/>
                <w:b/>
                <w:bCs/>
                <w:sz w:val="24"/>
              </w:rPr>
            </w:pPr>
            <w:r>
              <w:rPr>
                <w:rFonts w:hint="eastAsia" w:eastAsiaTheme="minorEastAsia"/>
                <w:b/>
                <w:bCs/>
                <w:sz w:val="24"/>
              </w:rPr>
              <w:t>审核人</w:t>
            </w:r>
          </w:p>
        </w:tc>
        <w:tc>
          <w:tcPr>
            <w:tcW w:w="4871" w:type="dxa"/>
            <w:shd w:val="clear" w:color="auto" w:fill="DEEAF6" w:themeFill="accent5" w:themeFillTint="33"/>
          </w:tcPr>
          <w:p w14:paraId="0D5C2887">
            <w:pPr>
              <w:spacing w:after="0" w:line="480" w:lineRule="auto"/>
              <w:rPr>
                <w:rFonts w:eastAsiaTheme="minorEastAsia"/>
                <w:b/>
                <w:bCs/>
                <w:sz w:val="24"/>
              </w:rPr>
            </w:pPr>
            <w:r>
              <w:rPr>
                <w:rFonts w:hint="eastAsia" w:eastAsiaTheme="minorEastAsia"/>
                <w:b/>
                <w:bCs/>
                <w:sz w:val="24"/>
              </w:rPr>
              <w:t>批准人</w:t>
            </w:r>
          </w:p>
        </w:tc>
      </w:tr>
      <w:tr w14:paraId="02AB2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1" w:hRule="atLeast"/>
        </w:trPr>
        <w:tc>
          <w:tcPr>
            <w:tcW w:w="4871" w:type="dxa"/>
          </w:tcPr>
          <w:p w14:paraId="3637F60B">
            <w:pPr>
              <w:spacing w:after="0"/>
              <w:rPr>
                <w:rFonts w:eastAsiaTheme="minorEastAsia"/>
              </w:rPr>
            </w:pPr>
          </w:p>
        </w:tc>
        <w:tc>
          <w:tcPr>
            <w:tcW w:w="4871" w:type="dxa"/>
          </w:tcPr>
          <w:p w14:paraId="1BE6DCA4">
            <w:pPr>
              <w:spacing w:after="0"/>
              <w:rPr>
                <w:rFonts w:eastAsiaTheme="minorEastAsia"/>
              </w:rPr>
            </w:pPr>
          </w:p>
        </w:tc>
      </w:tr>
    </w:tbl>
    <w:p w14:paraId="7E8F8320">
      <w:pPr>
        <w:wordWrap w:val="0"/>
        <w:jc w:val="right"/>
        <w:rPr>
          <w:rFonts w:eastAsiaTheme="minorEastAsia"/>
        </w:rPr>
      </w:pPr>
      <w:r>
        <w:rPr>
          <w:rFonts w:hint="eastAsia" w:eastAsiaTheme="minorEastAsia"/>
        </w:rPr>
        <w:t xml:space="preserve">编制人： {{bianZhiRen}}  发起日期： {{faQiRiQi}} </w:t>
      </w:r>
    </w:p>
    <w:p w14:paraId="404AB423">
      <w:pPr>
        <w:rPr>
          <w:rFonts w:eastAsiaTheme="minorEastAsia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73" w:right="1077" w:bottom="1440" w:left="1077" w:header="113" w:footer="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B39DD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3C609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248E0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44DE9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319DD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DAC1A"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649"/>
    <w:rsid w:val="00004D7F"/>
    <w:rsid w:val="00014B81"/>
    <w:rsid w:val="00032C21"/>
    <w:rsid w:val="0004118F"/>
    <w:rsid w:val="00052810"/>
    <w:rsid w:val="00070C75"/>
    <w:rsid w:val="000A0113"/>
    <w:rsid w:val="000A02CD"/>
    <w:rsid w:val="00124B16"/>
    <w:rsid w:val="00126649"/>
    <w:rsid w:val="001809CE"/>
    <w:rsid w:val="00183593"/>
    <w:rsid w:val="001B6371"/>
    <w:rsid w:val="001F522B"/>
    <w:rsid w:val="00203679"/>
    <w:rsid w:val="0020750C"/>
    <w:rsid w:val="00217382"/>
    <w:rsid w:val="00236E1D"/>
    <w:rsid w:val="00236FE3"/>
    <w:rsid w:val="00265898"/>
    <w:rsid w:val="0029614B"/>
    <w:rsid w:val="002A05F5"/>
    <w:rsid w:val="002B0BEA"/>
    <w:rsid w:val="002C529C"/>
    <w:rsid w:val="002D4C18"/>
    <w:rsid w:val="002E33DF"/>
    <w:rsid w:val="002F7182"/>
    <w:rsid w:val="00304370"/>
    <w:rsid w:val="00342A8F"/>
    <w:rsid w:val="00356CC2"/>
    <w:rsid w:val="00362B23"/>
    <w:rsid w:val="00377A1D"/>
    <w:rsid w:val="003A54CB"/>
    <w:rsid w:val="004421AF"/>
    <w:rsid w:val="00445DF0"/>
    <w:rsid w:val="0045763D"/>
    <w:rsid w:val="00460553"/>
    <w:rsid w:val="004A1997"/>
    <w:rsid w:val="0053180F"/>
    <w:rsid w:val="00536F7B"/>
    <w:rsid w:val="00552356"/>
    <w:rsid w:val="005568BC"/>
    <w:rsid w:val="0058564F"/>
    <w:rsid w:val="00593CA8"/>
    <w:rsid w:val="005A5FFF"/>
    <w:rsid w:val="005E30EB"/>
    <w:rsid w:val="005E5003"/>
    <w:rsid w:val="00605A0D"/>
    <w:rsid w:val="00640EEE"/>
    <w:rsid w:val="00670E76"/>
    <w:rsid w:val="006C1738"/>
    <w:rsid w:val="00734C36"/>
    <w:rsid w:val="007505DD"/>
    <w:rsid w:val="00792F75"/>
    <w:rsid w:val="007D0E45"/>
    <w:rsid w:val="007F069F"/>
    <w:rsid w:val="00800E61"/>
    <w:rsid w:val="00806DA6"/>
    <w:rsid w:val="00840F9F"/>
    <w:rsid w:val="0088173F"/>
    <w:rsid w:val="008D058C"/>
    <w:rsid w:val="008D3477"/>
    <w:rsid w:val="009A29E3"/>
    <w:rsid w:val="009A2FC1"/>
    <w:rsid w:val="009C14C0"/>
    <w:rsid w:val="009C3224"/>
    <w:rsid w:val="009C49E2"/>
    <w:rsid w:val="009E3157"/>
    <w:rsid w:val="009F5A09"/>
    <w:rsid w:val="009F7007"/>
    <w:rsid w:val="00A0626C"/>
    <w:rsid w:val="00A54BE8"/>
    <w:rsid w:val="00A9378C"/>
    <w:rsid w:val="00AA0CC1"/>
    <w:rsid w:val="00AC78CC"/>
    <w:rsid w:val="00AE5564"/>
    <w:rsid w:val="00B31CE9"/>
    <w:rsid w:val="00B33E10"/>
    <w:rsid w:val="00B45E49"/>
    <w:rsid w:val="00B65C74"/>
    <w:rsid w:val="00BD7130"/>
    <w:rsid w:val="00C05845"/>
    <w:rsid w:val="00C065E7"/>
    <w:rsid w:val="00C10197"/>
    <w:rsid w:val="00C13D12"/>
    <w:rsid w:val="00C51882"/>
    <w:rsid w:val="00C9524B"/>
    <w:rsid w:val="00CE3F8A"/>
    <w:rsid w:val="00CE557C"/>
    <w:rsid w:val="00CF35E7"/>
    <w:rsid w:val="00D000F2"/>
    <w:rsid w:val="00D122C7"/>
    <w:rsid w:val="00D157DD"/>
    <w:rsid w:val="00D50996"/>
    <w:rsid w:val="00D96F63"/>
    <w:rsid w:val="00DA28D0"/>
    <w:rsid w:val="00E25A30"/>
    <w:rsid w:val="00E30EF9"/>
    <w:rsid w:val="00E36A74"/>
    <w:rsid w:val="00E41C2C"/>
    <w:rsid w:val="00E86FA9"/>
    <w:rsid w:val="00EC5602"/>
    <w:rsid w:val="00F13E63"/>
    <w:rsid w:val="00F37EC3"/>
    <w:rsid w:val="00F90B9F"/>
    <w:rsid w:val="00FB6E6B"/>
    <w:rsid w:val="00FD5962"/>
    <w:rsid w:val="350B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link w:val="39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4">
    <w:name w:val="标题 6 字符"/>
    <w:basedOn w:val="18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8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8"/>
    <w:link w:val="12"/>
    <w:uiPriority w:val="99"/>
    <w:rPr>
      <w:sz w:val="18"/>
      <w:szCs w:val="18"/>
    </w:rPr>
  </w:style>
  <w:style w:type="character" w:customStyle="1" w:styleId="38">
    <w:name w:val="页脚 字符"/>
    <w:basedOn w:val="18"/>
    <w:link w:val="11"/>
    <w:uiPriority w:val="99"/>
    <w:rPr>
      <w:sz w:val="18"/>
      <w:szCs w:val="18"/>
    </w:rPr>
  </w:style>
  <w:style w:type="character" w:customStyle="1" w:styleId="39">
    <w:name w:val="HTML 预设格式 字符"/>
    <w:basedOn w:val="18"/>
    <w:link w:val="14"/>
    <w:semiHidden/>
    <w:uiPriority w:val="99"/>
    <w:rPr>
      <w:rFonts w:ascii="Courier New" w:hAnsi="Courier New" w:eastAsia="Calibri" w:cs="Courier New"/>
      <w:color w:val="000000"/>
      <w:sz w:val="20"/>
      <w:szCs w:val="20"/>
    </w:rPr>
  </w:style>
  <w:style w:type="table" w:customStyle="1" w:styleId="40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370</Words>
  <Characters>1864</Characters>
  <Lines>128</Lines>
  <Paragraphs>100</Paragraphs>
  <TotalTime>0</TotalTime>
  <ScaleCrop>false</ScaleCrop>
  <LinksUpToDate>false</LinksUpToDate>
  <CharactersWithSpaces>1869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2025-04-08T08:55:00Z</dcterms:created>
  <dc:creator>s z</dc:creator>
  <cp:lastModifiedBy>石头剪刀布</cp:lastModifiedBy>
  <cp:lastPrinted>2025-04-01T02:09:00Z</cp:lastPrinted>
  <dcterms:modified xsi:type="dcterms:W3CDTF">2025-12-12T03:31:31Z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eyJoZGlkIjoiNDMzMThhOTEwNTQ5YWIwYWY0NTg2NjBiYTFlZTA5YzQiLCJ1c2VySWQiOiI3MjIyNDYzNjcifQ==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14091F2BACFC4B4397A1EA74D9AF3FFD_12</vt:lpwstr>
  </property>
</Properties>
</file>