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微信工作动态更新</w:t>
      </w:r>
      <w:r>
        <w:rPr>
          <w:rFonts w:hint="eastAsia"/>
          <w:b/>
          <w:bCs/>
          <w:sz w:val="28"/>
          <w:szCs w:val="36"/>
          <w:lang w:val="en-US" w:eastAsia="zh-CN"/>
        </w:rPr>
        <w:t>20171130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为方便局领导相互清晰各自的工作安排，单独设置领导工作日程界面。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默认显示当天全部领导的日程安排情况；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可以选择本周内的任意一天，查看领导日程安排情况，亦可切换到上一周或下一周；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显示内容包括领导的会议情况、请休假情况、出入境情况、出差情况。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显示界面应与当前工作动态页面相结合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初步设想页面如下：</w:t>
      </w:r>
    </w:p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773805" cy="7421880"/>
            <wp:effectExtent l="0" t="0" r="17145" b="7620"/>
            <wp:docPr id="2" name="图片 2" descr="微信图片_2017113016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1130165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前科室申请会议时，部分会议暂未确定参会领导，但当确定了参会领导以后，科室往往不会自觉到系统上补填。为了提醒科室自觉补填参会领导，在检测会议开始前1个小时，参会领导一栏仍然是“参会领导待定”的会议，会向申请人发送提醒短信，短信内容为：“您所申请的XXXXXX会议，目前参会领导仍为待定状态，请到系统上补填参会领导”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Ps：这里要解决一个问题，如果最终确定是无领导参加，目前系统是不支持从参会领导待定状态调整到“无领导参加”状态的。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AC3F"/>
    <w:multiLevelType w:val="singleLevel"/>
    <w:tmpl w:val="5A1FAC3F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1FADBF"/>
    <w:multiLevelType w:val="singleLevel"/>
    <w:tmpl w:val="5A1FAD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FB1F5"/>
    <w:multiLevelType w:val="singleLevel"/>
    <w:tmpl w:val="5A1FB1F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1FC84B"/>
    <w:multiLevelType w:val="singleLevel"/>
    <w:tmpl w:val="5A1FC84B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20EB3"/>
    <w:rsid w:val="29276DA7"/>
    <w:rsid w:val="2D6A35CE"/>
    <w:rsid w:val="4DD203E8"/>
    <w:rsid w:val="51DB60B2"/>
    <w:rsid w:val="74672674"/>
    <w:rsid w:val="78020E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市国土资源和城乡规划局</Company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2017-11-30T00:39:00Z</dcterms:created>
  <dc:creator>郭庆</dc:creator>
  <cp:lastModifiedBy>郭庆</cp:lastModifiedBy>
  <dcterms:modified xsi:type="dcterms:W3CDTF">2017-11-30T09:21:28Z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