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D411C" w14:textId="41B3A4DC" w:rsidR="00CD07A1" w:rsidRPr="009C5D38" w:rsidRDefault="009440E1" w:rsidP="00F25CAE">
      <w:pPr>
        <w:spacing w:after="0"/>
        <w:rPr>
          <w:sz w:val="28"/>
          <w:szCs w:val="28"/>
        </w:rPr>
      </w:pPr>
      <w:r w:rsidRPr="009C5D38">
        <w:rPr>
          <w:sz w:val="28"/>
          <w:szCs w:val="28"/>
        </w:rPr>
        <w:t>Jeronimo Louis</w:t>
      </w:r>
      <w:r w:rsidR="004B4FA4" w:rsidRPr="009C5D38">
        <w:rPr>
          <w:sz w:val="28"/>
          <w:szCs w:val="28"/>
        </w:rPr>
        <w:t xml:space="preserve"> </w:t>
      </w:r>
      <w:r w:rsidR="00CD07A1" w:rsidRPr="009C5D38">
        <w:rPr>
          <w:sz w:val="28"/>
          <w:szCs w:val="28"/>
        </w:rPr>
        <w:tab/>
      </w:r>
      <w:r w:rsidR="009C5D38">
        <w:rPr>
          <w:sz w:val="28"/>
          <w:szCs w:val="28"/>
        </w:rPr>
        <w:t xml:space="preserve">    </w:t>
      </w:r>
      <w:r w:rsidR="00CD07A1" w:rsidRPr="009C5D38">
        <w:rPr>
          <w:sz w:val="28"/>
          <w:szCs w:val="28"/>
        </w:rPr>
        <w:tab/>
      </w:r>
      <w:r w:rsidR="00CD07A1" w:rsidRPr="009C5D38">
        <w:rPr>
          <w:sz w:val="28"/>
          <w:szCs w:val="28"/>
        </w:rPr>
        <w:tab/>
      </w:r>
      <w:r w:rsidR="00CD07A1" w:rsidRPr="009C5D38">
        <w:rPr>
          <w:sz w:val="28"/>
          <w:szCs w:val="28"/>
        </w:rPr>
        <w:tab/>
      </w:r>
      <w:r w:rsidR="00CD07A1" w:rsidRPr="009C5D38">
        <w:rPr>
          <w:sz w:val="28"/>
          <w:szCs w:val="28"/>
        </w:rPr>
        <w:tab/>
      </w:r>
      <w:r w:rsidR="00CD07A1" w:rsidRPr="009C5D38">
        <w:rPr>
          <w:sz w:val="28"/>
          <w:szCs w:val="28"/>
        </w:rPr>
        <w:tab/>
      </w:r>
      <w:r w:rsidR="00CD07A1" w:rsidRPr="009C5D38">
        <w:rPr>
          <w:sz w:val="28"/>
          <w:szCs w:val="28"/>
        </w:rPr>
        <w:tab/>
      </w:r>
      <w:r w:rsidR="00CD07A1" w:rsidRPr="009C5D38">
        <w:rPr>
          <w:sz w:val="28"/>
          <w:szCs w:val="28"/>
        </w:rPr>
        <w:tab/>
      </w:r>
      <w:r w:rsidR="00CD07A1" w:rsidRPr="009C5D38">
        <w:rPr>
          <w:sz w:val="28"/>
          <w:szCs w:val="28"/>
        </w:rPr>
        <w:tab/>
        <w:t xml:space="preserve"> IS2A3</w:t>
      </w:r>
    </w:p>
    <w:p w14:paraId="6F7354F9" w14:textId="74D70D7E" w:rsidR="009440E1" w:rsidRPr="009C5D38" w:rsidRDefault="009440E1" w:rsidP="00F25CAE">
      <w:pPr>
        <w:spacing w:after="0"/>
        <w:rPr>
          <w:sz w:val="28"/>
          <w:szCs w:val="28"/>
        </w:rPr>
      </w:pPr>
      <w:r w:rsidRPr="009C5D38">
        <w:rPr>
          <w:sz w:val="28"/>
          <w:szCs w:val="28"/>
        </w:rPr>
        <w:t xml:space="preserve">Perrin-Zen Bastien </w:t>
      </w:r>
    </w:p>
    <w:p w14:paraId="792D8AB7" w14:textId="4E23D627" w:rsidR="009440E1" w:rsidRDefault="009440E1"/>
    <w:p w14:paraId="4FDB8775" w14:textId="77777777" w:rsidR="00CD07A1" w:rsidRDefault="00CD07A1"/>
    <w:p w14:paraId="3FF78BE9" w14:textId="144546E2" w:rsidR="009440E1" w:rsidRPr="00FE4664" w:rsidRDefault="009440E1" w:rsidP="00F25CAE">
      <w:pPr>
        <w:spacing w:after="0"/>
        <w:jc w:val="center"/>
        <w:rPr>
          <w:b/>
          <w:bCs/>
          <w:color w:val="4F81BD" w:themeColor="accent1"/>
          <w:sz w:val="36"/>
          <w:szCs w:val="36"/>
        </w:rPr>
      </w:pPr>
      <w:r w:rsidRPr="00FE4664">
        <w:rPr>
          <w:b/>
          <w:bCs/>
          <w:color w:val="4F81BD" w:themeColor="accent1"/>
          <w:sz w:val="36"/>
          <w:szCs w:val="36"/>
        </w:rPr>
        <w:t>Projet Structures de Donnée</w:t>
      </w:r>
      <w:r w:rsidR="00934B72" w:rsidRPr="00FE4664">
        <w:rPr>
          <w:b/>
          <w:bCs/>
          <w:color w:val="4F81BD" w:themeColor="accent1"/>
          <w:sz w:val="36"/>
          <w:szCs w:val="36"/>
        </w:rPr>
        <w:t>s</w:t>
      </w:r>
      <w:r w:rsidRPr="00FE4664">
        <w:rPr>
          <w:b/>
          <w:bCs/>
          <w:color w:val="4F81BD" w:themeColor="accent1"/>
          <w:sz w:val="36"/>
          <w:szCs w:val="36"/>
        </w:rPr>
        <w:t xml:space="preserve"> – Graphes</w:t>
      </w:r>
    </w:p>
    <w:p w14:paraId="40BCFC35" w14:textId="77777777" w:rsidR="00CD07A1" w:rsidRPr="00FE4664" w:rsidRDefault="00CD07A1" w:rsidP="00F25CAE">
      <w:pPr>
        <w:spacing w:after="0"/>
        <w:jc w:val="center"/>
        <w:rPr>
          <w:b/>
          <w:bCs/>
          <w:color w:val="4F81BD" w:themeColor="accent1"/>
          <w:sz w:val="36"/>
          <w:szCs w:val="36"/>
        </w:rPr>
      </w:pPr>
    </w:p>
    <w:p w14:paraId="2EE9CAB5" w14:textId="00AADC2F" w:rsidR="009440E1" w:rsidRPr="00FE4664" w:rsidRDefault="00CD07A1" w:rsidP="00F25CAE">
      <w:pPr>
        <w:spacing w:after="0"/>
        <w:jc w:val="center"/>
        <w:rPr>
          <w:b/>
          <w:bCs/>
          <w:color w:val="4F81BD" w:themeColor="accent1"/>
          <w:sz w:val="36"/>
          <w:szCs w:val="36"/>
        </w:rPr>
      </w:pPr>
      <w:r w:rsidRPr="00FE4664">
        <w:rPr>
          <w:b/>
          <w:bCs/>
          <w:color w:val="4F81BD" w:themeColor="accent1"/>
          <w:sz w:val="36"/>
          <w:szCs w:val="36"/>
        </w:rPr>
        <w:t xml:space="preserve">Rapport </w:t>
      </w:r>
      <w:r w:rsidR="00FA2D47">
        <w:rPr>
          <w:b/>
          <w:bCs/>
          <w:color w:val="4F81BD" w:themeColor="accent1"/>
          <w:sz w:val="36"/>
          <w:szCs w:val="36"/>
        </w:rPr>
        <w:t>final</w:t>
      </w:r>
    </w:p>
    <w:p w14:paraId="37D0FBD6" w14:textId="33E885EC" w:rsidR="00F25CAE" w:rsidRDefault="00F25CAE" w:rsidP="00F25CAE">
      <w:pPr>
        <w:spacing w:after="0"/>
        <w:jc w:val="center"/>
        <w:rPr>
          <w:b/>
          <w:bCs/>
          <w:color w:val="4F81BD" w:themeColor="accent1"/>
          <w:sz w:val="28"/>
          <w:szCs w:val="28"/>
        </w:rPr>
      </w:pPr>
    </w:p>
    <w:p w14:paraId="7A667038" w14:textId="039F4974" w:rsidR="00CD07A1" w:rsidRDefault="00CD07A1" w:rsidP="00F25CAE">
      <w:pPr>
        <w:spacing w:after="0"/>
        <w:jc w:val="center"/>
        <w:rPr>
          <w:b/>
          <w:bCs/>
          <w:color w:val="4F81BD" w:themeColor="accent1"/>
          <w:sz w:val="28"/>
          <w:szCs w:val="28"/>
        </w:rPr>
      </w:pPr>
    </w:p>
    <w:p w14:paraId="6872E0E6" w14:textId="10D199DF" w:rsidR="00CD07A1" w:rsidRDefault="00114DF4" w:rsidP="00F25CAE">
      <w:pPr>
        <w:spacing w:after="0"/>
        <w:jc w:val="center"/>
        <w:rPr>
          <w:b/>
          <w:bCs/>
          <w:color w:val="4F81BD" w:themeColor="accent1"/>
          <w:sz w:val="28"/>
          <w:szCs w:val="28"/>
        </w:rPr>
      </w:pPr>
      <w:r>
        <w:rPr>
          <w:noProof/>
        </w:rPr>
        <w:drawing>
          <wp:anchor distT="0" distB="0" distL="114300" distR="114300" simplePos="0" relativeHeight="251659264" behindDoc="1" locked="0" layoutInCell="1" allowOverlap="1" wp14:anchorId="3B7B1FC6" wp14:editId="4BC52CE2">
            <wp:simplePos x="0" y="0"/>
            <wp:positionH relativeFrom="margin">
              <wp:align>right</wp:align>
            </wp:positionH>
            <wp:positionV relativeFrom="paragraph">
              <wp:posOffset>299720</wp:posOffset>
            </wp:positionV>
            <wp:extent cx="5760720" cy="3239770"/>
            <wp:effectExtent l="0" t="0" r="0" b="0"/>
            <wp:wrapTight wrapText="bothSides">
              <wp:wrapPolygon edited="0">
                <wp:start x="0" y="0"/>
                <wp:lineTo x="0" y="21465"/>
                <wp:lineTo x="21500" y="21465"/>
                <wp:lineTo x="21500" y="0"/>
                <wp:lineTo x="0" y="0"/>
              </wp:wrapPolygon>
            </wp:wrapTight>
            <wp:docPr id="2" name="Image 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anchor>
        </w:drawing>
      </w:r>
    </w:p>
    <w:p w14:paraId="4B516F47" w14:textId="0E26DC79" w:rsidR="005309EB" w:rsidRDefault="005309EB" w:rsidP="00F25CAE">
      <w:pPr>
        <w:spacing w:after="0"/>
        <w:jc w:val="center"/>
        <w:rPr>
          <w:b/>
          <w:bCs/>
          <w:color w:val="4F81BD" w:themeColor="accent1"/>
          <w:sz w:val="28"/>
          <w:szCs w:val="28"/>
        </w:rPr>
      </w:pPr>
    </w:p>
    <w:p w14:paraId="03E4D418" w14:textId="7CA950CA" w:rsidR="005309EB" w:rsidRDefault="005309EB" w:rsidP="00F25CAE">
      <w:pPr>
        <w:spacing w:after="0"/>
        <w:jc w:val="center"/>
        <w:rPr>
          <w:b/>
          <w:bCs/>
          <w:color w:val="4F81BD" w:themeColor="accent1"/>
          <w:sz w:val="28"/>
          <w:szCs w:val="28"/>
        </w:rPr>
      </w:pPr>
    </w:p>
    <w:p w14:paraId="068D5ECE" w14:textId="787ABD67" w:rsidR="005309EB" w:rsidRDefault="005309EB" w:rsidP="00F25CAE">
      <w:pPr>
        <w:spacing w:after="0"/>
        <w:jc w:val="center"/>
        <w:rPr>
          <w:b/>
          <w:bCs/>
          <w:color w:val="4F81BD" w:themeColor="accent1"/>
          <w:sz w:val="28"/>
          <w:szCs w:val="28"/>
        </w:rPr>
      </w:pPr>
    </w:p>
    <w:p w14:paraId="1A773F82" w14:textId="334E2DE4" w:rsidR="005309EB" w:rsidRDefault="005309EB" w:rsidP="00F25CAE">
      <w:pPr>
        <w:spacing w:after="0"/>
        <w:jc w:val="center"/>
        <w:rPr>
          <w:b/>
          <w:bCs/>
          <w:color w:val="4F81BD" w:themeColor="accent1"/>
          <w:sz w:val="28"/>
          <w:szCs w:val="28"/>
        </w:rPr>
      </w:pPr>
    </w:p>
    <w:p w14:paraId="7F912E7B" w14:textId="77777777" w:rsidR="00FE4664" w:rsidRDefault="00FE4664" w:rsidP="00F25CAE">
      <w:pPr>
        <w:spacing w:after="0"/>
        <w:jc w:val="center"/>
        <w:rPr>
          <w:b/>
          <w:bCs/>
          <w:color w:val="4F81BD" w:themeColor="accent1"/>
          <w:sz w:val="28"/>
          <w:szCs w:val="28"/>
        </w:rPr>
      </w:pPr>
    </w:p>
    <w:p w14:paraId="102048EF" w14:textId="419ABC7C" w:rsidR="005309EB" w:rsidRDefault="005309EB" w:rsidP="00F25CAE">
      <w:pPr>
        <w:spacing w:after="0"/>
        <w:jc w:val="center"/>
        <w:rPr>
          <w:b/>
          <w:bCs/>
          <w:color w:val="4F81BD" w:themeColor="accent1"/>
          <w:sz w:val="28"/>
          <w:szCs w:val="28"/>
        </w:rPr>
      </w:pPr>
    </w:p>
    <w:p w14:paraId="683DBBB5" w14:textId="235706B7" w:rsidR="005309EB" w:rsidRDefault="005309EB" w:rsidP="00F25CAE">
      <w:pPr>
        <w:spacing w:after="0"/>
        <w:jc w:val="center"/>
        <w:rPr>
          <w:b/>
          <w:bCs/>
          <w:color w:val="4F81BD" w:themeColor="accent1"/>
          <w:sz w:val="28"/>
          <w:szCs w:val="28"/>
        </w:rPr>
      </w:pPr>
    </w:p>
    <w:p w14:paraId="5CA96CE6" w14:textId="6AC3AC43" w:rsidR="005309EB" w:rsidRDefault="005309EB" w:rsidP="00F25CAE">
      <w:pPr>
        <w:spacing w:after="0"/>
        <w:jc w:val="center"/>
        <w:rPr>
          <w:b/>
          <w:bCs/>
          <w:color w:val="4F81BD" w:themeColor="accent1"/>
          <w:sz w:val="28"/>
          <w:szCs w:val="28"/>
        </w:rPr>
      </w:pPr>
    </w:p>
    <w:p w14:paraId="00E7617A" w14:textId="020D6F73" w:rsidR="00CD07A1" w:rsidRDefault="00CD07A1" w:rsidP="00CD07A1"/>
    <w:p w14:paraId="4B7C2DC9" w14:textId="3406D2CA" w:rsidR="009440E1" w:rsidRPr="00041BA6" w:rsidRDefault="007278A4" w:rsidP="00041BA6">
      <w:pPr>
        <w:jc w:val="center"/>
        <w:rPr>
          <w:b/>
          <w:bCs/>
        </w:rPr>
      </w:pPr>
      <w:r w:rsidRPr="007278A4">
        <w:rPr>
          <w:b/>
          <w:bCs/>
        </w:rPr>
        <w:t>Lundi 16 mai 2022</w:t>
      </w:r>
    </w:p>
    <w:sdt>
      <w:sdtPr>
        <w:rPr>
          <w:rFonts w:asciiTheme="minorHAnsi" w:eastAsiaTheme="minorHAnsi" w:hAnsiTheme="minorHAnsi" w:cstheme="minorBidi"/>
          <w:color w:val="auto"/>
          <w:sz w:val="22"/>
          <w:szCs w:val="22"/>
          <w:lang w:eastAsia="en-US"/>
        </w:rPr>
        <w:id w:val="1541011318"/>
        <w:docPartObj>
          <w:docPartGallery w:val="Table of Contents"/>
          <w:docPartUnique/>
        </w:docPartObj>
      </w:sdtPr>
      <w:sdtEndPr>
        <w:rPr>
          <w:b/>
          <w:bCs/>
        </w:rPr>
      </w:sdtEndPr>
      <w:sdtContent>
        <w:p w14:paraId="416100BE" w14:textId="2F7FF7DA" w:rsidR="003E673A" w:rsidRDefault="003E673A">
          <w:pPr>
            <w:pStyle w:val="En-ttedetabledesmatires"/>
          </w:pPr>
          <w:r>
            <w:t>Table des matières</w:t>
          </w:r>
        </w:p>
        <w:p w14:paraId="3F1B1B2C" w14:textId="2AC5EE43" w:rsidR="00833EF1" w:rsidRDefault="003E673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04878383" w:history="1">
            <w:r w:rsidR="00833EF1" w:rsidRPr="00737797">
              <w:rPr>
                <w:rStyle w:val="Lienhypertexte"/>
                <w:noProof/>
              </w:rPr>
              <w:t>I – Partie analyse et conception de notre application</w:t>
            </w:r>
            <w:r w:rsidR="00833EF1">
              <w:rPr>
                <w:noProof/>
                <w:webHidden/>
              </w:rPr>
              <w:tab/>
            </w:r>
            <w:r w:rsidR="00833EF1">
              <w:rPr>
                <w:noProof/>
                <w:webHidden/>
              </w:rPr>
              <w:fldChar w:fldCharType="begin"/>
            </w:r>
            <w:r w:rsidR="00833EF1">
              <w:rPr>
                <w:noProof/>
                <w:webHidden/>
              </w:rPr>
              <w:instrText xml:space="preserve"> PAGEREF _Toc104878383 \h </w:instrText>
            </w:r>
            <w:r w:rsidR="00833EF1">
              <w:rPr>
                <w:noProof/>
                <w:webHidden/>
              </w:rPr>
            </w:r>
            <w:r w:rsidR="00833EF1">
              <w:rPr>
                <w:noProof/>
                <w:webHidden/>
              </w:rPr>
              <w:fldChar w:fldCharType="separate"/>
            </w:r>
            <w:r w:rsidR="00833EF1">
              <w:rPr>
                <w:noProof/>
                <w:webHidden/>
              </w:rPr>
              <w:t>3</w:t>
            </w:r>
            <w:r w:rsidR="00833EF1">
              <w:rPr>
                <w:noProof/>
                <w:webHidden/>
              </w:rPr>
              <w:fldChar w:fldCharType="end"/>
            </w:r>
          </w:hyperlink>
        </w:p>
        <w:p w14:paraId="0DEE32E4" w14:textId="0A5135B2" w:rsidR="00833EF1" w:rsidRDefault="00833EF1">
          <w:pPr>
            <w:pStyle w:val="TM2"/>
            <w:tabs>
              <w:tab w:val="right" w:leader="dot" w:pos="9062"/>
            </w:tabs>
            <w:rPr>
              <w:rFonts w:eastAsiaTheme="minorEastAsia"/>
              <w:noProof/>
              <w:lang w:eastAsia="fr-FR"/>
            </w:rPr>
          </w:pPr>
          <w:hyperlink w:anchor="_Toc104878384" w:history="1">
            <w:r w:rsidRPr="00737797">
              <w:rPr>
                <w:rStyle w:val="Lienhypertexte"/>
                <w:noProof/>
              </w:rPr>
              <w:t>1 – Précisions du cahier des charges</w:t>
            </w:r>
            <w:r>
              <w:rPr>
                <w:noProof/>
                <w:webHidden/>
              </w:rPr>
              <w:tab/>
            </w:r>
            <w:r>
              <w:rPr>
                <w:noProof/>
                <w:webHidden/>
              </w:rPr>
              <w:fldChar w:fldCharType="begin"/>
            </w:r>
            <w:r>
              <w:rPr>
                <w:noProof/>
                <w:webHidden/>
              </w:rPr>
              <w:instrText xml:space="preserve"> PAGEREF _Toc104878384 \h </w:instrText>
            </w:r>
            <w:r>
              <w:rPr>
                <w:noProof/>
                <w:webHidden/>
              </w:rPr>
            </w:r>
            <w:r>
              <w:rPr>
                <w:noProof/>
                <w:webHidden/>
              </w:rPr>
              <w:fldChar w:fldCharType="separate"/>
            </w:r>
            <w:r>
              <w:rPr>
                <w:noProof/>
                <w:webHidden/>
              </w:rPr>
              <w:t>3</w:t>
            </w:r>
            <w:r>
              <w:rPr>
                <w:noProof/>
                <w:webHidden/>
              </w:rPr>
              <w:fldChar w:fldCharType="end"/>
            </w:r>
          </w:hyperlink>
        </w:p>
        <w:p w14:paraId="06230862" w14:textId="1ABB9E24" w:rsidR="00833EF1" w:rsidRDefault="00833EF1">
          <w:pPr>
            <w:pStyle w:val="TM2"/>
            <w:tabs>
              <w:tab w:val="right" w:leader="dot" w:pos="9062"/>
            </w:tabs>
            <w:rPr>
              <w:rFonts w:eastAsiaTheme="minorEastAsia"/>
              <w:noProof/>
              <w:lang w:eastAsia="fr-FR"/>
            </w:rPr>
          </w:pPr>
          <w:hyperlink w:anchor="_Toc104878385" w:history="1">
            <w:r w:rsidRPr="00737797">
              <w:rPr>
                <w:rStyle w:val="Lienhypertexte"/>
                <w:noProof/>
              </w:rPr>
              <w:t>2 – Analyse et conception du problème</w:t>
            </w:r>
            <w:r>
              <w:rPr>
                <w:noProof/>
                <w:webHidden/>
              </w:rPr>
              <w:tab/>
            </w:r>
            <w:r>
              <w:rPr>
                <w:noProof/>
                <w:webHidden/>
              </w:rPr>
              <w:fldChar w:fldCharType="begin"/>
            </w:r>
            <w:r>
              <w:rPr>
                <w:noProof/>
                <w:webHidden/>
              </w:rPr>
              <w:instrText xml:space="preserve"> PAGEREF _Toc104878385 \h </w:instrText>
            </w:r>
            <w:r>
              <w:rPr>
                <w:noProof/>
                <w:webHidden/>
              </w:rPr>
            </w:r>
            <w:r>
              <w:rPr>
                <w:noProof/>
                <w:webHidden/>
              </w:rPr>
              <w:fldChar w:fldCharType="separate"/>
            </w:r>
            <w:r>
              <w:rPr>
                <w:noProof/>
                <w:webHidden/>
              </w:rPr>
              <w:t>4</w:t>
            </w:r>
            <w:r>
              <w:rPr>
                <w:noProof/>
                <w:webHidden/>
              </w:rPr>
              <w:fldChar w:fldCharType="end"/>
            </w:r>
          </w:hyperlink>
        </w:p>
        <w:p w14:paraId="090549E2" w14:textId="3BB91674" w:rsidR="00833EF1" w:rsidRDefault="00833EF1">
          <w:pPr>
            <w:pStyle w:val="TM2"/>
            <w:tabs>
              <w:tab w:val="right" w:leader="dot" w:pos="9062"/>
            </w:tabs>
            <w:rPr>
              <w:rFonts w:eastAsiaTheme="minorEastAsia"/>
              <w:noProof/>
              <w:lang w:eastAsia="fr-FR"/>
            </w:rPr>
          </w:pPr>
          <w:hyperlink w:anchor="_Toc104878386" w:history="1">
            <w:r w:rsidRPr="00737797">
              <w:rPr>
                <w:rStyle w:val="Lienhypertexte"/>
                <w:noProof/>
              </w:rPr>
              <w:t>3 – Choix et justification des différentes structures de données utilisées</w:t>
            </w:r>
            <w:r>
              <w:rPr>
                <w:noProof/>
                <w:webHidden/>
              </w:rPr>
              <w:tab/>
            </w:r>
            <w:r>
              <w:rPr>
                <w:noProof/>
                <w:webHidden/>
              </w:rPr>
              <w:fldChar w:fldCharType="begin"/>
            </w:r>
            <w:r>
              <w:rPr>
                <w:noProof/>
                <w:webHidden/>
              </w:rPr>
              <w:instrText xml:space="preserve"> PAGEREF _Toc104878386 \h </w:instrText>
            </w:r>
            <w:r>
              <w:rPr>
                <w:noProof/>
                <w:webHidden/>
              </w:rPr>
            </w:r>
            <w:r>
              <w:rPr>
                <w:noProof/>
                <w:webHidden/>
              </w:rPr>
              <w:fldChar w:fldCharType="separate"/>
            </w:r>
            <w:r>
              <w:rPr>
                <w:noProof/>
                <w:webHidden/>
              </w:rPr>
              <w:t>5</w:t>
            </w:r>
            <w:r>
              <w:rPr>
                <w:noProof/>
                <w:webHidden/>
              </w:rPr>
              <w:fldChar w:fldCharType="end"/>
            </w:r>
          </w:hyperlink>
        </w:p>
        <w:p w14:paraId="2AF01202" w14:textId="4C5D50AD" w:rsidR="00833EF1" w:rsidRDefault="00833EF1">
          <w:pPr>
            <w:pStyle w:val="TM3"/>
            <w:tabs>
              <w:tab w:val="right" w:leader="dot" w:pos="9062"/>
            </w:tabs>
            <w:rPr>
              <w:rFonts w:eastAsiaTheme="minorEastAsia"/>
              <w:noProof/>
              <w:lang w:eastAsia="fr-FR"/>
            </w:rPr>
          </w:pPr>
          <w:hyperlink w:anchor="_Toc104878387" w:history="1">
            <w:r w:rsidRPr="00737797">
              <w:rPr>
                <w:rStyle w:val="Lienhypertexte"/>
                <w:noProof/>
              </w:rPr>
              <w:t>A – Tableau comparatif</w:t>
            </w:r>
            <w:r>
              <w:rPr>
                <w:noProof/>
                <w:webHidden/>
              </w:rPr>
              <w:tab/>
            </w:r>
            <w:r>
              <w:rPr>
                <w:noProof/>
                <w:webHidden/>
              </w:rPr>
              <w:fldChar w:fldCharType="begin"/>
            </w:r>
            <w:r>
              <w:rPr>
                <w:noProof/>
                <w:webHidden/>
              </w:rPr>
              <w:instrText xml:space="preserve"> PAGEREF _Toc104878387 \h </w:instrText>
            </w:r>
            <w:r>
              <w:rPr>
                <w:noProof/>
                <w:webHidden/>
              </w:rPr>
            </w:r>
            <w:r>
              <w:rPr>
                <w:noProof/>
                <w:webHidden/>
              </w:rPr>
              <w:fldChar w:fldCharType="separate"/>
            </w:r>
            <w:r>
              <w:rPr>
                <w:noProof/>
                <w:webHidden/>
              </w:rPr>
              <w:t>5</w:t>
            </w:r>
            <w:r>
              <w:rPr>
                <w:noProof/>
                <w:webHidden/>
              </w:rPr>
              <w:fldChar w:fldCharType="end"/>
            </w:r>
          </w:hyperlink>
        </w:p>
        <w:p w14:paraId="56EFA553" w14:textId="6D24C910" w:rsidR="00833EF1" w:rsidRDefault="00833EF1">
          <w:pPr>
            <w:pStyle w:val="TM3"/>
            <w:tabs>
              <w:tab w:val="right" w:leader="dot" w:pos="9062"/>
            </w:tabs>
            <w:rPr>
              <w:rFonts w:eastAsiaTheme="minorEastAsia"/>
              <w:noProof/>
              <w:lang w:eastAsia="fr-FR"/>
            </w:rPr>
          </w:pPr>
          <w:hyperlink w:anchor="_Toc104878388" w:history="1">
            <w:r w:rsidRPr="00737797">
              <w:rPr>
                <w:rStyle w:val="Lienhypertexte"/>
                <w:noProof/>
              </w:rPr>
              <w:t>B – Schéma de la structure de données retenue pour le graphe auxiliaire</w:t>
            </w:r>
            <w:r>
              <w:rPr>
                <w:noProof/>
                <w:webHidden/>
              </w:rPr>
              <w:tab/>
            </w:r>
            <w:r>
              <w:rPr>
                <w:noProof/>
                <w:webHidden/>
              </w:rPr>
              <w:fldChar w:fldCharType="begin"/>
            </w:r>
            <w:r>
              <w:rPr>
                <w:noProof/>
                <w:webHidden/>
              </w:rPr>
              <w:instrText xml:space="preserve"> PAGEREF _Toc104878388 \h </w:instrText>
            </w:r>
            <w:r>
              <w:rPr>
                <w:noProof/>
                <w:webHidden/>
              </w:rPr>
            </w:r>
            <w:r>
              <w:rPr>
                <w:noProof/>
                <w:webHidden/>
              </w:rPr>
              <w:fldChar w:fldCharType="separate"/>
            </w:r>
            <w:r>
              <w:rPr>
                <w:noProof/>
                <w:webHidden/>
              </w:rPr>
              <w:t>6</w:t>
            </w:r>
            <w:r>
              <w:rPr>
                <w:noProof/>
                <w:webHidden/>
              </w:rPr>
              <w:fldChar w:fldCharType="end"/>
            </w:r>
          </w:hyperlink>
        </w:p>
        <w:p w14:paraId="42A64FBF" w14:textId="12F6756A" w:rsidR="00833EF1" w:rsidRDefault="00833EF1">
          <w:pPr>
            <w:pStyle w:val="TM2"/>
            <w:tabs>
              <w:tab w:val="right" w:leader="dot" w:pos="9062"/>
            </w:tabs>
            <w:rPr>
              <w:rFonts w:eastAsiaTheme="minorEastAsia"/>
              <w:noProof/>
              <w:lang w:eastAsia="fr-FR"/>
            </w:rPr>
          </w:pPr>
          <w:hyperlink w:anchor="_Toc104878389" w:history="1">
            <w:r w:rsidRPr="00737797">
              <w:rPr>
                <w:rStyle w:val="Lienhypertexte"/>
                <w:noProof/>
              </w:rPr>
              <w:t>4 – Algorithmes de résolution appliqués à nos structures de données</w:t>
            </w:r>
            <w:r>
              <w:rPr>
                <w:noProof/>
                <w:webHidden/>
              </w:rPr>
              <w:tab/>
            </w:r>
            <w:r>
              <w:rPr>
                <w:noProof/>
                <w:webHidden/>
              </w:rPr>
              <w:fldChar w:fldCharType="begin"/>
            </w:r>
            <w:r>
              <w:rPr>
                <w:noProof/>
                <w:webHidden/>
              </w:rPr>
              <w:instrText xml:space="preserve"> PAGEREF _Toc104878389 \h </w:instrText>
            </w:r>
            <w:r>
              <w:rPr>
                <w:noProof/>
                <w:webHidden/>
              </w:rPr>
            </w:r>
            <w:r>
              <w:rPr>
                <w:noProof/>
                <w:webHidden/>
              </w:rPr>
              <w:fldChar w:fldCharType="separate"/>
            </w:r>
            <w:r>
              <w:rPr>
                <w:noProof/>
                <w:webHidden/>
              </w:rPr>
              <w:t>7</w:t>
            </w:r>
            <w:r>
              <w:rPr>
                <w:noProof/>
                <w:webHidden/>
              </w:rPr>
              <w:fldChar w:fldCharType="end"/>
            </w:r>
          </w:hyperlink>
        </w:p>
        <w:p w14:paraId="014E3020" w14:textId="0165ED15" w:rsidR="00833EF1" w:rsidRDefault="00833EF1">
          <w:pPr>
            <w:pStyle w:val="TM3"/>
            <w:tabs>
              <w:tab w:val="right" w:leader="dot" w:pos="9062"/>
            </w:tabs>
            <w:rPr>
              <w:rFonts w:eastAsiaTheme="minorEastAsia"/>
              <w:noProof/>
              <w:lang w:eastAsia="fr-FR"/>
            </w:rPr>
          </w:pPr>
          <w:hyperlink w:anchor="_Toc104878390" w:history="1">
            <w:r w:rsidRPr="00737797">
              <w:rPr>
                <w:rStyle w:val="Lienhypertexte"/>
                <w:noProof/>
              </w:rPr>
              <w:t>A – Méthode pour créer le tour géant</w:t>
            </w:r>
            <w:r>
              <w:rPr>
                <w:noProof/>
                <w:webHidden/>
              </w:rPr>
              <w:tab/>
            </w:r>
            <w:r>
              <w:rPr>
                <w:noProof/>
                <w:webHidden/>
              </w:rPr>
              <w:fldChar w:fldCharType="begin"/>
            </w:r>
            <w:r>
              <w:rPr>
                <w:noProof/>
                <w:webHidden/>
              </w:rPr>
              <w:instrText xml:space="preserve"> PAGEREF _Toc104878390 \h </w:instrText>
            </w:r>
            <w:r>
              <w:rPr>
                <w:noProof/>
                <w:webHidden/>
              </w:rPr>
            </w:r>
            <w:r>
              <w:rPr>
                <w:noProof/>
                <w:webHidden/>
              </w:rPr>
              <w:fldChar w:fldCharType="separate"/>
            </w:r>
            <w:r>
              <w:rPr>
                <w:noProof/>
                <w:webHidden/>
              </w:rPr>
              <w:t>7</w:t>
            </w:r>
            <w:r>
              <w:rPr>
                <w:noProof/>
                <w:webHidden/>
              </w:rPr>
              <w:fldChar w:fldCharType="end"/>
            </w:r>
          </w:hyperlink>
        </w:p>
        <w:p w14:paraId="2F98F805" w14:textId="3E37F432" w:rsidR="00833EF1" w:rsidRDefault="00833EF1">
          <w:pPr>
            <w:pStyle w:val="TM3"/>
            <w:tabs>
              <w:tab w:val="right" w:leader="dot" w:pos="9062"/>
            </w:tabs>
            <w:rPr>
              <w:rFonts w:eastAsiaTheme="minorEastAsia"/>
              <w:noProof/>
              <w:lang w:eastAsia="fr-FR"/>
            </w:rPr>
          </w:pPr>
          <w:hyperlink w:anchor="_Toc104878391" w:history="1">
            <w:r w:rsidRPr="00737797">
              <w:rPr>
                <w:rStyle w:val="Lienhypertexte"/>
                <w:noProof/>
              </w:rPr>
              <w:t>B – Procédure SPLIT</w:t>
            </w:r>
            <w:r>
              <w:rPr>
                <w:noProof/>
                <w:webHidden/>
              </w:rPr>
              <w:tab/>
            </w:r>
            <w:r>
              <w:rPr>
                <w:noProof/>
                <w:webHidden/>
              </w:rPr>
              <w:fldChar w:fldCharType="begin"/>
            </w:r>
            <w:r>
              <w:rPr>
                <w:noProof/>
                <w:webHidden/>
              </w:rPr>
              <w:instrText xml:space="preserve"> PAGEREF _Toc104878391 \h </w:instrText>
            </w:r>
            <w:r>
              <w:rPr>
                <w:noProof/>
                <w:webHidden/>
              </w:rPr>
            </w:r>
            <w:r>
              <w:rPr>
                <w:noProof/>
                <w:webHidden/>
              </w:rPr>
              <w:fldChar w:fldCharType="separate"/>
            </w:r>
            <w:r>
              <w:rPr>
                <w:noProof/>
                <w:webHidden/>
              </w:rPr>
              <w:t>7</w:t>
            </w:r>
            <w:r>
              <w:rPr>
                <w:noProof/>
                <w:webHidden/>
              </w:rPr>
              <w:fldChar w:fldCharType="end"/>
            </w:r>
          </w:hyperlink>
        </w:p>
        <w:p w14:paraId="1A6F9ABB" w14:textId="3869BB4E" w:rsidR="00833EF1" w:rsidRDefault="00833EF1">
          <w:pPr>
            <w:pStyle w:val="TM3"/>
            <w:tabs>
              <w:tab w:val="right" w:leader="dot" w:pos="9062"/>
            </w:tabs>
            <w:rPr>
              <w:rFonts w:eastAsiaTheme="minorEastAsia"/>
              <w:noProof/>
              <w:lang w:eastAsia="fr-FR"/>
            </w:rPr>
          </w:pPr>
          <w:hyperlink w:anchor="_Toc104878392" w:history="1">
            <w:r w:rsidRPr="00737797">
              <w:rPr>
                <w:rStyle w:val="Lienhypertexte"/>
                <w:noProof/>
              </w:rPr>
              <w:t>C – Plus court chemin</w:t>
            </w:r>
            <w:r>
              <w:rPr>
                <w:noProof/>
                <w:webHidden/>
              </w:rPr>
              <w:tab/>
            </w:r>
            <w:r>
              <w:rPr>
                <w:noProof/>
                <w:webHidden/>
              </w:rPr>
              <w:fldChar w:fldCharType="begin"/>
            </w:r>
            <w:r>
              <w:rPr>
                <w:noProof/>
                <w:webHidden/>
              </w:rPr>
              <w:instrText xml:space="preserve"> PAGEREF _Toc104878392 \h </w:instrText>
            </w:r>
            <w:r>
              <w:rPr>
                <w:noProof/>
                <w:webHidden/>
              </w:rPr>
            </w:r>
            <w:r>
              <w:rPr>
                <w:noProof/>
                <w:webHidden/>
              </w:rPr>
              <w:fldChar w:fldCharType="separate"/>
            </w:r>
            <w:r>
              <w:rPr>
                <w:noProof/>
                <w:webHidden/>
              </w:rPr>
              <w:t>8</w:t>
            </w:r>
            <w:r>
              <w:rPr>
                <w:noProof/>
                <w:webHidden/>
              </w:rPr>
              <w:fldChar w:fldCharType="end"/>
            </w:r>
          </w:hyperlink>
        </w:p>
        <w:p w14:paraId="468FBEC7" w14:textId="6A05CD9D" w:rsidR="00833EF1" w:rsidRDefault="00833EF1">
          <w:pPr>
            <w:pStyle w:val="TM2"/>
            <w:tabs>
              <w:tab w:val="right" w:leader="dot" w:pos="9062"/>
            </w:tabs>
            <w:rPr>
              <w:rFonts w:eastAsiaTheme="minorEastAsia"/>
              <w:noProof/>
              <w:lang w:eastAsia="fr-FR"/>
            </w:rPr>
          </w:pPr>
          <w:hyperlink w:anchor="_Toc104878393" w:history="1">
            <w:r w:rsidRPr="00737797">
              <w:rPr>
                <w:rStyle w:val="Lienhypertexte"/>
                <w:noProof/>
              </w:rPr>
              <w:t>5 – Pseudo-code de la procédure globale d’enchainement de ces algorithmes</w:t>
            </w:r>
            <w:r>
              <w:rPr>
                <w:noProof/>
                <w:webHidden/>
              </w:rPr>
              <w:tab/>
            </w:r>
            <w:r>
              <w:rPr>
                <w:noProof/>
                <w:webHidden/>
              </w:rPr>
              <w:fldChar w:fldCharType="begin"/>
            </w:r>
            <w:r>
              <w:rPr>
                <w:noProof/>
                <w:webHidden/>
              </w:rPr>
              <w:instrText xml:space="preserve"> PAGEREF _Toc104878393 \h </w:instrText>
            </w:r>
            <w:r>
              <w:rPr>
                <w:noProof/>
                <w:webHidden/>
              </w:rPr>
            </w:r>
            <w:r>
              <w:rPr>
                <w:noProof/>
                <w:webHidden/>
              </w:rPr>
              <w:fldChar w:fldCharType="separate"/>
            </w:r>
            <w:r>
              <w:rPr>
                <w:noProof/>
                <w:webHidden/>
              </w:rPr>
              <w:t>9</w:t>
            </w:r>
            <w:r>
              <w:rPr>
                <w:noProof/>
                <w:webHidden/>
              </w:rPr>
              <w:fldChar w:fldCharType="end"/>
            </w:r>
          </w:hyperlink>
        </w:p>
        <w:p w14:paraId="1396BB64" w14:textId="2E30FB0D" w:rsidR="00833EF1" w:rsidRDefault="00833EF1">
          <w:pPr>
            <w:pStyle w:val="TM1"/>
            <w:tabs>
              <w:tab w:val="right" w:leader="dot" w:pos="9062"/>
            </w:tabs>
            <w:rPr>
              <w:rFonts w:eastAsiaTheme="minorEastAsia"/>
              <w:noProof/>
              <w:lang w:eastAsia="fr-FR"/>
            </w:rPr>
          </w:pPr>
          <w:hyperlink w:anchor="_Toc104878394" w:history="1">
            <w:r w:rsidRPr="00737797">
              <w:rPr>
                <w:rStyle w:val="Lienhypertexte"/>
                <w:noProof/>
              </w:rPr>
              <w:t>II – Mode d’emploi de l’application</w:t>
            </w:r>
            <w:r>
              <w:rPr>
                <w:noProof/>
                <w:webHidden/>
              </w:rPr>
              <w:tab/>
            </w:r>
            <w:r>
              <w:rPr>
                <w:noProof/>
                <w:webHidden/>
              </w:rPr>
              <w:fldChar w:fldCharType="begin"/>
            </w:r>
            <w:r>
              <w:rPr>
                <w:noProof/>
                <w:webHidden/>
              </w:rPr>
              <w:instrText xml:space="preserve"> PAGEREF _Toc104878394 \h </w:instrText>
            </w:r>
            <w:r>
              <w:rPr>
                <w:noProof/>
                <w:webHidden/>
              </w:rPr>
            </w:r>
            <w:r>
              <w:rPr>
                <w:noProof/>
                <w:webHidden/>
              </w:rPr>
              <w:fldChar w:fldCharType="separate"/>
            </w:r>
            <w:r>
              <w:rPr>
                <w:noProof/>
                <w:webHidden/>
              </w:rPr>
              <w:t>9</w:t>
            </w:r>
            <w:r>
              <w:rPr>
                <w:noProof/>
                <w:webHidden/>
              </w:rPr>
              <w:fldChar w:fldCharType="end"/>
            </w:r>
          </w:hyperlink>
        </w:p>
        <w:p w14:paraId="189F9418" w14:textId="26A9BAC4" w:rsidR="00833EF1" w:rsidRDefault="00833EF1">
          <w:pPr>
            <w:pStyle w:val="TM1"/>
            <w:tabs>
              <w:tab w:val="right" w:leader="dot" w:pos="9062"/>
            </w:tabs>
            <w:rPr>
              <w:rFonts w:eastAsiaTheme="minorEastAsia"/>
              <w:noProof/>
              <w:lang w:eastAsia="fr-FR"/>
            </w:rPr>
          </w:pPr>
          <w:hyperlink w:anchor="_Toc104878395" w:history="1">
            <w:r w:rsidRPr="00737797">
              <w:rPr>
                <w:rStyle w:val="Lienhypertexte"/>
                <w:noProof/>
              </w:rPr>
              <w:t>III – Description des exemples traités</w:t>
            </w:r>
            <w:r>
              <w:rPr>
                <w:noProof/>
                <w:webHidden/>
              </w:rPr>
              <w:tab/>
            </w:r>
            <w:r>
              <w:rPr>
                <w:noProof/>
                <w:webHidden/>
              </w:rPr>
              <w:fldChar w:fldCharType="begin"/>
            </w:r>
            <w:r>
              <w:rPr>
                <w:noProof/>
                <w:webHidden/>
              </w:rPr>
              <w:instrText xml:space="preserve"> PAGEREF _Toc104878395 \h </w:instrText>
            </w:r>
            <w:r>
              <w:rPr>
                <w:noProof/>
                <w:webHidden/>
              </w:rPr>
            </w:r>
            <w:r>
              <w:rPr>
                <w:noProof/>
                <w:webHidden/>
              </w:rPr>
              <w:fldChar w:fldCharType="separate"/>
            </w:r>
            <w:r>
              <w:rPr>
                <w:noProof/>
                <w:webHidden/>
              </w:rPr>
              <w:t>9</w:t>
            </w:r>
            <w:r>
              <w:rPr>
                <w:noProof/>
                <w:webHidden/>
              </w:rPr>
              <w:fldChar w:fldCharType="end"/>
            </w:r>
          </w:hyperlink>
        </w:p>
        <w:p w14:paraId="3D010900" w14:textId="6D5C0DC3" w:rsidR="00833EF1" w:rsidRDefault="00833EF1">
          <w:pPr>
            <w:pStyle w:val="TM1"/>
            <w:tabs>
              <w:tab w:val="right" w:leader="dot" w:pos="9062"/>
            </w:tabs>
            <w:rPr>
              <w:rFonts w:eastAsiaTheme="minorEastAsia"/>
              <w:noProof/>
              <w:lang w:eastAsia="fr-FR"/>
            </w:rPr>
          </w:pPr>
          <w:hyperlink w:anchor="_Toc104878396" w:history="1">
            <w:r w:rsidRPr="00737797">
              <w:rPr>
                <w:rStyle w:val="Lienhypertexte"/>
                <w:noProof/>
              </w:rPr>
              <w:t>IV – Conclusion</w:t>
            </w:r>
            <w:r>
              <w:rPr>
                <w:noProof/>
                <w:webHidden/>
              </w:rPr>
              <w:tab/>
            </w:r>
            <w:r>
              <w:rPr>
                <w:noProof/>
                <w:webHidden/>
              </w:rPr>
              <w:fldChar w:fldCharType="begin"/>
            </w:r>
            <w:r>
              <w:rPr>
                <w:noProof/>
                <w:webHidden/>
              </w:rPr>
              <w:instrText xml:space="preserve"> PAGEREF _Toc104878396 \h </w:instrText>
            </w:r>
            <w:r>
              <w:rPr>
                <w:noProof/>
                <w:webHidden/>
              </w:rPr>
            </w:r>
            <w:r>
              <w:rPr>
                <w:noProof/>
                <w:webHidden/>
              </w:rPr>
              <w:fldChar w:fldCharType="separate"/>
            </w:r>
            <w:r>
              <w:rPr>
                <w:noProof/>
                <w:webHidden/>
              </w:rPr>
              <w:t>9</w:t>
            </w:r>
            <w:r>
              <w:rPr>
                <w:noProof/>
                <w:webHidden/>
              </w:rPr>
              <w:fldChar w:fldCharType="end"/>
            </w:r>
          </w:hyperlink>
        </w:p>
        <w:p w14:paraId="6BC32C40" w14:textId="2404C681" w:rsidR="00833EF1" w:rsidRDefault="00833EF1">
          <w:pPr>
            <w:pStyle w:val="TM1"/>
            <w:tabs>
              <w:tab w:val="right" w:leader="dot" w:pos="9062"/>
            </w:tabs>
            <w:rPr>
              <w:rFonts w:eastAsiaTheme="minorEastAsia"/>
              <w:noProof/>
              <w:lang w:eastAsia="fr-FR"/>
            </w:rPr>
          </w:pPr>
          <w:hyperlink w:anchor="_Toc104878397" w:history="1">
            <w:r w:rsidRPr="00737797">
              <w:rPr>
                <w:rStyle w:val="Lienhypertexte"/>
                <w:noProof/>
              </w:rPr>
              <w:t>V – Bilan personnel sur le projet</w:t>
            </w:r>
            <w:r>
              <w:rPr>
                <w:noProof/>
                <w:webHidden/>
              </w:rPr>
              <w:tab/>
            </w:r>
            <w:r>
              <w:rPr>
                <w:noProof/>
                <w:webHidden/>
              </w:rPr>
              <w:fldChar w:fldCharType="begin"/>
            </w:r>
            <w:r>
              <w:rPr>
                <w:noProof/>
                <w:webHidden/>
              </w:rPr>
              <w:instrText xml:space="preserve"> PAGEREF _Toc104878397 \h </w:instrText>
            </w:r>
            <w:r>
              <w:rPr>
                <w:noProof/>
                <w:webHidden/>
              </w:rPr>
            </w:r>
            <w:r>
              <w:rPr>
                <w:noProof/>
                <w:webHidden/>
              </w:rPr>
              <w:fldChar w:fldCharType="separate"/>
            </w:r>
            <w:r>
              <w:rPr>
                <w:noProof/>
                <w:webHidden/>
              </w:rPr>
              <w:t>9</w:t>
            </w:r>
            <w:r>
              <w:rPr>
                <w:noProof/>
                <w:webHidden/>
              </w:rPr>
              <w:fldChar w:fldCharType="end"/>
            </w:r>
          </w:hyperlink>
        </w:p>
        <w:p w14:paraId="41665064" w14:textId="398578A1" w:rsidR="003E673A" w:rsidRDefault="003E673A">
          <w:r>
            <w:rPr>
              <w:b/>
              <w:bCs/>
            </w:rPr>
            <w:fldChar w:fldCharType="end"/>
          </w:r>
        </w:p>
      </w:sdtContent>
    </w:sdt>
    <w:p w14:paraId="0AA6BDE2" w14:textId="7B5B6F38" w:rsidR="003E673A" w:rsidRDefault="003E673A">
      <w:r>
        <w:br w:type="page"/>
      </w:r>
    </w:p>
    <w:p w14:paraId="48BF5214" w14:textId="1DC0FAC7" w:rsidR="00FA2D47" w:rsidRDefault="00FA2D47" w:rsidP="00244D10">
      <w:pPr>
        <w:pStyle w:val="Titre1"/>
      </w:pPr>
      <w:bookmarkStart w:id="0" w:name="_Toc104878383"/>
      <w:r>
        <w:t xml:space="preserve">I </w:t>
      </w:r>
      <w:r w:rsidR="00244D10">
        <w:t>–</w:t>
      </w:r>
      <w:r>
        <w:t xml:space="preserve"> Partie</w:t>
      </w:r>
      <w:r w:rsidR="00244D10">
        <w:t xml:space="preserve"> analyse et conception de notre application</w:t>
      </w:r>
      <w:bookmarkEnd w:id="0"/>
    </w:p>
    <w:p w14:paraId="0F6174FE" w14:textId="77777777" w:rsidR="00244D10" w:rsidRPr="00244D10" w:rsidRDefault="00244D10" w:rsidP="00244D10"/>
    <w:p w14:paraId="5A76D686" w14:textId="5B9D9DE5" w:rsidR="009440E1" w:rsidRDefault="009440E1" w:rsidP="00FA2D47">
      <w:pPr>
        <w:pStyle w:val="Titre2"/>
      </w:pPr>
      <w:bookmarkStart w:id="1" w:name="_Toc104878384"/>
      <w:r>
        <w:t>1 – Précisions du cahier des charges</w:t>
      </w:r>
      <w:bookmarkEnd w:id="1"/>
    </w:p>
    <w:p w14:paraId="5422B936" w14:textId="53282675" w:rsidR="00A90E86" w:rsidRDefault="00A90E86" w:rsidP="00A90E86"/>
    <w:p w14:paraId="0D44F43F" w14:textId="2F949AA3" w:rsidR="00046DA3" w:rsidRDefault="00A90E86" w:rsidP="00B3198F">
      <w:pPr>
        <w:jc w:val="both"/>
      </w:pPr>
      <w:r>
        <w:t xml:space="preserve">Pour ce projet, nous avons comme objectif de créer un programme qui répond au problème de planification de livraison expliqué dans le sujet fourni. </w:t>
      </w:r>
    </w:p>
    <w:p w14:paraId="72FD3BE6" w14:textId="20D3D688" w:rsidR="00A90E86" w:rsidRDefault="00A90E86" w:rsidP="00B3198F">
      <w:pPr>
        <w:jc w:val="both"/>
      </w:pPr>
      <w:r>
        <w:t>Nous allons préciser ci-dessous quelques éléments supplémentaires, non précisés dans le cahier des charges.</w:t>
      </w:r>
    </w:p>
    <w:p w14:paraId="6817CCE0" w14:textId="345A9F15" w:rsidR="004E4872" w:rsidRPr="004E5182" w:rsidRDefault="00A90E86" w:rsidP="00B3198F">
      <w:pPr>
        <w:jc w:val="both"/>
      </w:pPr>
      <w:r>
        <w:t>Premièrement, n</w:t>
      </w:r>
      <w:r w:rsidR="00046DA3">
        <w:t>ous suppos</w:t>
      </w:r>
      <w:r>
        <w:t>er</w:t>
      </w:r>
      <w:r w:rsidR="00046DA3">
        <w:t>ons que le graphe global est non-orienté, i.e. qu</w:t>
      </w:r>
      <w:r w:rsidR="009B008A">
        <w:t>’il est possible d’aller</w:t>
      </w:r>
      <w:r w:rsidR="00046DA3">
        <w:t xml:space="preserve"> de A vers B </w:t>
      </w:r>
      <w:r w:rsidR="009B008A">
        <w:t>mais aussi</w:t>
      </w:r>
      <w:r w:rsidR="00046DA3">
        <w:t xml:space="preserve"> de B vers A. </w:t>
      </w:r>
      <w:r w:rsidR="009B008A">
        <w:t>Ces deux chemins ont le même coût</w:t>
      </w:r>
      <w:r w:rsidR="004E5182">
        <w:t>.</w:t>
      </w:r>
    </w:p>
    <w:p w14:paraId="2D0E8745" w14:textId="7D0E9243" w:rsidR="004E4872" w:rsidRDefault="00A90E86" w:rsidP="00B3198F">
      <w:pPr>
        <w:jc w:val="both"/>
      </w:pPr>
      <w:r>
        <w:t>Ensuite, d</w:t>
      </w:r>
      <w:r w:rsidR="004E4872">
        <w:t xml:space="preserve">ans notre fichier de données, les sommets n’ont pas de nom. Nous leur donnerons un nom numérique (1,2,3 et non a,b,c) par soucis de simplicité dans l’application des algorithmes. </w:t>
      </w:r>
    </w:p>
    <w:p w14:paraId="61BCFFA6" w14:textId="5696E5C8" w:rsidR="009440E1" w:rsidRDefault="00D06E6D" w:rsidP="009D49EE">
      <w:pPr>
        <w:jc w:val="both"/>
      </w:pPr>
      <w:r>
        <w:t xml:space="preserve">Enfin, nous admettons que l’application de notre programme n’est valable uniquement dans le cas où chaque véhicule de livraison a la même capacité. </w:t>
      </w:r>
    </w:p>
    <w:p w14:paraId="75FA1493" w14:textId="3C74B30E" w:rsidR="009D49EE" w:rsidRDefault="009D49EE">
      <w:r>
        <w:br w:type="page"/>
      </w:r>
    </w:p>
    <w:p w14:paraId="1C377602" w14:textId="0F8CC8DE" w:rsidR="009440E1" w:rsidRDefault="009440E1" w:rsidP="00FA2D47">
      <w:pPr>
        <w:pStyle w:val="Titre2"/>
      </w:pPr>
      <w:bookmarkStart w:id="2" w:name="_Toc104878385"/>
      <w:r>
        <w:t>2 – Analyse et conception du problème</w:t>
      </w:r>
      <w:bookmarkEnd w:id="2"/>
      <w:r>
        <w:t xml:space="preserve"> </w:t>
      </w:r>
    </w:p>
    <w:p w14:paraId="27029A95" w14:textId="2FC9301B" w:rsidR="009440E1" w:rsidRDefault="009440E1" w:rsidP="007C6E0C">
      <w:pPr>
        <w:jc w:val="both"/>
      </w:pPr>
    </w:p>
    <w:p w14:paraId="5BA70A9D" w14:textId="2DE7BD8D" w:rsidR="00A61D0E" w:rsidRDefault="005C129B" w:rsidP="007C6E0C">
      <w:pPr>
        <w:jc w:val="both"/>
      </w:pPr>
      <w:r>
        <w:t xml:space="preserve">Notre problème consiste à développer un programme qui détermine de manière optimale le nombre de véhicules de livraison nécessaires pour livrer </w:t>
      </w:r>
      <w:r w:rsidR="00986B70">
        <w:t>d</w:t>
      </w:r>
      <w:r>
        <w:t>es clients</w:t>
      </w:r>
      <w:r w:rsidR="00986B70">
        <w:t xml:space="preserve"> répertoriés dans </w:t>
      </w:r>
      <w:r>
        <w:t>un fichier de données prédéfini</w:t>
      </w:r>
      <w:r w:rsidR="00A61D0E">
        <w:t>, afin de minimiser le coût total de l’opération</w:t>
      </w:r>
      <w:r>
        <w:t xml:space="preserve">. </w:t>
      </w:r>
      <w:r w:rsidR="00A61D0E">
        <w:t>Nos véhicules ont tous la même capacité limitée.</w:t>
      </w:r>
    </w:p>
    <w:p w14:paraId="2E897C37" w14:textId="77777777" w:rsidR="00953516" w:rsidRPr="005C3674" w:rsidRDefault="00953516" w:rsidP="007C6E0C">
      <w:pPr>
        <w:jc w:val="both"/>
        <w:rPr>
          <w:b/>
          <w:bCs/>
        </w:rPr>
      </w:pPr>
      <w:r w:rsidRPr="005C3674">
        <w:rPr>
          <w:b/>
          <w:bCs/>
        </w:rPr>
        <w:t>Modélisation du problème</w:t>
      </w:r>
      <w:r>
        <w:rPr>
          <w:b/>
          <w:bCs/>
        </w:rPr>
        <w:t xml:space="preserve"> initial</w:t>
      </w:r>
      <w:r w:rsidRPr="005C3674">
        <w:rPr>
          <w:b/>
          <w:bCs/>
        </w:rPr>
        <w:t xml:space="preserve"> sous forme de graphes : </w:t>
      </w:r>
    </w:p>
    <w:p w14:paraId="6B6F047F" w14:textId="77777777" w:rsidR="00953516" w:rsidRDefault="00953516" w:rsidP="007C6E0C">
      <w:pPr>
        <w:spacing w:after="0"/>
        <w:jc w:val="both"/>
      </w:pPr>
      <w:r>
        <w:t>Sommets : clients + dépôt.</w:t>
      </w:r>
    </w:p>
    <w:p w14:paraId="1D0C7706" w14:textId="77777777" w:rsidR="00953516" w:rsidRDefault="00953516" w:rsidP="007C6E0C">
      <w:pPr>
        <w:spacing w:after="0"/>
        <w:jc w:val="both"/>
      </w:pPr>
      <w:r>
        <w:t xml:space="preserve">Arêtes : Coûts affectés au chemin entre les 2 sommets.    </w:t>
      </w:r>
    </w:p>
    <w:p w14:paraId="2334756C" w14:textId="4E1A62E8" w:rsidR="00953516" w:rsidRDefault="00953516" w:rsidP="007C6E0C">
      <w:pPr>
        <w:spacing w:after="0"/>
        <w:jc w:val="both"/>
      </w:pPr>
      <w:r>
        <w:t>Notre graphe sera par définition un graphe complet car chaque sommet est relié à tous les autres. </w:t>
      </w:r>
    </w:p>
    <w:p w14:paraId="65512E87" w14:textId="77777777" w:rsidR="00953516" w:rsidRDefault="00953516" w:rsidP="007C6E0C">
      <w:pPr>
        <w:spacing w:after="0"/>
        <w:jc w:val="both"/>
      </w:pPr>
    </w:p>
    <w:p w14:paraId="6682E8C9" w14:textId="0E29046F" w:rsidR="00A61D0E" w:rsidRDefault="00A61D0E" w:rsidP="007C6E0C">
      <w:pPr>
        <w:jc w:val="both"/>
      </w:pPr>
      <w:r>
        <w:t xml:space="preserve">Afin de résoudre ce problème, nous allons découper notre raisonnement en 3 grandes étapes. </w:t>
      </w:r>
    </w:p>
    <w:p w14:paraId="569BC3F4" w14:textId="3189B11D" w:rsidR="005C3674" w:rsidRPr="005C3674" w:rsidRDefault="005C3674" w:rsidP="007C6E0C">
      <w:pPr>
        <w:jc w:val="both"/>
        <w:rPr>
          <w:b/>
          <w:bCs/>
        </w:rPr>
      </w:pPr>
      <w:r w:rsidRPr="005C3674">
        <w:rPr>
          <w:b/>
          <w:bCs/>
        </w:rPr>
        <w:t>1</w:t>
      </w:r>
      <w:r w:rsidRPr="005C3674">
        <w:rPr>
          <w:b/>
          <w:bCs/>
          <w:vertAlign w:val="superscript"/>
        </w:rPr>
        <w:t>ère</w:t>
      </w:r>
      <w:r w:rsidRPr="005C3674">
        <w:rPr>
          <w:b/>
          <w:bCs/>
        </w:rPr>
        <w:t xml:space="preserve"> étape : le tour géant </w:t>
      </w:r>
    </w:p>
    <w:p w14:paraId="572A77D1" w14:textId="13436651" w:rsidR="00953516" w:rsidRDefault="00A61D0E" w:rsidP="007C6E0C">
      <w:pPr>
        <w:jc w:val="both"/>
      </w:pPr>
      <w:r>
        <w:t>La première</w:t>
      </w:r>
      <w:r w:rsidR="005C3674">
        <w:t xml:space="preserve"> étape</w:t>
      </w:r>
      <w:r>
        <w:t xml:space="preserve"> consiste à</w:t>
      </w:r>
      <w:r w:rsidR="00CE7727">
        <w:t xml:space="preserve"> définir un tour géant, qui n’est autre qu’un tableau de taille égale au nombre de clients. Nous définissons le premier client, puis, par la méthode du plus proche voisin, nous explorons tous les sommets afin de déterminer le voisin (client) le plus proche de notre client actuel. </w:t>
      </w:r>
    </w:p>
    <w:p w14:paraId="7D5A5983" w14:textId="7118D3FB" w:rsidR="005C3674" w:rsidRDefault="005C3674" w:rsidP="007C6E0C">
      <w:pPr>
        <w:spacing w:after="0"/>
        <w:jc w:val="both"/>
        <w:rPr>
          <w:b/>
          <w:bCs/>
        </w:rPr>
      </w:pPr>
      <w:r w:rsidRPr="005C3674">
        <w:rPr>
          <w:b/>
          <w:bCs/>
        </w:rPr>
        <w:t>2</w:t>
      </w:r>
      <w:r w:rsidRPr="005C3674">
        <w:rPr>
          <w:b/>
          <w:bCs/>
          <w:vertAlign w:val="superscript"/>
        </w:rPr>
        <w:t>ème</w:t>
      </w:r>
      <w:r w:rsidRPr="005C3674">
        <w:rPr>
          <w:b/>
          <w:bCs/>
        </w:rPr>
        <w:t xml:space="preserve"> étape : Procédure SPLIT </w:t>
      </w:r>
    </w:p>
    <w:p w14:paraId="60893F5D" w14:textId="0C50C44E" w:rsidR="005C3674" w:rsidRDefault="005C3674" w:rsidP="007C6E0C">
      <w:pPr>
        <w:spacing w:after="0"/>
        <w:jc w:val="both"/>
        <w:rPr>
          <w:b/>
          <w:bCs/>
        </w:rPr>
      </w:pPr>
    </w:p>
    <w:p w14:paraId="11879EEF" w14:textId="77BE7D4A" w:rsidR="005C3674" w:rsidRDefault="005C3674" w:rsidP="007C6E0C">
      <w:pPr>
        <w:spacing w:after="0"/>
        <w:jc w:val="both"/>
      </w:pPr>
      <w:r w:rsidRPr="00C66304">
        <w:t xml:space="preserve">La deuxième étape consiste, à partir du tour géant produit précédemment, à </w:t>
      </w:r>
      <w:r w:rsidR="00C66304">
        <w:t xml:space="preserve">construire le graphe auxiliaire, sachant que la capacité des véhicules ne peut excéder la quantité donnée dans le fichier d’entrée. </w:t>
      </w:r>
    </w:p>
    <w:p w14:paraId="61D973DF" w14:textId="6E3F12BE" w:rsidR="00F66A36" w:rsidRDefault="00F66A36" w:rsidP="007C6E0C">
      <w:pPr>
        <w:spacing w:after="0"/>
        <w:jc w:val="both"/>
      </w:pPr>
    </w:p>
    <w:p w14:paraId="04BEEFF9" w14:textId="5219C707" w:rsidR="00F66A36" w:rsidRPr="00F66A36" w:rsidRDefault="00F66A36" w:rsidP="007C6E0C">
      <w:pPr>
        <w:spacing w:after="0"/>
        <w:jc w:val="both"/>
        <w:rPr>
          <w:b/>
          <w:bCs/>
        </w:rPr>
      </w:pPr>
      <w:r w:rsidRPr="00F66A36">
        <w:rPr>
          <w:b/>
          <w:bCs/>
        </w:rPr>
        <w:t xml:space="preserve">Modélisation du graphe auxiliaire : </w:t>
      </w:r>
    </w:p>
    <w:p w14:paraId="37AAA984" w14:textId="29360406" w:rsidR="00F66A36" w:rsidRDefault="00F66A36" w:rsidP="007C6E0C">
      <w:pPr>
        <w:spacing w:after="0"/>
        <w:jc w:val="both"/>
      </w:pPr>
    </w:p>
    <w:p w14:paraId="18451035" w14:textId="5F9159B4" w:rsidR="00F66A36" w:rsidRDefault="00F66A36" w:rsidP="007C6E0C">
      <w:pPr>
        <w:spacing w:after="0"/>
        <w:jc w:val="both"/>
      </w:pPr>
      <w:r>
        <w:t xml:space="preserve">Sommets : </w:t>
      </w:r>
      <w:r w:rsidR="00C06478">
        <w:t xml:space="preserve">Etats </w:t>
      </w:r>
      <w:r w:rsidR="00900D98">
        <w:t>associés au client</w:t>
      </w:r>
      <w:r w:rsidR="00972B57">
        <w:t>.</w:t>
      </w:r>
    </w:p>
    <w:p w14:paraId="18276DB0" w14:textId="25171E8A" w:rsidR="00F66A36" w:rsidRPr="00C66304" w:rsidRDefault="00C06478" w:rsidP="007C6E0C">
      <w:pPr>
        <w:spacing w:after="0"/>
        <w:jc w:val="both"/>
      </w:pPr>
      <w:r>
        <w:t>Arcs</w:t>
      </w:r>
      <w:r w:rsidR="00F66A36">
        <w:t> :</w:t>
      </w:r>
      <w:r>
        <w:t xml:space="preserve"> </w:t>
      </w:r>
      <w:r w:rsidR="00F66A36">
        <w:t xml:space="preserve"> </w:t>
      </w:r>
      <w:r>
        <w:t>Livraisons</w:t>
      </w:r>
      <w:r w:rsidR="00972B57">
        <w:t xml:space="preserve">. </w:t>
      </w:r>
    </w:p>
    <w:p w14:paraId="4C5AEA3E" w14:textId="56D91820" w:rsidR="005C3674" w:rsidRDefault="005C3674" w:rsidP="007C6E0C">
      <w:pPr>
        <w:spacing w:after="0"/>
        <w:jc w:val="both"/>
        <w:rPr>
          <w:b/>
          <w:bCs/>
        </w:rPr>
      </w:pPr>
    </w:p>
    <w:p w14:paraId="617F6807" w14:textId="535748FA" w:rsidR="005C3674" w:rsidRPr="005C3674" w:rsidRDefault="005C3674" w:rsidP="007C6E0C">
      <w:pPr>
        <w:spacing w:after="0"/>
        <w:jc w:val="both"/>
        <w:rPr>
          <w:b/>
          <w:bCs/>
        </w:rPr>
      </w:pPr>
      <w:r>
        <w:rPr>
          <w:b/>
          <w:bCs/>
        </w:rPr>
        <w:t>3</w:t>
      </w:r>
      <w:r w:rsidRPr="005C3674">
        <w:rPr>
          <w:b/>
          <w:bCs/>
          <w:vertAlign w:val="superscript"/>
        </w:rPr>
        <w:t>ème</w:t>
      </w:r>
      <w:r>
        <w:rPr>
          <w:b/>
          <w:bCs/>
        </w:rPr>
        <w:t xml:space="preserve"> étape : Plus court chemin</w:t>
      </w:r>
    </w:p>
    <w:p w14:paraId="6361EFB4" w14:textId="77777777" w:rsidR="00FF302E" w:rsidRDefault="00CC4844" w:rsidP="007C6E0C">
      <w:pPr>
        <w:spacing w:after="0"/>
        <w:jc w:val="both"/>
      </w:pPr>
      <w:r>
        <w:t xml:space="preserve"> </w:t>
      </w:r>
    </w:p>
    <w:p w14:paraId="54E667E3" w14:textId="77777777" w:rsidR="00C06478" w:rsidRDefault="00FF302E" w:rsidP="007C6E0C">
      <w:pPr>
        <w:spacing w:after="0"/>
        <w:jc w:val="both"/>
      </w:pPr>
      <w:r>
        <w:t xml:space="preserve">Enfin, troisième étape, on définit dans le graphe auxiliaire, le plus court chemin qui permet de livrer tous les clients avec un coût minimal. </w:t>
      </w:r>
      <w:r w:rsidR="00001E8D">
        <w:t>Nous utiliserons l’algorithme de Dijkstra car tous nos coûts sont positifs</w:t>
      </w:r>
      <w:r w:rsidR="00384D46">
        <w:t xml:space="preserve"> donc Dijkstra est possible</w:t>
      </w:r>
      <w:r w:rsidR="00001E8D">
        <w:t>.</w:t>
      </w:r>
    </w:p>
    <w:p w14:paraId="0E15EF37" w14:textId="77777777" w:rsidR="00C06478" w:rsidRDefault="00C06478" w:rsidP="00856DB4">
      <w:pPr>
        <w:spacing w:after="0"/>
        <w:jc w:val="both"/>
      </w:pPr>
    </w:p>
    <w:p w14:paraId="54474982" w14:textId="2184ACB1" w:rsidR="009D49EE" w:rsidRDefault="00001E8D" w:rsidP="00856DB4">
      <w:pPr>
        <w:spacing w:after="0"/>
        <w:jc w:val="both"/>
      </w:pPr>
      <w:r>
        <w:t xml:space="preserve"> </w:t>
      </w:r>
    </w:p>
    <w:p w14:paraId="79E1D804" w14:textId="682909DC" w:rsidR="00480C25" w:rsidRDefault="00480C25" w:rsidP="00856DB4">
      <w:pPr>
        <w:spacing w:after="0"/>
        <w:jc w:val="both"/>
      </w:pPr>
    </w:p>
    <w:p w14:paraId="399E56A3" w14:textId="77777777" w:rsidR="00480C25" w:rsidRDefault="00480C25">
      <w:pPr>
        <w:rPr>
          <w:rFonts w:asciiTheme="majorHAnsi" w:eastAsiaTheme="majorEastAsia" w:hAnsiTheme="majorHAnsi" w:cstheme="majorBidi"/>
          <w:color w:val="365F91" w:themeColor="accent1" w:themeShade="BF"/>
          <w:sz w:val="32"/>
          <w:szCs w:val="32"/>
        </w:rPr>
      </w:pPr>
      <w:r>
        <w:br w:type="page"/>
      </w:r>
    </w:p>
    <w:p w14:paraId="1EA14A18" w14:textId="5848753A" w:rsidR="009440E1" w:rsidRDefault="009440E1" w:rsidP="00FA2D47">
      <w:pPr>
        <w:pStyle w:val="Titre2"/>
      </w:pPr>
      <w:bookmarkStart w:id="3" w:name="_Toc104878386"/>
      <w:r>
        <w:t xml:space="preserve">3 – Choix et justification des différentes </w:t>
      </w:r>
      <w:r w:rsidR="00046DA3">
        <w:t>structures de données utilisées</w:t>
      </w:r>
      <w:bookmarkEnd w:id="3"/>
      <w:r w:rsidR="00046DA3">
        <w:t xml:space="preserve"> </w:t>
      </w:r>
    </w:p>
    <w:p w14:paraId="6EC60EE7" w14:textId="77777777" w:rsidR="00F4319C" w:rsidRPr="00F4319C" w:rsidRDefault="00F4319C" w:rsidP="00F4319C"/>
    <w:p w14:paraId="51FC69BF" w14:textId="29F2AB17" w:rsidR="00046DA3" w:rsidRDefault="00046DA3" w:rsidP="00FA2D47">
      <w:pPr>
        <w:pStyle w:val="Titre3"/>
      </w:pPr>
      <w:bookmarkStart w:id="4" w:name="_Toc104878387"/>
      <w:r>
        <w:t>A – Tableau comparatif</w:t>
      </w:r>
      <w:bookmarkEnd w:id="4"/>
    </w:p>
    <w:p w14:paraId="55DBCD6D" w14:textId="77777777" w:rsidR="007E5BF0" w:rsidRDefault="007E5BF0" w:rsidP="007E5BF0"/>
    <w:p w14:paraId="04C10E60" w14:textId="77777777" w:rsidR="007E5BF0" w:rsidRPr="007E5BF0" w:rsidRDefault="007E5BF0" w:rsidP="007E5BF0">
      <w:pPr>
        <w:rPr>
          <w:b/>
          <w:bCs/>
        </w:rPr>
      </w:pPr>
      <w:r w:rsidRPr="007E5BF0">
        <w:rPr>
          <w:b/>
          <w:bCs/>
        </w:rPr>
        <w:t>Structure de données du tour géant :</w:t>
      </w:r>
    </w:p>
    <w:p w14:paraId="2CDB9C37" w14:textId="3BD6ACE3" w:rsidR="007E5BF0" w:rsidRDefault="007E5BF0" w:rsidP="00993EBF">
      <w:pPr>
        <w:jc w:val="both"/>
      </w:pPr>
      <w:r>
        <w:t xml:space="preserve">Pour représenter le tour géant T, </w:t>
      </w:r>
      <w:r w:rsidR="009C3714">
        <w:t xml:space="preserve">nous utiliserons un </w:t>
      </w:r>
      <w:r w:rsidR="00134E06">
        <w:t>tableau d</w:t>
      </w:r>
      <w:r w:rsidR="009C3714">
        <w:t>’entiers</w:t>
      </w:r>
      <w:r w:rsidR="00AA75FA">
        <w:t xml:space="preserve">. </w:t>
      </w:r>
    </w:p>
    <w:tbl>
      <w:tblPr>
        <w:tblStyle w:val="Grilledutableau"/>
        <w:tblW w:w="0" w:type="auto"/>
        <w:tblLook w:val="04A0" w:firstRow="1" w:lastRow="0" w:firstColumn="1" w:lastColumn="0" w:noHBand="0" w:noVBand="1"/>
      </w:tblPr>
      <w:tblGrid>
        <w:gridCol w:w="1510"/>
        <w:gridCol w:w="1510"/>
        <w:gridCol w:w="1511"/>
        <w:gridCol w:w="1512"/>
        <w:gridCol w:w="1512"/>
        <w:gridCol w:w="1512"/>
      </w:tblGrid>
      <w:tr w:rsidR="007E5BF0" w14:paraId="1F0CB853" w14:textId="77777777" w:rsidTr="00F5775E">
        <w:tc>
          <w:tcPr>
            <w:tcW w:w="1510" w:type="dxa"/>
            <w:tcBorders>
              <w:top w:val="nil"/>
              <w:left w:val="nil"/>
              <w:bottom w:val="nil"/>
              <w:right w:val="single" w:sz="4" w:space="0" w:color="auto"/>
            </w:tcBorders>
          </w:tcPr>
          <w:p w14:paraId="0004C16D" w14:textId="77777777" w:rsidR="007E5BF0" w:rsidRDefault="007E5BF0" w:rsidP="00993EBF">
            <w:pPr>
              <w:jc w:val="both"/>
            </w:pPr>
            <w:r>
              <w:t xml:space="preserve">       T =</w:t>
            </w:r>
          </w:p>
        </w:tc>
        <w:tc>
          <w:tcPr>
            <w:tcW w:w="1510" w:type="dxa"/>
            <w:tcBorders>
              <w:left w:val="single" w:sz="4" w:space="0" w:color="auto"/>
            </w:tcBorders>
          </w:tcPr>
          <w:p w14:paraId="517D2519" w14:textId="77777777" w:rsidR="007E5BF0" w:rsidRDefault="007E5BF0" w:rsidP="00993EBF">
            <w:pPr>
              <w:jc w:val="both"/>
            </w:pPr>
          </w:p>
        </w:tc>
        <w:tc>
          <w:tcPr>
            <w:tcW w:w="1511" w:type="dxa"/>
          </w:tcPr>
          <w:p w14:paraId="49051A42" w14:textId="77777777" w:rsidR="007E5BF0" w:rsidRDefault="007E5BF0" w:rsidP="00993EBF">
            <w:pPr>
              <w:jc w:val="both"/>
            </w:pPr>
          </w:p>
        </w:tc>
        <w:tc>
          <w:tcPr>
            <w:tcW w:w="1512" w:type="dxa"/>
          </w:tcPr>
          <w:p w14:paraId="63CD2613" w14:textId="77777777" w:rsidR="007E5BF0" w:rsidRDefault="007E5BF0" w:rsidP="00993EBF">
            <w:pPr>
              <w:jc w:val="both"/>
            </w:pPr>
          </w:p>
        </w:tc>
        <w:tc>
          <w:tcPr>
            <w:tcW w:w="1512" w:type="dxa"/>
          </w:tcPr>
          <w:p w14:paraId="503A8769" w14:textId="77777777" w:rsidR="007E5BF0" w:rsidRDefault="007E5BF0" w:rsidP="00993EBF">
            <w:pPr>
              <w:jc w:val="both"/>
            </w:pPr>
          </w:p>
        </w:tc>
        <w:tc>
          <w:tcPr>
            <w:tcW w:w="1512" w:type="dxa"/>
          </w:tcPr>
          <w:p w14:paraId="70699F2F" w14:textId="77777777" w:rsidR="007E5BF0" w:rsidRDefault="007E5BF0" w:rsidP="00993EBF">
            <w:pPr>
              <w:jc w:val="both"/>
            </w:pPr>
          </w:p>
        </w:tc>
      </w:tr>
    </w:tbl>
    <w:p w14:paraId="4E635D93" w14:textId="5509BEB2" w:rsidR="00827465" w:rsidRDefault="00827465" w:rsidP="009C3714">
      <w:pPr>
        <w:jc w:val="both"/>
      </w:pPr>
    </w:p>
    <w:p w14:paraId="0B6716DD" w14:textId="672CA9BB" w:rsidR="00556E1C" w:rsidRDefault="00827465" w:rsidP="007E5BF0">
      <w:pPr>
        <w:rPr>
          <w:b/>
          <w:bCs/>
        </w:rPr>
      </w:pPr>
      <w:r>
        <w:rPr>
          <w:b/>
          <w:bCs/>
        </w:rPr>
        <w:t>Tableau comparatif </w:t>
      </w:r>
      <w:r w:rsidR="007E4B67">
        <w:rPr>
          <w:b/>
          <w:bCs/>
        </w:rPr>
        <w:t xml:space="preserve">des structures de données du graphe auxiliaire </w:t>
      </w:r>
      <w:r>
        <w:rPr>
          <w:b/>
          <w:bCs/>
        </w:rPr>
        <w:t xml:space="preserve">: </w:t>
      </w:r>
    </w:p>
    <w:tbl>
      <w:tblPr>
        <w:tblStyle w:val="Grilledutableau"/>
        <w:tblW w:w="0" w:type="auto"/>
        <w:tblLook w:val="04A0" w:firstRow="1" w:lastRow="0" w:firstColumn="1" w:lastColumn="0" w:noHBand="0" w:noVBand="1"/>
      </w:tblPr>
      <w:tblGrid>
        <w:gridCol w:w="2265"/>
        <w:gridCol w:w="2408"/>
        <w:gridCol w:w="2123"/>
        <w:gridCol w:w="2266"/>
      </w:tblGrid>
      <w:tr w:rsidR="00755967" w14:paraId="1158179D" w14:textId="77777777" w:rsidTr="00C32DD2">
        <w:tc>
          <w:tcPr>
            <w:tcW w:w="2265" w:type="dxa"/>
          </w:tcPr>
          <w:p w14:paraId="2AEB1B46" w14:textId="4632BB03" w:rsidR="00755967" w:rsidRPr="00857469" w:rsidRDefault="00827465" w:rsidP="007E5BF0">
            <w:pPr>
              <w:rPr>
                <w:b/>
                <w:bCs/>
                <w:sz w:val="24"/>
                <w:szCs w:val="24"/>
              </w:rPr>
            </w:pPr>
            <w:r w:rsidRPr="00857469">
              <w:rPr>
                <w:b/>
                <w:bCs/>
                <w:sz w:val="24"/>
                <w:szCs w:val="24"/>
              </w:rPr>
              <w:t>Propositions</w:t>
            </w:r>
          </w:p>
        </w:tc>
        <w:tc>
          <w:tcPr>
            <w:tcW w:w="2408" w:type="dxa"/>
          </w:tcPr>
          <w:p w14:paraId="188227FF" w14:textId="162B637C" w:rsidR="00755967" w:rsidRPr="00857469" w:rsidRDefault="00827465" w:rsidP="007E5BF0">
            <w:pPr>
              <w:rPr>
                <w:b/>
                <w:bCs/>
                <w:sz w:val="24"/>
                <w:szCs w:val="24"/>
              </w:rPr>
            </w:pPr>
            <w:r w:rsidRPr="00857469">
              <w:rPr>
                <w:b/>
                <w:bCs/>
                <w:sz w:val="24"/>
                <w:szCs w:val="24"/>
              </w:rPr>
              <w:t>1</w:t>
            </w:r>
            <w:r w:rsidRPr="00857469">
              <w:rPr>
                <w:b/>
                <w:bCs/>
                <w:sz w:val="24"/>
                <w:szCs w:val="24"/>
                <w:vertAlign w:val="superscript"/>
              </w:rPr>
              <w:t>ère</w:t>
            </w:r>
            <w:r w:rsidRPr="00857469">
              <w:rPr>
                <w:b/>
                <w:bCs/>
                <w:sz w:val="24"/>
                <w:szCs w:val="24"/>
              </w:rPr>
              <w:t xml:space="preserve"> SD</w:t>
            </w:r>
          </w:p>
        </w:tc>
        <w:tc>
          <w:tcPr>
            <w:tcW w:w="2123" w:type="dxa"/>
          </w:tcPr>
          <w:p w14:paraId="544513C3" w14:textId="790B4CE0" w:rsidR="00755967" w:rsidRPr="00857469" w:rsidRDefault="00827465" w:rsidP="007E5BF0">
            <w:pPr>
              <w:rPr>
                <w:b/>
                <w:bCs/>
                <w:sz w:val="24"/>
                <w:szCs w:val="24"/>
              </w:rPr>
            </w:pPr>
            <w:r w:rsidRPr="00857469">
              <w:rPr>
                <w:b/>
                <w:bCs/>
                <w:sz w:val="24"/>
                <w:szCs w:val="24"/>
              </w:rPr>
              <w:t>2</w:t>
            </w:r>
            <w:r w:rsidRPr="00857469">
              <w:rPr>
                <w:b/>
                <w:bCs/>
                <w:sz w:val="24"/>
                <w:szCs w:val="24"/>
                <w:vertAlign w:val="superscript"/>
              </w:rPr>
              <w:t>ème</w:t>
            </w:r>
            <w:r w:rsidRPr="00857469">
              <w:rPr>
                <w:b/>
                <w:bCs/>
                <w:sz w:val="24"/>
                <w:szCs w:val="24"/>
              </w:rPr>
              <w:t xml:space="preserve"> SD</w:t>
            </w:r>
          </w:p>
        </w:tc>
        <w:tc>
          <w:tcPr>
            <w:tcW w:w="2266" w:type="dxa"/>
          </w:tcPr>
          <w:p w14:paraId="79140D88" w14:textId="1BD78DB7" w:rsidR="00755967" w:rsidRPr="00857469" w:rsidRDefault="00827465" w:rsidP="007E5BF0">
            <w:pPr>
              <w:rPr>
                <w:b/>
                <w:bCs/>
                <w:sz w:val="24"/>
                <w:szCs w:val="24"/>
              </w:rPr>
            </w:pPr>
            <w:r w:rsidRPr="00857469">
              <w:rPr>
                <w:b/>
                <w:bCs/>
                <w:sz w:val="24"/>
                <w:szCs w:val="24"/>
              </w:rPr>
              <w:t>3</w:t>
            </w:r>
            <w:r w:rsidRPr="00857469">
              <w:rPr>
                <w:b/>
                <w:bCs/>
                <w:sz w:val="24"/>
                <w:szCs w:val="24"/>
                <w:vertAlign w:val="superscript"/>
              </w:rPr>
              <w:t>ème</w:t>
            </w:r>
            <w:r w:rsidRPr="00857469">
              <w:rPr>
                <w:b/>
                <w:bCs/>
                <w:sz w:val="24"/>
                <w:szCs w:val="24"/>
              </w:rPr>
              <w:t xml:space="preserve"> SD</w:t>
            </w:r>
          </w:p>
        </w:tc>
      </w:tr>
      <w:tr w:rsidR="00A26006" w14:paraId="64B25E51" w14:textId="77777777" w:rsidTr="00C32DD2">
        <w:tc>
          <w:tcPr>
            <w:tcW w:w="2265" w:type="dxa"/>
          </w:tcPr>
          <w:p w14:paraId="7B8EA997" w14:textId="74DEF003" w:rsidR="00A26006" w:rsidRPr="00857469" w:rsidRDefault="00A26006" w:rsidP="00A26006">
            <w:pPr>
              <w:rPr>
                <w:b/>
                <w:bCs/>
                <w:sz w:val="24"/>
                <w:szCs w:val="24"/>
              </w:rPr>
            </w:pPr>
            <w:r w:rsidRPr="00857469">
              <w:rPr>
                <w:b/>
                <w:bCs/>
                <w:sz w:val="24"/>
                <w:szCs w:val="24"/>
              </w:rPr>
              <w:t>Création de types</w:t>
            </w:r>
          </w:p>
        </w:tc>
        <w:tc>
          <w:tcPr>
            <w:tcW w:w="2408" w:type="dxa"/>
          </w:tcPr>
          <w:p w14:paraId="19088178" w14:textId="42679488" w:rsidR="00A26006" w:rsidRPr="009A49EE" w:rsidRDefault="0010143F" w:rsidP="00A26006">
            <w:r>
              <w:t>Pas de création de types</w:t>
            </w:r>
          </w:p>
          <w:p w14:paraId="2B0CF19B" w14:textId="77777777" w:rsidR="00A26006" w:rsidRPr="009A49EE" w:rsidRDefault="00A26006" w:rsidP="00A26006">
            <w:pPr>
              <w:rPr>
                <w:b/>
                <w:bCs/>
              </w:rPr>
            </w:pPr>
          </w:p>
        </w:tc>
        <w:tc>
          <w:tcPr>
            <w:tcW w:w="2123" w:type="dxa"/>
          </w:tcPr>
          <w:p w14:paraId="3DB6F18B" w14:textId="77777777" w:rsidR="00A26006" w:rsidRPr="009A49EE" w:rsidRDefault="00A26006" w:rsidP="00A26006">
            <w:pPr>
              <w:jc w:val="both"/>
            </w:pPr>
            <w:r w:rsidRPr="009A49EE">
              <w:t>Type arête composé d’une distance et d’un indice.</w:t>
            </w:r>
          </w:p>
          <w:p w14:paraId="2E5D4201" w14:textId="77777777" w:rsidR="00A26006" w:rsidRPr="009A49EE" w:rsidRDefault="00A26006" w:rsidP="00A26006">
            <w:r w:rsidRPr="009A49EE">
              <w:t>Type sommet composé d’une liste d’arêtes.</w:t>
            </w:r>
          </w:p>
          <w:p w14:paraId="2A9D8294" w14:textId="0C9558F9" w:rsidR="00A26006" w:rsidRPr="009A49EE" w:rsidRDefault="00A26006" w:rsidP="00A26006">
            <w:pPr>
              <w:jc w:val="center"/>
            </w:pPr>
          </w:p>
        </w:tc>
        <w:tc>
          <w:tcPr>
            <w:tcW w:w="2266" w:type="dxa"/>
          </w:tcPr>
          <w:p w14:paraId="377AFC3A" w14:textId="77777777" w:rsidR="00A26006" w:rsidRPr="009A49EE" w:rsidRDefault="00A26006" w:rsidP="00A26006">
            <w:pPr>
              <w:jc w:val="both"/>
            </w:pPr>
            <w:r w:rsidRPr="009A49EE">
              <w:t>Type arête composé d’une distance et d’un indice.</w:t>
            </w:r>
          </w:p>
          <w:p w14:paraId="042B120B" w14:textId="77777777" w:rsidR="00A26006" w:rsidRPr="009A49EE" w:rsidRDefault="00A26006" w:rsidP="00A26006">
            <w:r w:rsidRPr="009A49EE">
              <w:t>Type sommet composé d’une liste d’arêtes.</w:t>
            </w:r>
          </w:p>
          <w:p w14:paraId="77A7353D" w14:textId="77777777" w:rsidR="00A26006" w:rsidRPr="009A49EE" w:rsidRDefault="00A26006" w:rsidP="00A26006">
            <w:pPr>
              <w:rPr>
                <w:b/>
                <w:bCs/>
              </w:rPr>
            </w:pPr>
          </w:p>
        </w:tc>
      </w:tr>
      <w:tr w:rsidR="00A26006" w14:paraId="0C3E5E45" w14:textId="77777777" w:rsidTr="00C32DD2">
        <w:tc>
          <w:tcPr>
            <w:tcW w:w="2265" w:type="dxa"/>
          </w:tcPr>
          <w:p w14:paraId="29D93EB1" w14:textId="33EF277E" w:rsidR="00A26006" w:rsidRPr="00857469" w:rsidRDefault="00A26006" w:rsidP="00A26006">
            <w:pPr>
              <w:rPr>
                <w:b/>
                <w:bCs/>
                <w:sz w:val="24"/>
                <w:szCs w:val="24"/>
              </w:rPr>
            </w:pPr>
            <w:r w:rsidRPr="00857469">
              <w:rPr>
                <w:b/>
                <w:bCs/>
                <w:sz w:val="24"/>
                <w:szCs w:val="24"/>
              </w:rPr>
              <w:t>Description</w:t>
            </w:r>
          </w:p>
        </w:tc>
        <w:tc>
          <w:tcPr>
            <w:tcW w:w="2408" w:type="dxa"/>
          </w:tcPr>
          <w:p w14:paraId="0E46CA0C" w14:textId="3E279154" w:rsidR="00A26006" w:rsidRPr="009A49EE" w:rsidRDefault="00A26006" w:rsidP="00A26006">
            <w:pPr>
              <w:jc w:val="both"/>
            </w:pPr>
            <w:r w:rsidRPr="009A49EE">
              <w:t>Notre graphe auxiliaire sera représenté comme un</w:t>
            </w:r>
            <w:r w:rsidR="0010143F">
              <w:t>e matrice d’entiers</w:t>
            </w:r>
            <w:r w:rsidR="00CF4681">
              <w:t xml:space="preserve"> (poids)</w:t>
            </w:r>
            <w:r w:rsidR="0010143F">
              <w:t xml:space="preserve"> correspondant à la matrice dist. </w:t>
            </w:r>
          </w:p>
        </w:tc>
        <w:tc>
          <w:tcPr>
            <w:tcW w:w="2123" w:type="dxa"/>
          </w:tcPr>
          <w:p w14:paraId="4CC1D53F" w14:textId="67448153" w:rsidR="00A26006" w:rsidRPr="009A49EE" w:rsidRDefault="00A26006" w:rsidP="00A26006">
            <w:pPr>
              <w:jc w:val="both"/>
            </w:pPr>
            <w:r w:rsidRPr="009A49EE">
              <w:t xml:space="preserve">Notre graphe auxiliaire sera représenté comme un tableau de sommets (tableau de listes d’arêtes).  </w:t>
            </w:r>
          </w:p>
        </w:tc>
        <w:tc>
          <w:tcPr>
            <w:tcW w:w="2266" w:type="dxa"/>
          </w:tcPr>
          <w:p w14:paraId="431EB624" w14:textId="5AC7C442" w:rsidR="00A26006" w:rsidRPr="009A49EE" w:rsidRDefault="00A26006" w:rsidP="00A26006">
            <w:pPr>
              <w:jc w:val="both"/>
            </w:pPr>
            <w:r w:rsidRPr="009A49EE">
              <w:t xml:space="preserve">Notre graphe auxiliaire sera représenté par 2 tableaux, un tableau de sommets Succ des successeurs et un tableau de sommets Head des indices de début des successeurs dans Succ.   </w:t>
            </w:r>
          </w:p>
        </w:tc>
      </w:tr>
      <w:tr w:rsidR="00A26006" w14:paraId="693F42E1" w14:textId="77777777" w:rsidTr="00C32DD2">
        <w:tc>
          <w:tcPr>
            <w:tcW w:w="2265" w:type="dxa"/>
          </w:tcPr>
          <w:p w14:paraId="4FB332B7" w14:textId="1405D045" w:rsidR="00A26006" w:rsidRPr="00857469" w:rsidRDefault="00A26006" w:rsidP="00A26006">
            <w:pPr>
              <w:rPr>
                <w:b/>
                <w:bCs/>
                <w:sz w:val="24"/>
                <w:szCs w:val="24"/>
              </w:rPr>
            </w:pPr>
            <w:r w:rsidRPr="00857469">
              <w:rPr>
                <w:b/>
                <w:bCs/>
                <w:sz w:val="24"/>
                <w:szCs w:val="24"/>
              </w:rPr>
              <w:t>Complexité</w:t>
            </w:r>
          </w:p>
        </w:tc>
        <w:tc>
          <w:tcPr>
            <w:tcW w:w="2408" w:type="dxa"/>
          </w:tcPr>
          <w:p w14:paraId="28AD726B" w14:textId="7A2EB5FF" w:rsidR="00A26006" w:rsidRPr="009A49EE" w:rsidRDefault="00A26006" w:rsidP="00A26006">
            <w:pPr>
              <w:rPr>
                <w:b/>
                <w:bCs/>
              </w:rPr>
            </w:pPr>
            <w:r w:rsidRPr="009A49EE">
              <w:t>o(n</w:t>
            </w:r>
            <w:r w:rsidR="00B94CB6">
              <w:t>²</w:t>
            </w:r>
            <w:r w:rsidRPr="009A49EE">
              <w:t>)</w:t>
            </w:r>
          </w:p>
        </w:tc>
        <w:tc>
          <w:tcPr>
            <w:tcW w:w="2123" w:type="dxa"/>
          </w:tcPr>
          <w:p w14:paraId="210B47D8" w14:textId="4850C5DF" w:rsidR="00A26006" w:rsidRPr="009A49EE" w:rsidRDefault="00A26006" w:rsidP="00A26006">
            <w:pPr>
              <w:rPr>
                <w:b/>
                <w:bCs/>
              </w:rPr>
            </w:pPr>
            <w:r w:rsidRPr="009A49EE">
              <w:t>o(m+n)</w:t>
            </w:r>
            <w:r w:rsidR="003155E4">
              <w:t xml:space="preserve"> avec m&lt;n</w:t>
            </w:r>
          </w:p>
        </w:tc>
        <w:tc>
          <w:tcPr>
            <w:tcW w:w="2266" w:type="dxa"/>
          </w:tcPr>
          <w:p w14:paraId="48CFDC32" w14:textId="37DE7AF1" w:rsidR="00A26006" w:rsidRPr="009A49EE" w:rsidRDefault="00A26006" w:rsidP="00A26006">
            <w:pPr>
              <w:rPr>
                <w:b/>
                <w:bCs/>
              </w:rPr>
            </w:pPr>
            <w:r w:rsidRPr="009A49EE">
              <w:t>o(m+n)</w:t>
            </w:r>
            <w:r w:rsidR="004D6FB3">
              <w:t xml:space="preserve"> avec m&lt;n</w:t>
            </w:r>
          </w:p>
        </w:tc>
      </w:tr>
    </w:tbl>
    <w:p w14:paraId="44FE1B55" w14:textId="38124D79" w:rsidR="00857469" w:rsidRDefault="00857469" w:rsidP="007E5BF0">
      <w:pPr>
        <w:rPr>
          <w:b/>
          <w:bCs/>
        </w:rPr>
      </w:pPr>
    </w:p>
    <w:p w14:paraId="3132F938" w14:textId="564978DF" w:rsidR="002A35F2" w:rsidRDefault="002A35F2" w:rsidP="007E5BF0">
      <w:pPr>
        <w:rPr>
          <w:b/>
          <w:bCs/>
        </w:rPr>
      </w:pPr>
      <w:r>
        <w:rPr>
          <w:b/>
          <w:bCs/>
        </w:rPr>
        <w:t xml:space="preserve">Schéma des types définis dans nos SD : </w:t>
      </w:r>
    </w:p>
    <w:tbl>
      <w:tblPr>
        <w:tblStyle w:val="Grilledutableau"/>
        <w:tblW w:w="0" w:type="auto"/>
        <w:tblLook w:val="04A0" w:firstRow="1" w:lastRow="0" w:firstColumn="1" w:lastColumn="0" w:noHBand="0" w:noVBand="1"/>
      </w:tblPr>
      <w:tblGrid>
        <w:gridCol w:w="3964"/>
        <w:gridCol w:w="1418"/>
        <w:gridCol w:w="3680"/>
      </w:tblGrid>
      <w:tr w:rsidR="002A35F2" w14:paraId="6AE952F8" w14:textId="77777777" w:rsidTr="002A35F2">
        <w:tc>
          <w:tcPr>
            <w:tcW w:w="3964" w:type="dxa"/>
            <w:tcBorders>
              <w:right w:val="single" w:sz="4" w:space="0" w:color="auto"/>
            </w:tcBorders>
          </w:tcPr>
          <w:p w14:paraId="28AB1B4A" w14:textId="227F69EA" w:rsidR="002A35F2" w:rsidRPr="00D87C12" w:rsidRDefault="002A35F2" w:rsidP="002A35F2">
            <w:pPr>
              <w:jc w:val="center"/>
              <w:rPr>
                <w:b/>
                <w:bCs/>
                <w:color w:val="FF0000"/>
              </w:rPr>
            </w:pPr>
            <w:r w:rsidRPr="00D87C12">
              <w:rPr>
                <w:b/>
                <w:bCs/>
                <w:color w:val="FF0000"/>
              </w:rPr>
              <w:t>Arête</w:t>
            </w:r>
          </w:p>
        </w:tc>
        <w:tc>
          <w:tcPr>
            <w:tcW w:w="1418" w:type="dxa"/>
            <w:tcBorders>
              <w:top w:val="nil"/>
              <w:left w:val="single" w:sz="4" w:space="0" w:color="auto"/>
              <w:bottom w:val="nil"/>
              <w:right w:val="single" w:sz="4" w:space="0" w:color="auto"/>
            </w:tcBorders>
          </w:tcPr>
          <w:p w14:paraId="47429CE1" w14:textId="77777777" w:rsidR="002A35F2" w:rsidRPr="00D87C12" w:rsidRDefault="002A35F2" w:rsidP="007E5BF0">
            <w:pPr>
              <w:rPr>
                <w:b/>
                <w:bCs/>
                <w:color w:val="FF0000"/>
              </w:rPr>
            </w:pPr>
          </w:p>
        </w:tc>
        <w:tc>
          <w:tcPr>
            <w:tcW w:w="3680" w:type="dxa"/>
            <w:tcBorders>
              <w:left w:val="single" w:sz="4" w:space="0" w:color="auto"/>
            </w:tcBorders>
          </w:tcPr>
          <w:p w14:paraId="61894A04" w14:textId="11CDE2B8" w:rsidR="002A35F2" w:rsidRPr="00D87C12" w:rsidRDefault="002A35F2" w:rsidP="002A35F2">
            <w:pPr>
              <w:jc w:val="center"/>
              <w:rPr>
                <w:b/>
                <w:bCs/>
                <w:color w:val="FF0000"/>
              </w:rPr>
            </w:pPr>
            <w:r w:rsidRPr="00D87C12">
              <w:rPr>
                <w:b/>
                <w:bCs/>
                <w:color w:val="FF0000"/>
              </w:rPr>
              <w:t>Sommet</w:t>
            </w:r>
          </w:p>
        </w:tc>
      </w:tr>
      <w:tr w:rsidR="002A35F2" w14:paraId="41D07361" w14:textId="77777777" w:rsidTr="002A35F2">
        <w:trPr>
          <w:trHeight w:val="110"/>
        </w:trPr>
        <w:tc>
          <w:tcPr>
            <w:tcW w:w="3964" w:type="dxa"/>
            <w:tcBorders>
              <w:right w:val="single" w:sz="4" w:space="0" w:color="auto"/>
            </w:tcBorders>
          </w:tcPr>
          <w:p w14:paraId="0F986002" w14:textId="77777777" w:rsidR="002A35F2" w:rsidRPr="00D87C12" w:rsidRDefault="002A35F2" w:rsidP="007E5BF0">
            <w:pPr>
              <w:rPr>
                <w:b/>
                <w:bCs/>
                <w:color w:val="FF0000"/>
              </w:rPr>
            </w:pPr>
            <w:r w:rsidRPr="00D87C12">
              <w:rPr>
                <w:b/>
                <w:bCs/>
                <w:color w:val="FF0000"/>
              </w:rPr>
              <w:t>Int distance</w:t>
            </w:r>
          </w:p>
          <w:p w14:paraId="1420D3EE" w14:textId="5298B21D" w:rsidR="002A35F2" w:rsidRPr="00D87C12" w:rsidRDefault="002A35F2" w:rsidP="007E5BF0">
            <w:pPr>
              <w:rPr>
                <w:b/>
                <w:bCs/>
                <w:color w:val="FF0000"/>
              </w:rPr>
            </w:pPr>
            <w:r w:rsidRPr="00D87C12">
              <w:rPr>
                <w:b/>
                <w:bCs/>
                <w:color w:val="FF0000"/>
              </w:rPr>
              <w:t>Int indice</w:t>
            </w:r>
          </w:p>
        </w:tc>
        <w:tc>
          <w:tcPr>
            <w:tcW w:w="1418" w:type="dxa"/>
            <w:tcBorders>
              <w:top w:val="nil"/>
              <w:left w:val="single" w:sz="4" w:space="0" w:color="auto"/>
              <w:bottom w:val="nil"/>
              <w:right w:val="single" w:sz="4" w:space="0" w:color="auto"/>
            </w:tcBorders>
          </w:tcPr>
          <w:p w14:paraId="4A6F1139" w14:textId="77777777" w:rsidR="002A35F2" w:rsidRPr="00D87C12" w:rsidRDefault="002A35F2" w:rsidP="007E5BF0">
            <w:pPr>
              <w:rPr>
                <w:b/>
                <w:bCs/>
                <w:color w:val="FF0000"/>
              </w:rPr>
            </w:pPr>
          </w:p>
        </w:tc>
        <w:tc>
          <w:tcPr>
            <w:tcW w:w="3680" w:type="dxa"/>
            <w:tcBorders>
              <w:left w:val="single" w:sz="4" w:space="0" w:color="auto"/>
            </w:tcBorders>
          </w:tcPr>
          <w:p w14:paraId="21F4A7A7" w14:textId="7F6A1427" w:rsidR="002A35F2" w:rsidRPr="00D87C12" w:rsidRDefault="002A35F2" w:rsidP="002A35F2">
            <w:pPr>
              <w:rPr>
                <w:b/>
                <w:bCs/>
                <w:color w:val="FF0000"/>
              </w:rPr>
            </w:pPr>
            <w:r w:rsidRPr="00D87C12">
              <w:rPr>
                <w:b/>
                <w:bCs/>
                <w:color w:val="FF0000"/>
              </w:rPr>
              <w:t>Arête[] arêtes</w:t>
            </w:r>
          </w:p>
        </w:tc>
      </w:tr>
    </w:tbl>
    <w:p w14:paraId="5BAEE983" w14:textId="1829F8A4" w:rsidR="002A35F2" w:rsidRDefault="002A35F2" w:rsidP="007E5BF0">
      <w:pPr>
        <w:rPr>
          <w:b/>
          <w:bCs/>
        </w:rPr>
      </w:pPr>
    </w:p>
    <w:p w14:paraId="1D3471A3" w14:textId="5A9DBCDF" w:rsidR="00D87C12" w:rsidRPr="00D87C12" w:rsidRDefault="00D87C12" w:rsidP="007E5BF0">
      <w:pPr>
        <w:rPr>
          <w:b/>
          <w:bCs/>
          <w:color w:val="FF0000"/>
        </w:rPr>
      </w:pPr>
      <w:r w:rsidRPr="00D87C12">
        <w:rPr>
          <w:b/>
          <w:bCs/>
          <w:color w:val="FF0000"/>
        </w:rPr>
        <w:t xml:space="preserve">Reprendre les noms : </w:t>
      </w:r>
      <w:proofErr w:type="spellStart"/>
      <w:r w:rsidRPr="00D87C12">
        <w:rPr>
          <w:b/>
          <w:bCs/>
          <w:color w:val="FF0000"/>
        </w:rPr>
        <w:t>modifs</w:t>
      </w:r>
      <w:proofErr w:type="spellEnd"/>
      <w:r w:rsidRPr="00D87C12">
        <w:rPr>
          <w:b/>
          <w:bCs/>
          <w:color w:val="FF0000"/>
        </w:rPr>
        <w:t xml:space="preserve"> </w:t>
      </w:r>
    </w:p>
    <w:p w14:paraId="2A4F73D6" w14:textId="77777777" w:rsidR="00857469" w:rsidRDefault="00857469" w:rsidP="007E5BF0">
      <w:pPr>
        <w:rPr>
          <w:b/>
          <w:bCs/>
        </w:rPr>
      </w:pPr>
    </w:p>
    <w:p w14:paraId="7E05CE8D" w14:textId="636B66B1" w:rsidR="007E5BF0" w:rsidRPr="007E5BF0" w:rsidRDefault="007E5BF0" w:rsidP="007E5BF0">
      <w:pPr>
        <w:rPr>
          <w:b/>
          <w:bCs/>
        </w:rPr>
      </w:pPr>
      <w:r w:rsidRPr="007E5BF0">
        <w:rPr>
          <w:b/>
          <w:bCs/>
        </w:rPr>
        <w:t xml:space="preserve">Structure de données du plus court chemin : </w:t>
      </w:r>
    </w:p>
    <w:p w14:paraId="4233EEEB" w14:textId="01643200" w:rsidR="007E5BF0" w:rsidRDefault="00510D97" w:rsidP="00B634E5">
      <w:pPr>
        <w:jc w:val="both"/>
      </w:pPr>
      <w:r>
        <w:t xml:space="preserve">La structure de données que l’on utilisera ici est la structure de données sélectionnée à la deuxième étape, i.e. la deuxième proposition : </w:t>
      </w:r>
    </w:p>
    <w:p w14:paraId="30F476B5" w14:textId="0A6A2DB3" w:rsidR="00510D97" w:rsidRDefault="00510D97" w:rsidP="00B634E5">
      <w:pPr>
        <w:ind w:firstLine="708"/>
        <w:jc w:val="both"/>
      </w:pPr>
      <w:r>
        <w:t>Définition du type arête composé d’une distance et d’un indice.</w:t>
      </w:r>
    </w:p>
    <w:p w14:paraId="2D7ADAE4" w14:textId="77777777" w:rsidR="00510D97" w:rsidRDefault="00510D97" w:rsidP="00B634E5">
      <w:pPr>
        <w:jc w:val="both"/>
      </w:pPr>
      <w:r>
        <w:tab/>
        <w:t xml:space="preserve"> Définition du type sommet composé d’une liste d’arêtes.</w:t>
      </w:r>
    </w:p>
    <w:p w14:paraId="5D2C2E33" w14:textId="2667F59C" w:rsidR="00510D97" w:rsidRDefault="00510D97" w:rsidP="00B634E5">
      <w:pPr>
        <w:ind w:left="708"/>
        <w:jc w:val="both"/>
      </w:pPr>
      <w:r>
        <w:t xml:space="preserve">Notre graphe auxiliaire sera représenté comme un tableau de sommets (tableau de listes d’arêtes).  </w:t>
      </w:r>
    </w:p>
    <w:p w14:paraId="12AA5DC2" w14:textId="1031497E" w:rsidR="007E5BF0" w:rsidRDefault="00510D97" w:rsidP="00152DA0">
      <w:pPr>
        <w:jc w:val="both"/>
      </w:pPr>
      <w:r>
        <w:t>Nous avons choisi cette solution car nous avons une complexité en espace mémoire de o(m+n)</w:t>
      </w:r>
      <w:r w:rsidR="00835371">
        <w:t xml:space="preserve"> avec m strictement inférieur à n</w:t>
      </w:r>
      <w:r w:rsidR="00727450">
        <w:t xml:space="preserve"> car notre graphe n’est pas complet</w:t>
      </w:r>
      <w:r w:rsidR="00A80F42">
        <w:t xml:space="preserve">. Les complexités des deux autres structures de données </w:t>
      </w:r>
      <w:r w:rsidR="00122084">
        <w:t>ne sont pas meilleures</w:t>
      </w:r>
      <w:r w:rsidR="00A80F42">
        <w:t xml:space="preserve"> (o(n²) pour la 1</w:t>
      </w:r>
      <w:r w:rsidR="00A80F42" w:rsidRPr="00A80F42">
        <w:rPr>
          <w:vertAlign w:val="superscript"/>
        </w:rPr>
        <w:t>ère</w:t>
      </w:r>
      <w:r w:rsidR="00A80F42">
        <w:t xml:space="preserve">, o(m+n) pour la </w:t>
      </w:r>
      <w:r w:rsidR="00FD16E1">
        <w:t>3</w:t>
      </w:r>
      <w:r w:rsidR="00FD16E1" w:rsidRPr="00FD16E1">
        <w:rPr>
          <w:vertAlign w:val="superscript"/>
        </w:rPr>
        <w:t>ème</w:t>
      </w:r>
      <w:r w:rsidR="00FD16E1">
        <w:t xml:space="preserve"> </w:t>
      </w:r>
      <w:r w:rsidR="004D6FB3">
        <w:t xml:space="preserve">avec m aussi </w:t>
      </w:r>
      <w:r w:rsidR="00D45EFE">
        <w:t xml:space="preserve">inférieur à </w:t>
      </w:r>
      <w:r w:rsidR="004D6FB3">
        <w:t>n car notre graphe n’est pas complet</w:t>
      </w:r>
      <w:r w:rsidR="00A80F42">
        <w:t xml:space="preserve">). La deuxième SD a donc la complexité la plus faible. Ce n’est pas le seul critère de choix : </w:t>
      </w:r>
      <w:r w:rsidR="00764DE6">
        <w:t>choisir une SD composée d’une matrice n’est pas du tout optimal en cas d’un grand nombre de clients, et la SD avec les tableaux Succ et Head n’est pas très pratique car on ne sait pas à l’avance quelle taille doit-on allouer au tableau Succ</w:t>
      </w:r>
      <w:r w:rsidR="00604D75">
        <w:t xml:space="preserve">. De plus, notre réflexion de sélectionner la deuxième SD s’est aussi motivé par la facilité de parcourir une liste de sommets par rapport aux méthodes des autres SD. </w:t>
      </w:r>
      <w:r w:rsidR="00152DA0">
        <w:t xml:space="preserve"> </w:t>
      </w:r>
      <w:r w:rsidR="00E7539E">
        <w:t xml:space="preserve"> </w:t>
      </w:r>
    </w:p>
    <w:p w14:paraId="49C5CFF6" w14:textId="77777777" w:rsidR="00152DA0" w:rsidRPr="007E5BF0" w:rsidRDefault="00152DA0" w:rsidP="00152DA0">
      <w:pPr>
        <w:jc w:val="both"/>
      </w:pPr>
    </w:p>
    <w:p w14:paraId="6370218D" w14:textId="29B5C0BB" w:rsidR="00046DA3" w:rsidRDefault="00046DA3" w:rsidP="00FA2D47">
      <w:pPr>
        <w:pStyle w:val="Titre3"/>
      </w:pPr>
      <w:bookmarkStart w:id="5" w:name="_Toc104878388"/>
      <w:r>
        <w:t>B – Schéma de</w:t>
      </w:r>
      <w:r w:rsidR="007A4679">
        <w:t xml:space="preserve"> la </w:t>
      </w:r>
      <w:r>
        <w:t>structure de données retenue</w:t>
      </w:r>
      <w:r w:rsidR="007A4679">
        <w:t xml:space="preserve"> pour le graphe auxiliaire</w:t>
      </w:r>
      <w:bookmarkEnd w:id="5"/>
    </w:p>
    <w:p w14:paraId="216CFCFD" w14:textId="3CAF8CBE" w:rsidR="003177BB" w:rsidRDefault="00155709" w:rsidP="003177BB">
      <w:pPr>
        <w:jc w:val="both"/>
      </w:pPr>
      <w:r>
        <w:rPr>
          <w:noProof/>
        </w:rPr>
        <w:drawing>
          <wp:anchor distT="0" distB="0" distL="114300" distR="114300" simplePos="0" relativeHeight="251658240" behindDoc="1" locked="0" layoutInCell="1" allowOverlap="1" wp14:anchorId="356D3727" wp14:editId="3D6CF1B4">
            <wp:simplePos x="0" y="0"/>
            <wp:positionH relativeFrom="margin">
              <wp:align>left</wp:align>
            </wp:positionH>
            <wp:positionV relativeFrom="paragraph">
              <wp:posOffset>396240</wp:posOffset>
            </wp:positionV>
            <wp:extent cx="5964555" cy="3140710"/>
            <wp:effectExtent l="0" t="0" r="0" b="2540"/>
            <wp:wrapTight wrapText="bothSides">
              <wp:wrapPolygon edited="0">
                <wp:start x="0" y="0"/>
                <wp:lineTo x="0" y="21486"/>
                <wp:lineTo x="21524" y="21486"/>
                <wp:lineTo x="21524" y="0"/>
                <wp:lineTo x="0" y="0"/>
              </wp:wrapPolygon>
            </wp:wrapTight>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964555" cy="3140710"/>
                    </a:xfrm>
                    <a:prstGeom prst="rect">
                      <a:avLst/>
                    </a:prstGeom>
                  </pic:spPr>
                </pic:pic>
              </a:graphicData>
            </a:graphic>
            <wp14:sizeRelH relativeFrom="margin">
              <wp14:pctWidth>0</wp14:pctWidth>
            </wp14:sizeRelH>
            <wp14:sizeRelV relativeFrom="margin">
              <wp14:pctHeight>0</wp14:pctHeight>
            </wp14:sizeRelV>
          </wp:anchor>
        </w:drawing>
      </w:r>
      <w:r w:rsidR="009D49EE">
        <w:br w:type="page"/>
      </w:r>
    </w:p>
    <w:p w14:paraId="177E6454" w14:textId="4E2901FF" w:rsidR="00046DA3" w:rsidRDefault="00046DA3" w:rsidP="00FA2D47">
      <w:pPr>
        <w:pStyle w:val="Titre2"/>
      </w:pPr>
      <w:bookmarkStart w:id="6" w:name="_Toc104878389"/>
      <w:r>
        <w:t>4 – Algorithmes de résolution appliqués à nos structures de données</w:t>
      </w:r>
      <w:bookmarkEnd w:id="6"/>
    </w:p>
    <w:p w14:paraId="163E6E74" w14:textId="77777777" w:rsidR="00046DA3" w:rsidRPr="00046DA3" w:rsidRDefault="00046DA3" w:rsidP="00046DA3"/>
    <w:p w14:paraId="61FFB080" w14:textId="45C1771B" w:rsidR="00915F9E" w:rsidRDefault="00046DA3" w:rsidP="00FA2D47">
      <w:pPr>
        <w:pStyle w:val="Titre3"/>
      </w:pPr>
      <w:bookmarkStart w:id="7" w:name="_Toc104878390"/>
      <w:r>
        <w:t>A – Méthode pour créer le tour géant</w:t>
      </w:r>
      <w:bookmarkEnd w:id="7"/>
    </w:p>
    <w:p w14:paraId="2A031659" w14:textId="77777777" w:rsidR="00330103" w:rsidRPr="00330103" w:rsidRDefault="00330103" w:rsidP="00330103">
      <w:pPr>
        <w:spacing w:after="0"/>
      </w:pPr>
    </w:p>
    <w:p w14:paraId="6A37A605" w14:textId="77777777" w:rsidR="00915F9E" w:rsidRPr="008E4353" w:rsidRDefault="00915F9E" w:rsidP="00B634E5">
      <w:pPr>
        <w:jc w:val="both"/>
        <w:rPr>
          <w:b/>
          <w:bCs/>
        </w:rPr>
      </w:pPr>
      <w:r w:rsidRPr="008E4353">
        <w:rPr>
          <w:b/>
          <w:bCs/>
        </w:rPr>
        <w:t>Méthode du plus proche voisin :</w:t>
      </w:r>
    </w:p>
    <w:p w14:paraId="73E900E7" w14:textId="6826AD49" w:rsidR="00915F9E" w:rsidRPr="002A642D" w:rsidRDefault="00915F9E" w:rsidP="00B634E5">
      <w:pPr>
        <w:jc w:val="both"/>
      </w:pPr>
      <w:r>
        <w:t>A partir du sommet initial défini</w:t>
      </w:r>
      <w:r w:rsidR="00E358DA">
        <w:t xml:space="preserve"> en paramètre</w:t>
      </w:r>
      <w:r>
        <w:t xml:space="preserve">, l’algorithme recherche le sommet </w:t>
      </w:r>
      <w:r w:rsidR="00BC29F4">
        <w:t xml:space="preserve">non-marqué </w:t>
      </w:r>
      <w:r>
        <w:t xml:space="preserve">le plus proche et le marque dans le tableau Mark, puis recherche le sommet le plus proche de ce sommet, qu’il marque à son tour etc. </w:t>
      </w:r>
    </w:p>
    <w:p w14:paraId="54277BDC" w14:textId="5096B81A" w:rsidR="00B807E0" w:rsidRDefault="00915F9E" w:rsidP="00B634E5">
      <w:pPr>
        <w:jc w:val="both"/>
      </w:pPr>
      <w:r>
        <w:t xml:space="preserve">Enfin, l’ordre de livraison dépend du premier client livré car avec la méthode du plus proche voisin qui sera utilisée pour créer le tour géant, la définition du client suivant dépend de son successeur, donc le premier client livré impacte l’ordre de tous les clients suivants. </w:t>
      </w:r>
    </w:p>
    <w:p w14:paraId="2099064F" w14:textId="3D4D9918" w:rsidR="00836C64" w:rsidRDefault="00836C64" w:rsidP="00B634E5">
      <w:pPr>
        <w:jc w:val="both"/>
      </w:pPr>
      <w:r>
        <w:t>La procédure ressemblerait à ceci :</w:t>
      </w:r>
    </w:p>
    <w:p w14:paraId="64F708C1" w14:textId="6BBE0630" w:rsidR="00836C64" w:rsidRDefault="00836C64" w:rsidP="00B634E5">
      <w:pPr>
        <w:spacing w:after="40" w:line="240" w:lineRule="auto"/>
        <w:jc w:val="both"/>
      </w:pPr>
      <w:r>
        <w:t xml:space="preserve">Action </w:t>
      </w:r>
      <w:proofErr w:type="spellStart"/>
      <w:r>
        <w:t>plusProcheVoisin</w:t>
      </w:r>
      <w:proofErr w:type="spellEnd"/>
      <w:r>
        <w:t>(</w:t>
      </w:r>
      <w:proofErr w:type="spellStart"/>
      <w:r>
        <w:t>T,dist</w:t>
      </w:r>
      <w:r w:rsidR="008A0B1D">
        <w:t>,sommetInit</w:t>
      </w:r>
      <w:proofErr w:type="spellEnd"/>
      <w:r>
        <w:t>) :</w:t>
      </w:r>
    </w:p>
    <w:p w14:paraId="030806C7" w14:textId="1528AFBE" w:rsidR="008A0B1D" w:rsidRDefault="00010C05" w:rsidP="00B634E5">
      <w:pPr>
        <w:spacing w:after="40" w:line="240" w:lineRule="auto"/>
        <w:jc w:val="both"/>
      </w:pPr>
      <w:r>
        <w:tab/>
        <w:t>D : dist Matrice[N][N] d’entiers</w:t>
      </w:r>
      <w:r w:rsidR="008A0B1D">
        <w:t xml:space="preserve">, </w:t>
      </w:r>
      <w:proofErr w:type="spellStart"/>
      <w:r w:rsidR="008A0B1D">
        <w:t>sommetInit</w:t>
      </w:r>
      <w:proofErr w:type="spellEnd"/>
      <w:r w:rsidR="008A0B1D">
        <w:t xml:space="preserve"> Entier </w:t>
      </w:r>
    </w:p>
    <w:p w14:paraId="0774AD86" w14:textId="05C8EF85" w:rsidR="00010C05" w:rsidRDefault="00836C64" w:rsidP="00B634E5">
      <w:pPr>
        <w:spacing w:after="40" w:line="240" w:lineRule="auto"/>
        <w:jc w:val="both"/>
      </w:pPr>
      <w:r>
        <w:tab/>
        <w:t xml:space="preserve">D/R : T Vecteur[N] </w:t>
      </w:r>
      <w:r w:rsidR="004A7FEB">
        <w:t xml:space="preserve">de sommets </w:t>
      </w:r>
    </w:p>
    <w:p w14:paraId="6AD04A6D" w14:textId="6B8683C8" w:rsidR="00010C05" w:rsidRDefault="00836C64" w:rsidP="00B634E5">
      <w:pPr>
        <w:spacing w:after="40" w:line="240" w:lineRule="auto"/>
        <w:jc w:val="both"/>
      </w:pPr>
      <w:r>
        <w:tab/>
        <w:t>Locales : i</w:t>
      </w:r>
      <w:r w:rsidR="00010C05">
        <w:t xml:space="preserve"> et j entiers</w:t>
      </w:r>
    </w:p>
    <w:p w14:paraId="4E4727AE" w14:textId="3F83A93D" w:rsidR="00010C05" w:rsidRDefault="00010C05" w:rsidP="00B634E5">
      <w:pPr>
        <w:spacing w:after="40" w:line="240" w:lineRule="auto"/>
        <w:jc w:val="both"/>
      </w:pPr>
      <w:r>
        <w:tab/>
        <w:t>j=0</w:t>
      </w:r>
    </w:p>
    <w:p w14:paraId="39006373" w14:textId="693E5F6C" w:rsidR="00010C05" w:rsidRDefault="00010C05" w:rsidP="00B634E5">
      <w:pPr>
        <w:spacing w:after="40" w:line="240" w:lineRule="auto"/>
        <w:jc w:val="both"/>
      </w:pPr>
      <w:r>
        <w:tab/>
        <w:t>i=</w:t>
      </w:r>
      <w:r w:rsidR="009A27D1" w:rsidRPr="009A27D1">
        <w:t xml:space="preserve"> </w:t>
      </w:r>
      <w:proofErr w:type="spellStart"/>
      <w:r w:rsidR="009A27D1">
        <w:t>valeur</w:t>
      </w:r>
      <w:r w:rsidR="00B807E0">
        <w:t>Min</w:t>
      </w:r>
      <w:r w:rsidR="009A27D1">
        <w:t>Ligne</w:t>
      </w:r>
      <w:proofErr w:type="spellEnd"/>
      <w:r w:rsidR="009A27D1">
        <w:t>(dist[</w:t>
      </w:r>
      <w:proofErr w:type="spellStart"/>
      <w:r w:rsidR="004A7FEB">
        <w:t>sommetInit</w:t>
      </w:r>
      <w:proofErr w:type="spellEnd"/>
      <w:r w:rsidR="009A27D1">
        <w:t>])</w:t>
      </w:r>
    </w:p>
    <w:p w14:paraId="6BCD4AD8" w14:textId="6C756809" w:rsidR="00836C64" w:rsidRDefault="00836C64" w:rsidP="00B634E5">
      <w:pPr>
        <w:spacing w:after="40" w:line="240" w:lineRule="auto"/>
        <w:jc w:val="both"/>
      </w:pPr>
      <w:r>
        <w:tab/>
      </w:r>
      <w:r w:rsidR="00010C05">
        <w:t xml:space="preserve">Tant que </w:t>
      </w:r>
      <w:proofErr w:type="spellStart"/>
      <w:r w:rsidR="00010C05">
        <w:t>j</w:t>
      </w:r>
      <w:proofErr w:type="spellEnd"/>
      <w:r w:rsidR="00010C05">
        <w:t>&lt;N</w:t>
      </w:r>
    </w:p>
    <w:p w14:paraId="47BB2F4E" w14:textId="2D6F3345" w:rsidR="00010C05" w:rsidRDefault="00010C05" w:rsidP="00B634E5">
      <w:pPr>
        <w:spacing w:after="40" w:line="240" w:lineRule="auto"/>
        <w:jc w:val="both"/>
      </w:pPr>
      <w:r>
        <w:tab/>
      </w:r>
      <w:r>
        <w:tab/>
      </w:r>
      <w:r w:rsidR="00546DC6">
        <w:t>Remplacer(</w:t>
      </w:r>
      <w:r>
        <w:t>T[j]</w:t>
      </w:r>
      <w:r w:rsidR="00546DC6">
        <w:t>,T[</w:t>
      </w:r>
      <w:r>
        <w:t>i</w:t>
      </w:r>
      <w:r w:rsidR="00546DC6">
        <w:t>])</w:t>
      </w:r>
    </w:p>
    <w:p w14:paraId="797D0A6F" w14:textId="642EB283" w:rsidR="009A27D1" w:rsidRDefault="009A27D1" w:rsidP="00B634E5">
      <w:pPr>
        <w:spacing w:after="40" w:line="240" w:lineRule="auto"/>
        <w:jc w:val="both"/>
      </w:pPr>
      <w:r>
        <w:tab/>
      </w:r>
      <w:r>
        <w:tab/>
        <w:t xml:space="preserve">i = </w:t>
      </w:r>
      <w:proofErr w:type="spellStart"/>
      <w:r>
        <w:t>valeur</w:t>
      </w:r>
      <w:r w:rsidR="00B807E0">
        <w:t>Min</w:t>
      </w:r>
      <w:r>
        <w:t>Ligne</w:t>
      </w:r>
      <w:proofErr w:type="spellEnd"/>
      <w:r>
        <w:t>(dist[i])</w:t>
      </w:r>
    </w:p>
    <w:p w14:paraId="2DA60B84" w14:textId="237BA200" w:rsidR="00010C05" w:rsidRDefault="00010C05" w:rsidP="00B634E5">
      <w:pPr>
        <w:spacing w:after="40" w:line="240" w:lineRule="auto"/>
        <w:jc w:val="both"/>
      </w:pPr>
      <w:r>
        <w:tab/>
      </w:r>
      <w:r>
        <w:tab/>
      </w:r>
      <w:proofErr w:type="spellStart"/>
      <w:r>
        <w:t>j++</w:t>
      </w:r>
      <w:proofErr w:type="spellEnd"/>
    </w:p>
    <w:p w14:paraId="590291D2" w14:textId="630C4A3B" w:rsidR="00010C05" w:rsidRDefault="00010C05" w:rsidP="00B634E5">
      <w:pPr>
        <w:spacing w:after="40" w:line="240" w:lineRule="auto"/>
        <w:jc w:val="both"/>
      </w:pPr>
      <w:r>
        <w:tab/>
        <w:t>Fin Pour</w:t>
      </w:r>
    </w:p>
    <w:p w14:paraId="6988A062" w14:textId="4FF2F0F0" w:rsidR="00010C05" w:rsidRDefault="00010C05" w:rsidP="00B634E5">
      <w:pPr>
        <w:spacing w:after="40" w:line="240" w:lineRule="auto"/>
        <w:jc w:val="both"/>
      </w:pPr>
      <w:r>
        <w:t>Fin Action</w:t>
      </w:r>
    </w:p>
    <w:p w14:paraId="3611FCAE" w14:textId="37794EF1" w:rsidR="00B807E0" w:rsidRDefault="00B807E0" w:rsidP="00B634E5">
      <w:pPr>
        <w:spacing w:line="240" w:lineRule="auto"/>
        <w:jc w:val="both"/>
      </w:pPr>
      <w:r>
        <w:t xml:space="preserve">Dans ce pseudo code nous supposons qu’il existe une méthode </w:t>
      </w:r>
      <w:proofErr w:type="spellStart"/>
      <w:r>
        <w:t>valeurMinLigne</w:t>
      </w:r>
      <w:proofErr w:type="spellEnd"/>
      <w:r>
        <w:t xml:space="preserve"> prenant en paramètre un tableau et permettant de renvoyer l’indice de la valeur minimale </w:t>
      </w:r>
      <w:r w:rsidR="00EB47D8">
        <w:t xml:space="preserve">non-marquée </w:t>
      </w:r>
      <w:r>
        <w:t>du vecteur.</w:t>
      </w:r>
    </w:p>
    <w:p w14:paraId="3ECEAE86" w14:textId="537D13B8" w:rsidR="00046DA3" w:rsidRDefault="00046DA3" w:rsidP="00FA2D47">
      <w:pPr>
        <w:pStyle w:val="Titre3"/>
      </w:pPr>
      <w:bookmarkStart w:id="8" w:name="_Toc104878391"/>
      <w:r>
        <w:t>B – Procédure SPLIT</w:t>
      </w:r>
      <w:bookmarkEnd w:id="8"/>
    </w:p>
    <w:p w14:paraId="006A6D50" w14:textId="7D06624C" w:rsidR="00330103" w:rsidRDefault="00330103" w:rsidP="00330103">
      <w:pPr>
        <w:spacing w:after="0"/>
      </w:pPr>
    </w:p>
    <w:p w14:paraId="78F5FB56" w14:textId="5555F2C1" w:rsidR="00330103" w:rsidRDefault="00A50A84" w:rsidP="00B634E5">
      <w:pPr>
        <w:jc w:val="both"/>
      </w:pPr>
      <w:r>
        <w:t>Notre sous-graphe auxiliaire étant représenté comme un tableau de liste de sommets, contenant eux même des arêtes, l’algorithme de la méthode split ne va pas avoir de grande modification. En effet nous avons décidé de représenter dist comme une matrice et T sous forme d’un tableau. Le vecteur q est lui aussi représenté sous la forme d’un vecteur de n cases. La seule méthode à approfondir est donc la création de l’arc dans H. Celle-ci sera donc :</w:t>
      </w:r>
    </w:p>
    <w:p w14:paraId="5D4EC920" w14:textId="0C483B08" w:rsidR="00A50A84" w:rsidRDefault="00A50A84" w:rsidP="00B634E5">
      <w:pPr>
        <w:spacing w:after="40" w:line="240" w:lineRule="auto"/>
        <w:jc w:val="both"/>
        <w:rPr>
          <w:lang w:val="en-GB"/>
        </w:rPr>
      </w:pPr>
      <w:r w:rsidRPr="00A50A84">
        <w:rPr>
          <w:lang w:val="en-GB"/>
        </w:rPr>
        <w:t>Action add(</w:t>
      </w:r>
      <w:proofErr w:type="spellStart"/>
      <w:r w:rsidRPr="00A50A84">
        <w:rPr>
          <w:lang w:val="en-GB"/>
        </w:rPr>
        <w:t>H,i,j</w:t>
      </w:r>
      <w:r w:rsidR="00D22D8E">
        <w:rPr>
          <w:lang w:val="en-GB"/>
        </w:rPr>
        <w:t>,cost</w:t>
      </w:r>
      <w:proofErr w:type="spellEnd"/>
      <w:r w:rsidR="00D22D8E">
        <w:rPr>
          <w:lang w:val="en-GB"/>
        </w:rPr>
        <w:t>)</w:t>
      </w:r>
      <w:r>
        <w:rPr>
          <w:lang w:val="en-GB"/>
        </w:rPr>
        <w:t>:</w:t>
      </w:r>
    </w:p>
    <w:p w14:paraId="4A0D4AE4" w14:textId="0ADD8456" w:rsidR="00D22D8E" w:rsidRPr="00D22D8E" w:rsidRDefault="00D22D8E" w:rsidP="00B634E5">
      <w:pPr>
        <w:spacing w:after="40" w:line="240" w:lineRule="auto"/>
        <w:jc w:val="both"/>
      </w:pPr>
      <w:r>
        <w:rPr>
          <w:lang w:val="en-GB"/>
        </w:rPr>
        <w:tab/>
      </w:r>
      <w:r w:rsidRPr="00D22D8E">
        <w:t xml:space="preserve">Données: </w:t>
      </w:r>
      <w:r>
        <w:t>i, j et cost Entier</w:t>
      </w:r>
    </w:p>
    <w:p w14:paraId="4B5A75BC" w14:textId="52EDE0FF" w:rsidR="00D22D8E" w:rsidRDefault="00A50A84" w:rsidP="00B634E5">
      <w:pPr>
        <w:spacing w:after="40" w:line="240" w:lineRule="auto"/>
        <w:jc w:val="both"/>
      </w:pPr>
      <w:r w:rsidRPr="00D22D8E">
        <w:tab/>
      </w:r>
      <w:proofErr w:type="spellStart"/>
      <w:r w:rsidR="00D22D8E" w:rsidRPr="00D22D8E">
        <w:t>Données-Resultat:H</w:t>
      </w:r>
      <w:proofErr w:type="spellEnd"/>
      <w:r w:rsidR="00D22D8E" w:rsidRPr="00D22D8E">
        <w:t xml:space="preserve"> Vecteur d</w:t>
      </w:r>
      <w:r w:rsidR="00D22D8E">
        <w:t>e Sommets [N]</w:t>
      </w:r>
    </w:p>
    <w:p w14:paraId="20C068E8" w14:textId="06AD80BC" w:rsidR="00D22D8E" w:rsidRPr="00FA2D47" w:rsidRDefault="00D22D8E" w:rsidP="00B634E5">
      <w:pPr>
        <w:spacing w:after="40" w:line="240" w:lineRule="auto"/>
        <w:jc w:val="both"/>
      </w:pPr>
      <w:r>
        <w:tab/>
      </w:r>
      <w:proofErr w:type="spellStart"/>
      <w:r w:rsidRPr="00FA2D47">
        <w:t>addArete</w:t>
      </w:r>
      <w:proofErr w:type="spellEnd"/>
      <w:r w:rsidRPr="00FA2D47">
        <w:t>(</w:t>
      </w:r>
      <w:proofErr w:type="spellStart"/>
      <w:r w:rsidRPr="00FA2D47">
        <w:t>j,cost</w:t>
      </w:r>
      <w:proofErr w:type="spellEnd"/>
      <w:r w:rsidR="000D5F97" w:rsidRPr="00FA2D47">
        <w:t>, H[i-1].sommets</w:t>
      </w:r>
      <w:r w:rsidRPr="00FA2D47">
        <w:t>)</w:t>
      </w:r>
      <w:r w:rsidR="00EA3DB5" w:rsidRPr="00FA2D47">
        <w:t xml:space="preserve">  </w:t>
      </w:r>
      <w:r w:rsidR="00EA3DB5" w:rsidRPr="00FA2D47">
        <w:rPr>
          <w:color w:val="FF0000"/>
        </w:rPr>
        <w:t xml:space="preserve"># Détailler </w:t>
      </w:r>
    </w:p>
    <w:p w14:paraId="23787FFA" w14:textId="1F519712" w:rsidR="00D22D8E" w:rsidRPr="00CD07A1" w:rsidRDefault="00D22D8E" w:rsidP="00B634E5">
      <w:pPr>
        <w:spacing w:after="40" w:line="240" w:lineRule="auto"/>
        <w:jc w:val="both"/>
      </w:pPr>
      <w:r w:rsidRPr="00CD07A1">
        <w:t>Fin Action</w:t>
      </w:r>
    </w:p>
    <w:p w14:paraId="55BAEAE2" w14:textId="77777777" w:rsidR="00330103" w:rsidRPr="00CD07A1" w:rsidRDefault="00330103" w:rsidP="00330103">
      <w:pPr>
        <w:spacing w:after="0"/>
      </w:pPr>
    </w:p>
    <w:p w14:paraId="15101E90" w14:textId="7B9CBC9D" w:rsidR="00046DA3" w:rsidRDefault="00046DA3" w:rsidP="00FA2D47">
      <w:pPr>
        <w:pStyle w:val="Titre3"/>
      </w:pPr>
      <w:bookmarkStart w:id="9" w:name="_Toc104878392"/>
      <w:r>
        <w:t>C – Plus court chemin</w:t>
      </w:r>
      <w:bookmarkEnd w:id="9"/>
    </w:p>
    <w:p w14:paraId="30E269A5" w14:textId="77777777" w:rsidR="00330103" w:rsidRDefault="00330103" w:rsidP="00330103">
      <w:pPr>
        <w:spacing w:after="0"/>
      </w:pPr>
    </w:p>
    <w:p w14:paraId="2F6DBA91" w14:textId="27B3599E" w:rsidR="00330103" w:rsidRPr="00AC1BA6" w:rsidRDefault="00AC1BA6" w:rsidP="007C6E0C">
      <w:pPr>
        <w:jc w:val="both"/>
        <w:rPr>
          <w:b/>
          <w:bCs/>
        </w:rPr>
      </w:pPr>
      <w:r w:rsidRPr="00AC1BA6">
        <w:rPr>
          <w:b/>
          <w:bCs/>
        </w:rPr>
        <w:t>Méthode du plus court chemin avec l’algorithme de Dijkstra :</w:t>
      </w:r>
    </w:p>
    <w:p w14:paraId="55F90C19" w14:textId="77777777" w:rsidR="002111F1" w:rsidRDefault="00FF168B" w:rsidP="007C6E0C">
      <w:pPr>
        <w:jc w:val="both"/>
      </w:pPr>
      <w:r>
        <w:t xml:space="preserve">Le principe de l’algorithme de Dijkstra est de calculer les plus courtes longueurs de proche en proche par ajustements successifs. </w:t>
      </w:r>
      <w:r w:rsidR="00EB3022">
        <w:t>On initialise 3 tableaux Pi, Père et Mark, puis t</w:t>
      </w:r>
      <w:r>
        <w:t xml:space="preserve">ant qu’il existe des sommets non marqués, on choisit parmi les sommets non marqués le sommet x avec le coût minimum, on marque x, puis pour tous les successeurs y de x, si </w:t>
      </w:r>
      <w:r w:rsidR="00EB3022">
        <w:t>pi[</w:t>
      </w:r>
      <w:r w:rsidR="00ED540D">
        <w:t>y] est supérieur à pi[x] + w(xy), alors</w:t>
      </w:r>
      <w:r w:rsidR="005822F5">
        <w:t xml:space="preserve"> on affecte à</w:t>
      </w:r>
      <w:r w:rsidR="00ED540D">
        <w:t xml:space="preserve"> pi[y] </w:t>
      </w:r>
      <w:r w:rsidR="005822F5">
        <w:t>la valeur</w:t>
      </w:r>
      <w:r w:rsidR="00ED540D">
        <w:t xml:space="preserve"> pi[x] + w(xy) et</w:t>
      </w:r>
      <w:r w:rsidR="005822F5">
        <w:t xml:space="preserve"> à</w:t>
      </w:r>
      <w:r w:rsidR="00ED540D">
        <w:t xml:space="preserve"> Père[y]</w:t>
      </w:r>
      <w:r w:rsidR="005822F5">
        <w:t xml:space="preserve"> la valeur </w:t>
      </w:r>
      <w:r w:rsidR="00ED540D">
        <w:t xml:space="preserve">x. </w:t>
      </w:r>
    </w:p>
    <w:p w14:paraId="4C7014EF" w14:textId="5920F09C" w:rsidR="006D7359" w:rsidRDefault="007E23DF" w:rsidP="007C6E0C">
      <w:pPr>
        <w:jc w:val="both"/>
      </w:pPr>
      <w:r>
        <w:t>Dans notre problème,</w:t>
      </w:r>
      <w:r w:rsidR="002111F1">
        <w:t xml:space="preserve"> le tableau Head est remplacé par le tableau des sommets et le tableau Succ est la liste des arêtes de chaque sommet.</w:t>
      </w:r>
      <w:r w:rsidR="00DA306F">
        <w:t xml:space="preserve"> (Le pseudo code de cet algorithme est détaillé dans le cours</w:t>
      </w:r>
      <w:r w:rsidR="008E096D">
        <w:t xml:space="preserve"> de Graphes et Combinatoire)</w:t>
      </w:r>
      <w:r w:rsidR="00E60485">
        <w:t xml:space="preserve"> </w:t>
      </w:r>
    </w:p>
    <w:p w14:paraId="6A6CE83D" w14:textId="3069B74B" w:rsidR="00B76F86" w:rsidRDefault="00B76F86" w:rsidP="007C6E0C">
      <w:pPr>
        <w:spacing w:after="40" w:line="240" w:lineRule="auto"/>
        <w:jc w:val="both"/>
      </w:pPr>
      <w:r>
        <w:t xml:space="preserve">Fonction </w:t>
      </w:r>
      <w:proofErr w:type="spellStart"/>
      <w:r>
        <w:t>coutPlusCourtChemin</w:t>
      </w:r>
      <w:proofErr w:type="spellEnd"/>
      <w:r>
        <w:t>(H) :</w:t>
      </w:r>
    </w:p>
    <w:p w14:paraId="62A97A55" w14:textId="192F7C15" w:rsidR="00B76F86" w:rsidRDefault="00B76F86" w:rsidP="007C6E0C">
      <w:pPr>
        <w:spacing w:after="40" w:line="240" w:lineRule="auto"/>
        <w:jc w:val="both"/>
      </w:pPr>
      <w:r>
        <w:tab/>
        <w:t>Données : H Vecteur [N] de Sommet</w:t>
      </w:r>
    </w:p>
    <w:p w14:paraId="4DB7F6A3" w14:textId="18D02D57" w:rsidR="00B76F86" w:rsidRDefault="00B76F86" w:rsidP="007C6E0C">
      <w:pPr>
        <w:spacing w:after="40" w:line="240" w:lineRule="auto"/>
        <w:ind w:left="708"/>
        <w:jc w:val="both"/>
      </w:pPr>
      <w:r>
        <w:t xml:space="preserve">Locales : Mark Vecteur[N] de Booléen, pi Vecteur[N] d’Entier, </w:t>
      </w:r>
      <w:proofErr w:type="spellStart"/>
      <w:r>
        <w:t>Pere</w:t>
      </w:r>
      <w:proofErr w:type="spellEnd"/>
      <w:r>
        <w:t xml:space="preserve"> Vecteur[N] d’entiers, fini </w:t>
      </w:r>
      <w:proofErr w:type="spellStart"/>
      <w:r>
        <w:t>booleen</w:t>
      </w:r>
      <w:proofErr w:type="spellEnd"/>
      <w:r w:rsidR="000976C0">
        <w:t xml:space="preserve">, x </w:t>
      </w:r>
      <w:r w:rsidR="000D5F97">
        <w:t>Entier</w:t>
      </w:r>
      <w:r w:rsidR="00625763">
        <w:t xml:space="preserve">, </w:t>
      </w:r>
      <w:proofErr w:type="spellStart"/>
      <w:r w:rsidR="00625763">
        <w:t>ret</w:t>
      </w:r>
      <w:proofErr w:type="spellEnd"/>
      <w:r w:rsidR="00C21A88">
        <w:t xml:space="preserve"> et i</w:t>
      </w:r>
      <w:r w:rsidR="00625763">
        <w:t xml:space="preserve"> Entier</w:t>
      </w:r>
    </w:p>
    <w:p w14:paraId="7E442578" w14:textId="49371E47" w:rsidR="000976C0" w:rsidRDefault="000976C0" w:rsidP="007C6E0C">
      <w:pPr>
        <w:spacing w:after="40" w:line="240" w:lineRule="auto"/>
        <w:ind w:left="708"/>
        <w:jc w:val="both"/>
      </w:pPr>
      <w:r>
        <w:t>On initialise Mark à false, pi à INFINI et Père à 0</w:t>
      </w:r>
    </w:p>
    <w:p w14:paraId="62915325" w14:textId="023F96E9" w:rsidR="000976C0" w:rsidRDefault="000976C0" w:rsidP="007C6E0C">
      <w:pPr>
        <w:spacing w:after="40" w:line="240" w:lineRule="auto"/>
        <w:ind w:left="708"/>
        <w:jc w:val="both"/>
      </w:pPr>
      <w:r>
        <w:t>fini=false</w:t>
      </w:r>
    </w:p>
    <w:p w14:paraId="34141127" w14:textId="11D4368A" w:rsidR="00B76F86" w:rsidRDefault="000976C0" w:rsidP="007C6E0C">
      <w:pPr>
        <w:spacing w:after="40" w:line="240" w:lineRule="auto"/>
        <w:ind w:left="708"/>
        <w:jc w:val="both"/>
      </w:pPr>
      <w:r>
        <w:t>Pi[0] = 0</w:t>
      </w:r>
    </w:p>
    <w:p w14:paraId="0BAE201D" w14:textId="1D924CBD" w:rsidR="000976C0" w:rsidRDefault="000976C0" w:rsidP="007C6E0C">
      <w:pPr>
        <w:spacing w:after="40" w:line="240" w:lineRule="auto"/>
        <w:ind w:left="708"/>
        <w:jc w:val="both"/>
      </w:pPr>
      <w:r>
        <w:t>Père[0]=0</w:t>
      </w:r>
    </w:p>
    <w:p w14:paraId="17F7C7E7" w14:textId="6FDA2AD1" w:rsidR="000976C0" w:rsidRDefault="000976C0" w:rsidP="007C6E0C">
      <w:pPr>
        <w:spacing w:after="40" w:line="240" w:lineRule="auto"/>
        <w:ind w:left="708"/>
        <w:jc w:val="both"/>
      </w:pPr>
      <w:r>
        <w:t>Tant que !fini faire</w:t>
      </w:r>
    </w:p>
    <w:p w14:paraId="1FA98AD7" w14:textId="700DEC71" w:rsidR="000976C0" w:rsidRDefault="000976C0" w:rsidP="007C6E0C">
      <w:pPr>
        <w:spacing w:after="40" w:line="240" w:lineRule="auto"/>
        <w:ind w:left="708"/>
        <w:jc w:val="both"/>
      </w:pPr>
      <w:r>
        <w:tab/>
        <w:t>fini=</w:t>
      </w:r>
      <w:proofErr w:type="spellStart"/>
      <w:r>
        <w:t>true</w:t>
      </w:r>
      <w:proofErr w:type="spellEnd"/>
    </w:p>
    <w:p w14:paraId="6134912D" w14:textId="6047B31E" w:rsidR="000976C0" w:rsidRDefault="000976C0" w:rsidP="007C6E0C">
      <w:pPr>
        <w:spacing w:after="40" w:line="240" w:lineRule="auto"/>
        <w:ind w:left="708"/>
        <w:jc w:val="both"/>
      </w:pPr>
      <w:r>
        <w:tab/>
        <w:t>x=</w:t>
      </w:r>
      <w:proofErr w:type="spellStart"/>
      <w:r>
        <w:t>choisirX</w:t>
      </w:r>
      <w:proofErr w:type="spellEnd"/>
      <w:r>
        <w:t>(</w:t>
      </w:r>
      <w:proofErr w:type="spellStart"/>
      <w:r>
        <w:t>Mark,pi</w:t>
      </w:r>
      <w:proofErr w:type="spellEnd"/>
      <w:r>
        <w:t>)</w:t>
      </w:r>
    </w:p>
    <w:p w14:paraId="39AF72C5" w14:textId="2A1C37C3" w:rsidR="000976C0" w:rsidRDefault="000976C0" w:rsidP="007C6E0C">
      <w:pPr>
        <w:spacing w:after="40" w:line="240" w:lineRule="auto"/>
        <w:ind w:left="708"/>
        <w:jc w:val="both"/>
      </w:pPr>
      <w:r>
        <w:tab/>
        <w:t>Si x !=NIL alors</w:t>
      </w:r>
    </w:p>
    <w:p w14:paraId="1793F5B4" w14:textId="6BBE066C" w:rsidR="000976C0" w:rsidRDefault="000976C0" w:rsidP="007C6E0C">
      <w:pPr>
        <w:spacing w:after="40" w:line="240" w:lineRule="auto"/>
        <w:ind w:left="708"/>
        <w:jc w:val="both"/>
      </w:pPr>
      <w:r>
        <w:tab/>
      </w:r>
      <w:r>
        <w:tab/>
        <w:t>fini =false</w:t>
      </w:r>
    </w:p>
    <w:p w14:paraId="60586320" w14:textId="447D6FEB" w:rsidR="000D5F97" w:rsidRDefault="000976C0" w:rsidP="007C6E0C">
      <w:pPr>
        <w:spacing w:after="40" w:line="240" w:lineRule="auto"/>
        <w:ind w:left="708"/>
        <w:jc w:val="both"/>
      </w:pPr>
      <w:r>
        <w:tab/>
      </w:r>
      <w:r>
        <w:tab/>
      </w:r>
      <w:r w:rsidR="000D5F97">
        <w:t>Mark[x]=</w:t>
      </w:r>
      <w:proofErr w:type="spellStart"/>
      <w:r w:rsidR="000D5F97">
        <w:t>true</w:t>
      </w:r>
      <w:proofErr w:type="spellEnd"/>
    </w:p>
    <w:p w14:paraId="1B3B541A" w14:textId="669E28E1" w:rsidR="000D5F97" w:rsidRPr="00B535BB" w:rsidRDefault="000D5F97" w:rsidP="007C6E0C">
      <w:pPr>
        <w:spacing w:after="40" w:line="240" w:lineRule="auto"/>
        <w:ind w:left="708"/>
        <w:jc w:val="both"/>
        <w:rPr>
          <w:color w:val="FF0000"/>
        </w:rPr>
      </w:pPr>
      <w:r>
        <w:tab/>
      </w:r>
      <w:r>
        <w:tab/>
      </w:r>
      <w:r w:rsidRPr="00B535BB">
        <w:rPr>
          <w:color w:val="FF0000"/>
        </w:rPr>
        <w:t>Pour k de H[x].</w:t>
      </w:r>
      <w:proofErr w:type="spellStart"/>
      <w:r w:rsidRPr="00B535BB">
        <w:rPr>
          <w:color w:val="FF0000"/>
        </w:rPr>
        <w:t>num</w:t>
      </w:r>
      <w:proofErr w:type="spellEnd"/>
      <w:r w:rsidRPr="00B535BB">
        <w:rPr>
          <w:color w:val="FF0000"/>
        </w:rPr>
        <w:t xml:space="preserve"> à H[x+1].num-1 faire</w:t>
      </w:r>
    </w:p>
    <w:p w14:paraId="13BEBEBB" w14:textId="36C2088C" w:rsidR="000D5F97" w:rsidRPr="00B535BB" w:rsidRDefault="000D5F97" w:rsidP="007C6E0C">
      <w:pPr>
        <w:spacing w:after="40" w:line="240" w:lineRule="auto"/>
        <w:ind w:left="708"/>
        <w:jc w:val="both"/>
        <w:rPr>
          <w:color w:val="FF0000"/>
        </w:rPr>
      </w:pPr>
      <w:r w:rsidRPr="00B535BB">
        <w:rPr>
          <w:color w:val="FF0000"/>
        </w:rPr>
        <w:tab/>
      </w:r>
      <w:r w:rsidRPr="00B535BB">
        <w:rPr>
          <w:color w:val="FF0000"/>
        </w:rPr>
        <w:tab/>
      </w:r>
      <w:r w:rsidRPr="00B535BB">
        <w:rPr>
          <w:color w:val="FF0000"/>
        </w:rPr>
        <w:tab/>
        <w:t xml:space="preserve">y = </w:t>
      </w:r>
      <w:proofErr w:type="spellStart"/>
      <w:r w:rsidRPr="00B535BB">
        <w:rPr>
          <w:color w:val="FF0000"/>
        </w:rPr>
        <w:t>getSommet</w:t>
      </w:r>
      <w:proofErr w:type="spellEnd"/>
      <w:r w:rsidRPr="00B535BB">
        <w:rPr>
          <w:color w:val="FF0000"/>
        </w:rPr>
        <w:t>(H[x].</w:t>
      </w:r>
      <w:proofErr w:type="spellStart"/>
      <w:r w:rsidRPr="00B535BB">
        <w:rPr>
          <w:color w:val="FF0000"/>
        </w:rPr>
        <w:t>listeAretes</w:t>
      </w:r>
      <w:proofErr w:type="spellEnd"/>
      <w:r w:rsidRPr="00B535BB">
        <w:rPr>
          <w:color w:val="FF0000"/>
        </w:rPr>
        <w:t>, k)</w:t>
      </w:r>
      <w:r w:rsidR="005329F2" w:rsidRPr="00B535BB">
        <w:rPr>
          <w:color w:val="FF0000"/>
        </w:rPr>
        <w:t xml:space="preserve"> //Renvoie un entier</w:t>
      </w:r>
    </w:p>
    <w:p w14:paraId="57C5B571" w14:textId="191EE5B2" w:rsidR="000D5F97" w:rsidRPr="00B535BB" w:rsidRDefault="000D5F97" w:rsidP="007C6E0C">
      <w:pPr>
        <w:spacing w:after="40" w:line="240" w:lineRule="auto"/>
        <w:ind w:left="708"/>
        <w:jc w:val="both"/>
        <w:rPr>
          <w:color w:val="FF0000"/>
          <w:lang w:val="en-GB"/>
        </w:rPr>
      </w:pPr>
      <w:r w:rsidRPr="00B535BB">
        <w:rPr>
          <w:color w:val="FF0000"/>
        </w:rPr>
        <w:tab/>
      </w:r>
      <w:r w:rsidRPr="00B535BB">
        <w:rPr>
          <w:color w:val="FF0000"/>
        </w:rPr>
        <w:tab/>
      </w:r>
      <w:r w:rsidRPr="00B535BB">
        <w:rPr>
          <w:color w:val="FF0000"/>
        </w:rPr>
        <w:tab/>
      </w:r>
      <w:r w:rsidRPr="00B535BB">
        <w:rPr>
          <w:color w:val="FF0000"/>
          <w:lang w:val="en-GB"/>
        </w:rPr>
        <w:t>Si</w:t>
      </w:r>
      <w:r w:rsidR="005329F2" w:rsidRPr="00B535BB">
        <w:rPr>
          <w:color w:val="FF0000"/>
          <w:lang w:val="en-GB"/>
        </w:rPr>
        <w:t xml:space="preserve"> pi[y] &gt; pi[x]+</w:t>
      </w:r>
      <w:proofErr w:type="spellStart"/>
      <w:r w:rsidR="00625763" w:rsidRPr="00B535BB">
        <w:rPr>
          <w:color w:val="FF0000"/>
          <w:lang w:val="en-GB"/>
        </w:rPr>
        <w:t>getPoids</w:t>
      </w:r>
      <w:proofErr w:type="spellEnd"/>
      <w:r w:rsidR="00625763" w:rsidRPr="00B535BB">
        <w:rPr>
          <w:color w:val="FF0000"/>
          <w:lang w:val="en-GB"/>
        </w:rPr>
        <w:t>(H[x].</w:t>
      </w:r>
      <w:proofErr w:type="spellStart"/>
      <w:r w:rsidR="00625763" w:rsidRPr="00B535BB">
        <w:rPr>
          <w:color w:val="FF0000"/>
          <w:lang w:val="en-GB"/>
        </w:rPr>
        <w:t>listeAretes,k</w:t>
      </w:r>
      <w:proofErr w:type="spellEnd"/>
      <w:r w:rsidR="00625763" w:rsidRPr="00B535BB">
        <w:rPr>
          <w:color w:val="FF0000"/>
          <w:lang w:val="en-GB"/>
        </w:rPr>
        <w:t xml:space="preserve">) </w:t>
      </w:r>
      <w:proofErr w:type="spellStart"/>
      <w:r w:rsidR="00625763" w:rsidRPr="00B535BB">
        <w:rPr>
          <w:color w:val="FF0000"/>
          <w:lang w:val="en-GB"/>
        </w:rPr>
        <w:t>alors</w:t>
      </w:r>
      <w:proofErr w:type="spellEnd"/>
    </w:p>
    <w:p w14:paraId="515E952F" w14:textId="56D8BB41" w:rsidR="00625763" w:rsidRPr="00B535BB" w:rsidRDefault="00625763" w:rsidP="007C6E0C">
      <w:pPr>
        <w:spacing w:after="40" w:line="240" w:lineRule="auto"/>
        <w:ind w:left="708"/>
        <w:jc w:val="both"/>
        <w:rPr>
          <w:color w:val="FF0000"/>
          <w:lang w:val="en-GB"/>
        </w:rPr>
      </w:pPr>
      <w:r w:rsidRPr="00B535BB">
        <w:rPr>
          <w:color w:val="FF0000"/>
          <w:lang w:val="en-GB"/>
        </w:rPr>
        <w:tab/>
      </w:r>
      <w:r w:rsidRPr="00B535BB">
        <w:rPr>
          <w:color w:val="FF0000"/>
          <w:lang w:val="en-GB"/>
        </w:rPr>
        <w:tab/>
      </w:r>
      <w:r w:rsidRPr="00B535BB">
        <w:rPr>
          <w:color w:val="FF0000"/>
          <w:lang w:val="en-GB"/>
        </w:rPr>
        <w:tab/>
      </w:r>
      <w:r w:rsidRPr="00B535BB">
        <w:rPr>
          <w:color w:val="FF0000"/>
          <w:lang w:val="en-GB"/>
        </w:rPr>
        <w:tab/>
        <w:t>pi[y] = pi[x]+</w:t>
      </w:r>
      <w:proofErr w:type="spellStart"/>
      <w:r w:rsidRPr="00B535BB">
        <w:rPr>
          <w:color w:val="FF0000"/>
          <w:lang w:val="en-GB"/>
        </w:rPr>
        <w:t>getPoids</w:t>
      </w:r>
      <w:proofErr w:type="spellEnd"/>
      <w:r w:rsidRPr="00B535BB">
        <w:rPr>
          <w:color w:val="FF0000"/>
          <w:lang w:val="en-GB"/>
        </w:rPr>
        <w:t>(H[x].</w:t>
      </w:r>
      <w:proofErr w:type="spellStart"/>
      <w:r w:rsidRPr="00B535BB">
        <w:rPr>
          <w:color w:val="FF0000"/>
          <w:lang w:val="en-GB"/>
        </w:rPr>
        <w:t>listeAretes,k</w:t>
      </w:r>
      <w:proofErr w:type="spellEnd"/>
      <w:r w:rsidRPr="00B535BB">
        <w:rPr>
          <w:color w:val="FF0000"/>
          <w:lang w:val="en-GB"/>
        </w:rPr>
        <w:t>)</w:t>
      </w:r>
    </w:p>
    <w:p w14:paraId="53948614" w14:textId="6F0A6CFF" w:rsidR="00625763" w:rsidRPr="00B535BB" w:rsidRDefault="00625763" w:rsidP="007C6E0C">
      <w:pPr>
        <w:spacing w:after="40" w:line="240" w:lineRule="auto"/>
        <w:ind w:left="708"/>
        <w:jc w:val="both"/>
        <w:rPr>
          <w:color w:val="FF0000"/>
        </w:rPr>
      </w:pPr>
      <w:r w:rsidRPr="00B535BB">
        <w:rPr>
          <w:color w:val="FF0000"/>
          <w:lang w:val="en-GB"/>
        </w:rPr>
        <w:tab/>
      </w:r>
      <w:r w:rsidRPr="00B535BB">
        <w:rPr>
          <w:color w:val="FF0000"/>
          <w:lang w:val="en-GB"/>
        </w:rPr>
        <w:tab/>
      </w:r>
      <w:r w:rsidRPr="00B535BB">
        <w:rPr>
          <w:color w:val="FF0000"/>
          <w:lang w:val="en-GB"/>
        </w:rPr>
        <w:tab/>
      </w:r>
      <w:r w:rsidRPr="00B535BB">
        <w:rPr>
          <w:color w:val="FF0000"/>
          <w:lang w:val="en-GB"/>
        </w:rPr>
        <w:tab/>
      </w:r>
      <w:proofErr w:type="spellStart"/>
      <w:r w:rsidRPr="00B535BB">
        <w:rPr>
          <w:color w:val="FF0000"/>
        </w:rPr>
        <w:t>Pere</w:t>
      </w:r>
      <w:proofErr w:type="spellEnd"/>
      <w:r w:rsidRPr="00B535BB">
        <w:rPr>
          <w:color w:val="FF0000"/>
        </w:rPr>
        <w:t>[y]=x</w:t>
      </w:r>
    </w:p>
    <w:p w14:paraId="7E0455FE" w14:textId="1AC92AD2" w:rsidR="00625763" w:rsidRPr="00B535BB" w:rsidRDefault="00625763" w:rsidP="007C6E0C">
      <w:pPr>
        <w:spacing w:after="40" w:line="240" w:lineRule="auto"/>
        <w:ind w:left="708"/>
        <w:jc w:val="both"/>
        <w:rPr>
          <w:color w:val="FF0000"/>
        </w:rPr>
      </w:pPr>
      <w:r w:rsidRPr="00B535BB">
        <w:rPr>
          <w:color w:val="FF0000"/>
        </w:rPr>
        <w:tab/>
      </w:r>
      <w:r w:rsidRPr="00B535BB">
        <w:rPr>
          <w:color w:val="FF0000"/>
        </w:rPr>
        <w:tab/>
      </w:r>
      <w:r w:rsidRPr="00B535BB">
        <w:rPr>
          <w:color w:val="FF0000"/>
        </w:rPr>
        <w:tab/>
      </w:r>
      <w:proofErr w:type="spellStart"/>
      <w:r w:rsidRPr="00B535BB">
        <w:rPr>
          <w:color w:val="FF0000"/>
        </w:rPr>
        <w:t>FinSi</w:t>
      </w:r>
      <w:proofErr w:type="spellEnd"/>
    </w:p>
    <w:p w14:paraId="327C7C3A" w14:textId="1A12D056" w:rsidR="00625763" w:rsidRPr="00B535BB" w:rsidRDefault="00625763" w:rsidP="007C6E0C">
      <w:pPr>
        <w:spacing w:after="40" w:line="240" w:lineRule="auto"/>
        <w:ind w:left="708"/>
        <w:jc w:val="both"/>
        <w:rPr>
          <w:color w:val="FF0000"/>
        </w:rPr>
      </w:pPr>
      <w:r w:rsidRPr="00B535BB">
        <w:rPr>
          <w:color w:val="FF0000"/>
        </w:rPr>
        <w:tab/>
      </w:r>
      <w:r w:rsidRPr="00B535BB">
        <w:rPr>
          <w:color w:val="FF0000"/>
        </w:rPr>
        <w:tab/>
      </w:r>
      <w:proofErr w:type="spellStart"/>
      <w:r w:rsidRPr="00B535BB">
        <w:rPr>
          <w:color w:val="FF0000"/>
        </w:rPr>
        <w:t>FinPour</w:t>
      </w:r>
      <w:proofErr w:type="spellEnd"/>
    </w:p>
    <w:p w14:paraId="5ECF3660" w14:textId="6A9E4BC0" w:rsidR="00625763" w:rsidRPr="008A0B1D" w:rsidRDefault="00625763" w:rsidP="007C6E0C">
      <w:pPr>
        <w:spacing w:after="40" w:line="240" w:lineRule="auto"/>
        <w:ind w:left="708"/>
        <w:jc w:val="both"/>
      </w:pPr>
      <w:r w:rsidRPr="008A0B1D">
        <w:tab/>
      </w:r>
      <w:proofErr w:type="spellStart"/>
      <w:r w:rsidRPr="008A0B1D">
        <w:t>FinSi</w:t>
      </w:r>
      <w:proofErr w:type="spellEnd"/>
    </w:p>
    <w:p w14:paraId="55CCE87B" w14:textId="1DF571CC" w:rsidR="00625763" w:rsidRPr="008A0B1D" w:rsidRDefault="00625763" w:rsidP="007C6E0C">
      <w:pPr>
        <w:spacing w:after="40" w:line="240" w:lineRule="auto"/>
        <w:ind w:left="708"/>
        <w:jc w:val="both"/>
      </w:pPr>
      <w:proofErr w:type="spellStart"/>
      <w:r w:rsidRPr="008A0B1D">
        <w:t>FinTantQue</w:t>
      </w:r>
      <w:proofErr w:type="spellEnd"/>
    </w:p>
    <w:p w14:paraId="6C1B6D1B" w14:textId="1B7977DF" w:rsidR="00625763" w:rsidRPr="00E6696B" w:rsidRDefault="00625763" w:rsidP="007C6E0C">
      <w:pPr>
        <w:spacing w:after="40" w:line="240" w:lineRule="auto"/>
        <w:jc w:val="both"/>
      </w:pPr>
      <w:r w:rsidRPr="008A0B1D">
        <w:tab/>
      </w:r>
      <w:proofErr w:type="spellStart"/>
      <w:r w:rsidRPr="00E6696B">
        <w:t>ret</w:t>
      </w:r>
      <w:proofErr w:type="spellEnd"/>
      <w:r w:rsidRPr="00E6696B">
        <w:t>=0</w:t>
      </w:r>
    </w:p>
    <w:p w14:paraId="73859B1C" w14:textId="77777777" w:rsidR="00E6696B" w:rsidRDefault="00E6696B" w:rsidP="007C6E0C">
      <w:pPr>
        <w:spacing w:after="40" w:line="240" w:lineRule="auto"/>
        <w:ind w:left="708"/>
        <w:jc w:val="both"/>
      </w:pPr>
      <w:r w:rsidRPr="00E6696B">
        <w:t>pour i de 0 à</w:t>
      </w:r>
      <w:r>
        <w:t xml:space="preserve"> N-1</w:t>
      </w:r>
    </w:p>
    <w:p w14:paraId="3E8F1559" w14:textId="77777777" w:rsidR="00E6696B" w:rsidRPr="00FA2D47" w:rsidRDefault="00E6696B" w:rsidP="007C6E0C">
      <w:pPr>
        <w:spacing w:after="40" w:line="240" w:lineRule="auto"/>
        <w:ind w:left="708"/>
        <w:jc w:val="both"/>
      </w:pPr>
      <w:r>
        <w:tab/>
      </w:r>
      <w:proofErr w:type="spellStart"/>
      <w:r w:rsidRPr="00FA2D47">
        <w:t>ret</w:t>
      </w:r>
      <w:proofErr w:type="spellEnd"/>
      <w:r w:rsidRPr="00FA2D47">
        <w:t>+=pi[i]</w:t>
      </w:r>
    </w:p>
    <w:p w14:paraId="095781BD" w14:textId="77777777" w:rsidR="00E6696B" w:rsidRPr="00FA2D47" w:rsidRDefault="00E6696B" w:rsidP="007C6E0C">
      <w:pPr>
        <w:spacing w:after="40" w:line="240" w:lineRule="auto"/>
        <w:ind w:left="708"/>
        <w:jc w:val="both"/>
      </w:pPr>
      <w:proofErr w:type="spellStart"/>
      <w:r w:rsidRPr="00FA2D47">
        <w:t>finPour</w:t>
      </w:r>
      <w:proofErr w:type="spellEnd"/>
    </w:p>
    <w:p w14:paraId="3135ED09" w14:textId="77777777" w:rsidR="00E6696B" w:rsidRPr="00FA2D47" w:rsidRDefault="00E6696B" w:rsidP="007C6E0C">
      <w:pPr>
        <w:spacing w:after="40" w:line="240" w:lineRule="auto"/>
        <w:ind w:left="708"/>
        <w:jc w:val="both"/>
      </w:pPr>
      <w:r w:rsidRPr="00FA2D47">
        <w:t xml:space="preserve">return </w:t>
      </w:r>
      <w:proofErr w:type="spellStart"/>
      <w:r w:rsidRPr="00FA2D47">
        <w:t>ret</w:t>
      </w:r>
      <w:proofErr w:type="spellEnd"/>
    </w:p>
    <w:p w14:paraId="58D0B295" w14:textId="57AE2B95" w:rsidR="000976C0" w:rsidRDefault="00E6696B" w:rsidP="007C6E0C">
      <w:pPr>
        <w:spacing w:after="40" w:line="240" w:lineRule="auto"/>
        <w:jc w:val="both"/>
      </w:pPr>
      <w:proofErr w:type="spellStart"/>
      <w:r>
        <w:t>FinFonction</w:t>
      </w:r>
      <w:proofErr w:type="spellEnd"/>
      <w:r w:rsidR="000976C0" w:rsidRPr="00E6696B">
        <w:tab/>
      </w:r>
    </w:p>
    <w:p w14:paraId="4FCAE6E4" w14:textId="3608AB05" w:rsidR="00FA2D47" w:rsidRDefault="00FA2D47" w:rsidP="007C6E0C">
      <w:pPr>
        <w:spacing w:after="40" w:line="240" w:lineRule="auto"/>
        <w:jc w:val="both"/>
      </w:pPr>
    </w:p>
    <w:p w14:paraId="0595B1C4" w14:textId="77777777" w:rsidR="00FA2D47" w:rsidRPr="00E6696B" w:rsidRDefault="00FA2D47" w:rsidP="007C6E0C">
      <w:pPr>
        <w:spacing w:after="40" w:line="240" w:lineRule="auto"/>
        <w:jc w:val="both"/>
      </w:pPr>
    </w:p>
    <w:p w14:paraId="6C784A67" w14:textId="39D941FB" w:rsidR="00046DA3" w:rsidRDefault="00046DA3" w:rsidP="00FA2D47">
      <w:pPr>
        <w:pStyle w:val="Titre2"/>
      </w:pPr>
      <w:bookmarkStart w:id="10" w:name="_Toc104878393"/>
      <w:r>
        <w:t>5 – Pseudo-code de la procédure globale d’enchainement de ces algorithmes</w:t>
      </w:r>
      <w:bookmarkEnd w:id="10"/>
      <w:r>
        <w:t xml:space="preserve"> </w:t>
      </w:r>
    </w:p>
    <w:p w14:paraId="5EC50D47" w14:textId="1B20FCF5" w:rsidR="00333F47" w:rsidRDefault="00333F47" w:rsidP="00333F47"/>
    <w:p w14:paraId="5B94F894" w14:textId="6D38770A" w:rsidR="00A50A84" w:rsidRDefault="004973AB" w:rsidP="007C6E0C">
      <w:pPr>
        <w:spacing w:after="40" w:line="240" w:lineRule="auto"/>
        <w:jc w:val="both"/>
      </w:pPr>
      <w:r>
        <w:t>Action enchainement() :</w:t>
      </w:r>
    </w:p>
    <w:p w14:paraId="54E84057" w14:textId="4958702F" w:rsidR="00FB7701" w:rsidRDefault="004973AB" w:rsidP="007C6E0C">
      <w:pPr>
        <w:spacing w:after="40" w:line="240" w:lineRule="auto"/>
        <w:ind w:left="705"/>
        <w:jc w:val="both"/>
      </w:pPr>
      <w:r>
        <w:t>Locales : T</w:t>
      </w:r>
      <w:r w:rsidR="00FB7701">
        <w:t xml:space="preserve"> et q</w:t>
      </w:r>
      <w:r>
        <w:t xml:space="preserve"> Vecteur[N] d’entiers, H vecteur[N] de sommets, dist Matrice[N][N] d’entiers</w:t>
      </w:r>
      <w:r w:rsidR="00FB7701">
        <w:t>, Q et n entiers</w:t>
      </w:r>
    </w:p>
    <w:p w14:paraId="60D49609" w14:textId="36FF75CB" w:rsidR="00FB7701" w:rsidRDefault="00FB7701" w:rsidP="007C6E0C">
      <w:pPr>
        <w:spacing w:after="40" w:line="240" w:lineRule="auto"/>
        <w:ind w:left="705"/>
        <w:jc w:val="both"/>
      </w:pPr>
      <w:proofErr w:type="spellStart"/>
      <w:r>
        <w:t>LireFichier</w:t>
      </w:r>
      <w:proofErr w:type="spellEnd"/>
      <w:r>
        <w:t>(</w:t>
      </w:r>
      <w:proofErr w:type="spellStart"/>
      <w:r>
        <w:t>T,q,Q,n,dist</w:t>
      </w:r>
      <w:proofErr w:type="spellEnd"/>
      <w:r>
        <w:t>)</w:t>
      </w:r>
    </w:p>
    <w:p w14:paraId="7D97E597" w14:textId="4609CC8F" w:rsidR="004973AB" w:rsidRDefault="004973AB" w:rsidP="007C6E0C">
      <w:pPr>
        <w:spacing w:after="40" w:line="240" w:lineRule="auto"/>
        <w:jc w:val="both"/>
      </w:pPr>
      <w:r>
        <w:tab/>
      </w:r>
      <w:proofErr w:type="spellStart"/>
      <w:r w:rsidR="00BA7C66">
        <w:t>p</w:t>
      </w:r>
      <w:r>
        <w:t>lusProcheVoisin</w:t>
      </w:r>
      <w:proofErr w:type="spellEnd"/>
      <w:r>
        <w:t>(</w:t>
      </w:r>
      <w:proofErr w:type="spellStart"/>
      <w:r>
        <w:t>T,dist</w:t>
      </w:r>
      <w:r w:rsidR="00B535BB">
        <w:t>,sommetInit</w:t>
      </w:r>
      <w:proofErr w:type="spellEnd"/>
      <w:r>
        <w:t>)</w:t>
      </w:r>
    </w:p>
    <w:p w14:paraId="038D3FFC" w14:textId="1839F03E" w:rsidR="004973AB" w:rsidRDefault="004973AB" w:rsidP="007C6E0C">
      <w:pPr>
        <w:spacing w:after="40" w:line="240" w:lineRule="auto"/>
        <w:jc w:val="both"/>
      </w:pPr>
      <w:r>
        <w:tab/>
        <w:t>H=Split(</w:t>
      </w:r>
      <w:proofErr w:type="spellStart"/>
      <w:r>
        <w:t>T,Q,n,dist,q</w:t>
      </w:r>
      <w:proofErr w:type="spellEnd"/>
      <w:r>
        <w:t>)</w:t>
      </w:r>
    </w:p>
    <w:p w14:paraId="01C22610" w14:textId="33302FD4" w:rsidR="004973AB" w:rsidRDefault="004973AB" w:rsidP="007C6E0C">
      <w:pPr>
        <w:spacing w:after="40" w:line="240" w:lineRule="auto"/>
        <w:jc w:val="both"/>
      </w:pPr>
      <w:r>
        <w:tab/>
        <w:t>Afficher(</w:t>
      </w:r>
      <w:proofErr w:type="spellStart"/>
      <w:r>
        <w:t>coutPlusCourtChemin</w:t>
      </w:r>
      <w:proofErr w:type="spellEnd"/>
      <w:r>
        <w:t>(H)) </w:t>
      </w:r>
    </w:p>
    <w:p w14:paraId="707174CC" w14:textId="4D68443A" w:rsidR="00333F47" w:rsidRDefault="004973AB" w:rsidP="007C6E0C">
      <w:pPr>
        <w:spacing w:after="40" w:line="240" w:lineRule="auto"/>
        <w:jc w:val="both"/>
      </w:pPr>
      <w:proofErr w:type="spellStart"/>
      <w:r>
        <w:t>FinAction</w:t>
      </w:r>
      <w:proofErr w:type="spellEnd"/>
    </w:p>
    <w:p w14:paraId="340E41E8" w14:textId="45920643" w:rsidR="00FA2D47" w:rsidRDefault="00FA2D47" w:rsidP="007C6E0C">
      <w:pPr>
        <w:spacing w:after="40" w:line="240" w:lineRule="auto"/>
        <w:jc w:val="both"/>
      </w:pPr>
    </w:p>
    <w:p w14:paraId="0E0710AF" w14:textId="111EE695" w:rsidR="00FA2D47" w:rsidRDefault="00FA2D47" w:rsidP="00FA2D47">
      <w:pPr>
        <w:pStyle w:val="Titre1"/>
      </w:pPr>
      <w:bookmarkStart w:id="11" w:name="_Toc104878394"/>
      <w:r>
        <w:t>II – Mode d’emploi de l’application</w:t>
      </w:r>
      <w:bookmarkEnd w:id="11"/>
    </w:p>
    <w:p w14:paraId="69808964" w14:textId="0323A211" w:rsidR="00FA2D47" w:rsidRDefault="00FA2D47" w:rsidP="007C6E0C">
      <w:pPr>
        <w:spacing w:after="40" w:line="240" w:lineRule="auto"/>
        <w:jc w:val="both"/>
      </w:pPr>
    </w:p>
    <w:p w14:paraId="090D0666" w14:textId="009F610E" w:rsidR="00FA2D47" w:rsidRDefault="00FA2D47" w:rsidP="007C6E0C">
      <w:pPr>
        <w:spacing w:after="40" w:line="240" w:lineRule="auto"/>
        <w:jc w:val="both"/>
      </w:pPr>
      <w:r>
        <w:t xml:space="preserve">Nous allons présenter ci-dessous le mode d’emplois de notre application, en décrivant les fichiers d’entrées et de sorties et en présentant les différentes commandes de compilation. </w:t>
      </w:r>
    </w:p>
    <w:p w14:paraId="1039CA02" w14:textId="77777777" w:rsidR="00FA2D47" w:rsidRDefault="00FA2D47" w:rsidP="007C6E0C">
      <w:pPr>
        <w:spacing w:after="40" w:line="240" w:lineRule="auto"/>
        <w:jc w:val="both"/>
      </w:pPr>
    </w:p>
    <w:p w14:paraId="4EF6C516" w14:textId="3F2BFA15" w:rsidR="00FA2D47" w:rsidRDefault="00FA2D47" w:rsidP="00345B31">
      <w:pPr>
        <w:pStyle w:val="Titre1"/>
      </w:pPr>
      <w:bookmarkStart w:id="12" w:name="_Toc104878395"/>
      <w:r>
        <w:t>III – Description des exemples traités</w:t>
      </w:r>
      <w:bookmarkEnd w:id="12"/>
    </w:p>
    <w:p w14:paraId="1525DAD6" w14:textId="537F4548" w:rsidR="00FA2D47" w:rsidRDefault="00FA2D47" w:rsidP="007C6E0C">
      <w:pPr>
        <w:spacing w:after="40" w:line="240" w:lineRule="auto"/>
        <w:jc w:val="both"/>
      </w:pPr>
    </w:p>
    <w:p w14:paraId="5491B49F" w14:textId="3D06A180" w:rsidR="00FA2D47" w:rsidRDefault="00345B31" w:rsidP="007C6E0C">
      <w:pPr>
        <w:spacing w:after="40" w:line="240" w:lineRule="auto"/>
        <w:jc w:val="both"/>
      </w:pPr>
      <w:r>
        <w:t xml:space="preserve">Dans cette partie, nous allons utiliser notre application sur un exemple précis. </w:t>
      </w:r>
    </w:p>
    <w:p w14:paraId="5515506D" w14:textId="2DBB3C4B" w:rsidR="00FA2D47" w:rsidRDefault="00FA2D47" w:rsidP="007C6E0C">
      <w:pPr>
        <w:spacing w:after="40" w:line="240" w:lineRule="auto"/>
        <w:jc w:val="both"/>
      </w:pPr>
    </w:p>
    <w:p w14:paraId="0304C2CC" w14:textId="45666A89" w:rsidR="00FA2D47" w:rsidRDefault="00FA2D47" w:rsidP="00FA2D47">
      <w:pPr>
        <w:pStyle w:val="Titre1"/>
      </w:pPr>
      <w:bookmarkStart w:id="13" w:name="_Toc104878396"/>
      <w:r>
        <w:t>IV – Conclusion</w:t>
      </w:r>
      <w:bookmarkEnd w:id="13"/>
    </w:p>
    <w:p w14:paraId="16F360FA" w14:textId="74CB0CF4" w:rsidR="00FA2D47" w:rsidRDefault="00FA2D47" w:rsidP="007C6E0C">
      <w:pPr>
        <w:spacing w:after="40" w:line="240" w:lineRule="auto"/>
        <w:jc w:val="both"/>
      </w:pPr>
    </w:p>
    <w:p w14:paraId="2CBCDAA3" w14:textId="0758778E" w:rsidR="00FA2D47" w:rsidRDefault="00FA2D47" w:rsidP="007C6E0C">
      <w:pPr>
        <w:spacing w:after="40" w:line="240" w:lineRule="auto"/>
        <w:jc w:val="both"/>
      </w:pPr>
      <w:r>
        <w:t xml:space="preserve">Pour conclure, </w:t>
      </w:r>
      <w:r w:rsidR="00460778">
        <w:t xml:space="preserve">nous avons réussi à arriver au terme de ce projet mêlant structures de données et graphes </w:t>
      </w:r>
      <w:r w:rsidR="00A8590E">
        <w:t>et ayant pour</w:t>
      </w:r>
      <w:r w:rsidR="00460778">
        <w:t xml:space="preserve"> but de développer une application qui </w:t>
      </w:r>
      <w:r w:rsidR="00460778">
        <w:t>détermine de manière optimale le nombre de véhicules de livraison nécessaires pour livrer des clients répertoriés dans un fichier de données prédéfini, afin de minimiser le coût total de l’opération.</w:t>
      </w:r>
    </w:p>
    <w:p w14:paraId="67EF3E01" w14:textId="602A87C6" w:rsidR="005E6F88" w:rsidRDefault="005E6F88" w:rsidP="007C6E0C">
      <w:pPr>
        <w:spacing w:after="40" w:line="240" w:lineRule="auto"/>
        <w:jc w:val="both"/>
      </w:pPr>
    </w:p>
    <w:p w14:paraId="5AA7A7D8" w14:textId="199644E9" w:rsidR="005E6F88" w:rsidRDefault="005E6F88" w:rsidP="007C6E0C">
      <w:pPr>
        <w:spacing w:after="40" w:line="240" w:lineRule="auto"/>
        <w:jc w:val="both"/>
      </w:pPr>
      <w:r>
        <w:t>Nous avons fait … Cependant, nous n’avons pas fait … .</w:t>
      </w:r>
    </w:p>
    <w:p w14:paraId="194D353F" w14:textId="4200606B" w:rsidR="00FA2D47" w:rsidRDefault="00FA2D47" w:rsidP="007C6E0C">
      <w:pPr>
        <w:spacing w:after="40" w:line="240" w:lineRule="auto"/>
        <w:jc w:val="both"/>
      </w:pPr>
    </w:p>
    <w:p w14:paraId="237FBAFF" w14:textId="3DEA3255" w:rsidR="00FA2D47" w:rsidRDefault="00FA2D47" w:rsidP="00FA2D47">
      <w:pPr>
        <w:pStyle w:val="Titre1"/>
      </w:pPr>
      <w:bookmarkStart w:id="14" w:name="_Toc104878397"/>
      <w:r>
        <w:t>V – Bilan personnel sur le projet</w:t>
      </w:r>
      <w:bookmarkEnd w:id="14"/>
      <w:r>
        <w:t xml:space="preserve"> </w:t>
      </w:r>
    </w:p>
    <w:p w14:paraId="5C99CEBA" w14:textId="139CAC56" w:rsidR="00FA2D47" w:rsidRDefault="00FA2D47" w:rsidP="007C6E0C">
      <w:pPr>
        <w:spacing w:after="40" w:line="240" w:lineRule="auto"/>
        <w:jc w:val="both"/>
      </w:pPr>
    </w:p>
    <w:p w14:paraId="7C8C0EE5" w14:textId="57B38119" w:rsidR="00FA2D47" w:rsidRDefault="00FA2D47" w:rsidP="007C6E0C">
      <w:pPr>
        <w:spacing w:after="40" w:line="240" w:lineRule="auto"/>
        <w:jc w:val="both"/>
      </w:pPr>
      <w:r>
        <w:t xml:space="preserve">Nous tenons à dire que ce projet nous a beaucoup intéressé, </w:t>
      </w:r>
      <w:r w:rsidR="005E6F88">
        <w:t xml:space="preserve">notamment </w:t>
      </w:r>
      <w:r w:rsidR="0077034D">
        <w:t xml:space="preserve">grâce au fait qu’il mélangeait plusieurs disciplines vues en cours cette année dans le but de les appliquer de manière pratique sur un cas concret. </w:t>
      </w:r>
      <w:r w:rsidR="00FD4A3F">
        <w:t xml:space="preserve">Ce projet nous a permis d’éclaircir certains points qui nous étaient encore un peu vagues. Nous apprécions ce genre de projet formateur pour nous et qui reprend de manière simplifiée ce que nous pourrions être amenés à faire plus tard en entreprise. Nous avons quelques remarques à apporter vis-à-vis des futurs projets de ce type qui seront proposés aux futures promotions IS2A3 :  </w:t>
      </w:r>
    </w:p>
    <w:p w14:paraId="7CAF48A4" w14:textId="6B82BAA7" w:rsidR="00746AC4" w:rsidRDefault="00746AC4" w:rsidP="007C6E0C">
      <w:pPr>
        <w:spacing w:after="40" w:line="240" w:lineRule="auto"/>
        <w:jc w:val="both"/>
      </w:pPr>
    </w:p>
    <w:p w14:paraId="113F9B45" w14:textId="5034709F" w:rsidR="00746AC4" w:rsidRDefault="00746AC4" w:rsidP="007C6E0C">
      <w:pPr>
        <w:spacing w:after="40" w:line="240" w:lineRule="auto"/>
        <w:jc w:val="both"/>
      </w:pPr>
    </w:p>
    <w:p w14:paraId="06D15357" w14:textId="2776E056" w:rsidR="00746AC4" w:rsidRDefault="00746AC4" w:rsidP="007C6E0C">
      <w:pPr>
        <w:spacing w:after="40" w:line="240" w:lineRule="auto"/>
        <w:jc w:val="both"/>
      </w:pPr>
    </w:p>
    <w:p w14:paraId="168911C5" w14:textId="237B73D5" w:rsidR="00746AC4" w:rsidRDefault="00746AC4" w:rsidP="007C6E0C">
      <w:pPr>
        <w:spacing w:after="40" w:line="240" w:lineRule="auto"/>
        <w:jc w:val="both"/>
      </w:pPr>
    </w:p>
    <w:p w14:paraId="2B673E41" w14:textId="4EF5EFBE" w:rsidR="00746AC4" w:rsidRPr="00333F47" w:rsidRDefault="00746AC4" w:rsidP="007C6E0C">
      <w:pPr>
        <w:spacing w:after="40" w:line="240" w:lineRule="auto"/>
        <w:jc w:val="both"/>
      </w:pPr>
    </w:p>
    <w:sectPr w:rsidR="00746AC4" w:rsidRPr="00333F47">
      <w:foot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4BF83" w14:textId="77777777" w:rsidR="0085630C" w:rsidRDefault="0085630C" w:rsidP="00C77CCB">
      <w:pPr>
        <w:spacing w:after="0" w:line="240" w:lineRule="auto"/>
      </w:pPr>
      <w:r>
        <w:separator/>
      </w:r>
    </w:p>
  </w:endnote>
  <w:endnote w:type="continuationSeparator" w:id="0">
    <w:p w14:paraId="5E4F1AF2" w14:textId="77777777" w:rsidR="0085630C" w:rsidRDefault="0085630C" w:rsidP="00C77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130318"/>
      <w:docPartObj>
        <w:docPartGallery w:val="Page Numbers (Bottom of Page)"/>
        <w:docPartUnique/>
      </w:docPartObj>
    </w:sdtPr>
    <w:sdtEndPr/>
    <w:sdtContent>
      <w:p w14:paraId="08433FF4" w14:textId="1DD4F22A" w:rsidR="00C77CCB" w:rsidRDefault="00C77CCB">
        <w:pPr>
          <w:pStyle w:val="Pieddepage"/>
        </w:pPr>
        <w:r>
          <w:rPr>
            <w:noProof/>
          </w:rPr>
          <mc:AlternateContent>
            <mc:Choice Requires="wps">
              <w:drawing>
                <wp:anchor distT="0" distB="0" distL="114300" distR="114300" simplePos="0" relativeHeight="251659264" behindDoc="0" locked="0" layoutInCell="0" allowOverlap="1" wp14:anchorId="5769A82C" wp14:editId="6A2D17D3">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3" name="Rectangle : carré corné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0B6576E8" w14:textId="77777777" w:rsidR="00C77CCB" w:rsidRPr="00C77CCB" w:rsidRDefault="00C77CCB">
                              <w:pPr>
                                <w:jc w:val="center"/>
                                <w:rPr>
                                  <w:sz w:val="20"/>
                                  <w:szCs w:val="20"/>
                                </w:rPr>
                              </w:pPr>
                              <w:r w:rsidRPr="00C77CCB">
                                <w:rPr>
                                  <w:sz w:val="20"/>
                                  <w:szCs w:val="20"/>
                                </w:rPr>
                                <w:fldChar w:fldCharType="begin"/>
                              </w:r>
                              <w:r w:rsidRPr="00C77CCB">
                                <w:rPr>
                                  <w:sz w:val="20"/>
                                  <w:szCs w:val="20"/>
                                </w:rPr>
                                <w:instrText>PAGE    \* MERGEFORMAT</w:instrText>
                              </w:r>
                              <w:r w:rsidRPr="00C77CCB">
                                <w:rPr>
                                  <w:sz w:val="20"/>
                                  <w:szCs w:val="20"/>
                                </w:rPr>
                                <w:fldChar w:fldCharType="separate"/>
                              </w:r>
                              <w:r w:rsidRPr="00C77CCB">
                                <w:rPr>
                                  <w:sz w:val="14"/>
                                  <w:szCs w:val="14"/>
                                </w:rPr>
                                <w:t>2</w:t>
                              </w:r>
                              <w:r w:rsidRPr="00C77CCB">
                                <w:rPr>
                                  <w:sz w:val="14"/>
                                  <w:szCs w:val="1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9A82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3"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0B6576E8" w14:textId="77777777" w:rsidR="00C77CCB" w:rsidRPr="00C77CCB" w:rsidRDefault="00C77CCB">
                        <w:pPr>
                          <w:jc w:val="center"/>
                          <w:rPr>
                            <w:sz w:val="20"/>
                            <w:szCs w:val="20"/>
                          </w:rPr>
                        </w:pPr>
                        <w:r w:rsidRPr="00C77CCB">
                          <w:rPr>
                            <w:sz w:val="20"/>
                            <w:szCs w:val="20"/>
                          </w:rPr>
                          <w:fldChar w:fldCharType="begin"/>
                        </w:r>
                        <w:r w:rsidRPr="00C77CCB">
                          <w:rPr>
                            <w:sz w:val="20"/>
                            <w:szCs w:val="20"/>
                          </w:rPr>
                          <w:instrText>PAGE    \* MERGEFORMAT</w:instrText>
                        </w:r>
                        <w:r w:rsidRPr="00C77CCB">
                          <w:rPr>
                            <w:sz w:val="20"/>
                            <w:szCs w:val="20"/>
                          </w:rPr>
                          <w:fldChar w:fldCharType="separate"/>
                        </w:r>
                        <w:r w:rsidRPr="00C77CCB">
                          <w:rPr>
                            <w:sz w:val="14"/>
                            <w:szCs w:val="14"/>
                          </w:rPr>
                          <w:t>2</w:t>
                        </w:r>
                        <w:r w:rsidRPr="00C77CCB">
                          <w:rPr>
                            <w:sz w:val="14"/>
                            <w:szCs w:val="14"/>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51CF5" w14:textId="77777777" w:rsidR="0085630C" w:rsidRDefault="0085630C" w:rsidP="00C77CCB">
      <w:pPr>
        <w:spacing w:after="0" w:line="240" w:lineRule="auto"/>
      </w:pPr>
      <w:r>
        <w:separator/>
      </w:r>
    </w:p>
  </w:footnote>
  <w:footnote w:type="continuationSeparator" w:id="0">
    <w:p w14:paraId="4E823479" w14:textId="77777777" w:rsidR="0085630C" w:rsidRDefault="0085630C" w:rsidP="00C77C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258"/>
    <w:rsid w:val="00001E8D"/>
    <w:rsid w:val="00010C05"/>
    <w:rsid w:val="00041BA6"/>
    <w:rsid w:val="00046DA3"/>
    <w:rsid w:val="000701C2"/>
    <w:rsid w:val="000976C0"/>
    <w:rsid w:val="000C1258"/>
    <w:rsid w:val="000D5F97"/>
    <w:rsid w:val="0010143F"/>
    <w:rsid w:val="00114DF4"/>
    <w:rsid w:val="00122084"/>
    <w:rsid w:val="00134B78"/>
    <w:rsid w:val="00134E06"/>
    <w:rsid w:val="00152DA0"/>
    <w:rsid w:val="00154E86"/>
    <w:rsid w:val="00155709"/>
    <w:rsid w:val="00171272"/>
    <w:rsid w:val="001716F6"/>
    <w:rsid w:val="0019073E"/>
    <w:rsid w:val="00191224"/>
    <w:rsid w:val="001B4CC9"/>
    <w:rsid w:val="002111F1"/>
    <w:rsid w:val="00221BAF"/>
    <w:rsid w:val="00244D10"/>
    <w:rsid w:val="00255F2D"/>
    <w:rsid w:val="00281564"/>
    <w:rsid w:val="002A35F2"/>
    <w:rsid w:val="002A642D"/>
    <w:rsid w:val="002B3108"/>
    <w:rsid w:val="003155E4"/>
    <w:rsid w:val="003177BB"/>
    <w:rsid w:val="00330103"/>
    <w:rsid w:val="00333F47"/>
    <w:rsid w:val="00345B31"/>
    <w:rsid w:val="00384D46"/>
    <w:rsid w:val="00397688"/>
    <w:rsid w:val="003E673A"/>
    <w:rsid w:val="003F15B9"/>
    <w:rsid w:val="00406A38"/>
    <w:rsid w:val="004555FC"/>
    <w:rsid w:val="00460778"/>
    <w:rsid w:val="004669A8"/>
    <w:rsid w:val="004744F9"/>
    <w:rsid w:val="00480C25"/>
    <w:rsid w:val="00490BAC"/>
    <w:rsid w:val="00493535"/>
    <w:rsid w:val="004973AB"/>
    <w:rsid w:val="004A7FEB"/>
    <w:rsid w:val="004B4FA4"/>
    <w:rsid w:val="004D6FB3"/>
    <w:rsid w:val="004E4872"/>
    <w:rsid w:val="004E5182"/>
    <w:rsid w:val="00510D97"/>
    <w:rsid w:val="005309EB"/>
    <w:rsid w:val="005329F2"/>
    <w:rsid w:val="005421D0"/>
    <w:rsid w:val="00546DC6"/>
    <w:rsid w:val="00556E1C"/>
    <w:rsid w:val="005822F5"/>
    <w:rsid w:val="005A168F"/>
    <w:rsid w:val="005C129B"/>
    <w:rsid w:val="005C3674"/>
    <w:rsid w:val="005E3F7B"/>
    <w:rsid w:val="005E6F88"/>
    <w:rsid w:val="00604D75"/>
    <w:rsid w:val="00614F56"/>
    <w:rsid w:val="00625763"/>
    <w:rsid w:val="00656D07"/>
    <w:rsid w:val="00672FA9"/>
    <w:rsid w:val="006D7359"/>
    <w:rsid w:val="006F78EE"/>
    <w:rsid w:val="00722AB4"/>
    <w:rsid w:val="00727450"/>
    <w:rsid w:val="007278A4"/>
    <w:rsid w:val="00746AC4"/>
    <w:rsid w:val="00755967"/>
    <w:rsid w:val="0076067B"/>
    <w:rsid w:val="00764DE6"/>
    <w:rsid w:val="0077034D"/>
    <w:rsid w:val="007A4679"/>
    <w:rsid w:val="007B0960"/>
    <w:rsid w:val="007C6E0C"/>
    <w:rsid w:val="007D645E"/>
    <w:rsid w:val="007E23DF"/>
    <w:rsid w:val="007E4B67"/>
    <w:rsid w:val="007E5BF0"/>
    <w:rsid w:val="007F209A"/>
    <w:rsid w:val="007F6A9A"/>
    <w:rsid w:val="00827465"/>
    <w:rsid w:val="00827C32"/>
    <w:rsid w:val="00833EF1"/>
    <w:rsid w:val="00835371"/>
    <w:rsid w:val="00836C64"/>
    <w:rsid w:val="0085630C"/>
    <w:rsid w:val="00856DB4"/>
    <w:rsid w:val="00857469"/>
    <w:rsid w:val="008A0B1D"/>
    <w:rsid w:val="008E096D"/>
    <w:rsid w:val="008E4353"/>
    <w:rsid w:val="00900D98"/>
    <w:rsid w:val="00915F9E"/>
    <w:rsid w:val="00934B72"/>
    <w:rsid w:val="009440E1"/>
    <w:rsid w:val="00953516"/>
    <w:rsid w:val="00960C67"/>
    <w:rsid w:val="00972B57"/>
    <w:rsid w:val="00986B70"/>
    <w:rsid w:val="00993EBF"/>
    <w:rsid w:val="009A27D1"/>
    <w:rsid w:val="009A49EE"/>
    <w:rsid w:val="009B008A"/>
    <w:rsid w:val="009C3714"/>
    <w:rsid w:val="009C5D38"/>
    <w:rsid w:val="009D49EE"/>
    <w:rsid w:val="00A26006"/>
    <w:rsid w:val="00A31F60"/>
    <w:rsid w:val="00A50A84"/>
    <w:rsid w:val="00A61D0E"/>
    <w:rsid w:val="00A80F42"/>
    <w:rsid w:val="00A8590E"/>
    <w:rsid w:val="00A90E86"/>
    <w:rsid w:val="00AA75FA"/>
    <w:rsid w:val="00AC1BA6"/>
    <w:rsid w:val="00B3198F"/>
    <w:rsid w:val="00B535BB"/>
    <w:rsid w:val="00B634E5"/>
    <w:rsid w:val="00B76F86"/>
    <w:rsid w:val="00B807E0"/>
    <w:rsid w:val="00B83127"/>
    <w:rsid w:val="00B94CB6"/>
    <w:rsid w:val="00BA7C66"/>
    <w:rsid w:val="00BC29F4"/>
    <w:rsid w:val="00BC4442"/>
    <w:rsid w:val="00BD7CDC"/>
    <w:rsid w:val="00C06478"/>
    <w:rsid w:val="00C21A88"/>
    <w:rsid w:val="00C32DD2"/>
    <w:rsid w:val="00C66304"/>
    <w:rsid w:val="00C77CCB"/>
    <w:rsid w:val="00C80964"/>
    <w:rsid w:val="00CC4844"/>
    <w:rsid w:val="00CD07A1"/>
    <w:rsid w:val="00CE7727"/>
    <w:rsid w:val="00CF4681"/>
    <w:rsid w:val="00D0163F"/>
    <w:rsid w:val="00D06E6D"/>
    <w:rsid w:val="00D22D8E"/>
    <w:rsid w:val="00D45EFE"/>
    <w:rsid w:val="00D62926"/>
    <w:rsid w:val="00D87C12"/>
    <w:rsid w:val="00DA306F"/>
    <w:rsid w:val="00DA3249"/>
    <w:rsid w:val="00DB7857"/>
    <w:rsid w:val="00E358DA"/>
    <w:rsid w:val="00E60485"/>
    <w:rsid w:val="00E6696B"/>
    <w:rsid w:val="00E732C8"/>
    <w:rsid w:val="00E7539E"/>
    <w:rsid w:val="00EA3DB5"/>
    <w:rsid w:val="00EB3022"/>
    <w:rsid w:val="00EB47D8"/>
    <w:rsid w:val="00EB754C"/>
    <w:rsid w:val="00ED540D"/>
    <w:rsid w:val="00F25CAE"/>
    <w:rsid w:val="00F338BB"/>
    <w:rsid w:val="00F33E24"/>
    <w:rsid w:val="00F4319C"/>
    <w:rsid w:val="00F63842"/>
    <w:rsid w:val="00F66A36"/>
    <w:rsid w:val="00FA2D47"/>
    <w:rsid w:val="00FB7701"/>
    <w:rsid w:val="00FC1BAF"/>
    <w:rsid w:val="00FD16E1"/>
    <w:rsid w:val="00FD4A3F"/>
    <w:rsid w:val="00FE4664"/>
    <w:rsid w:val="00FF168B"/>
    <w:rsid w:val="00FF30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B9AA8"/>
  <w15:chartTrackingRefBased/>
  <w15:docId w15:val="{4C12849F-DDB1-4C6A-B502-E5666D127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46DA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46DA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FA2D4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6DA3"/>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046DA3"/>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3E673A"/>
    <w:pPr>
      <w:spacing w:line="259" w:lineRule="auto"/>
      <w:outlineLvl w:val="9"/>
    </w:pPr>
    <w:rPr>
      <w:lang w:eastAsia="fr-FR"/>
    </w:rPr>
  </w:style>
  <w:style w:type="paragraph" w:styleId="TM1">
    <w:name w:val="toc 1"/>
    <w:basedOn w:val="Normal"/>
    <w:next w:val="Normal"/>
    <w:autoRedefine/>
    <w:uiPriority w:val="39"/>
    <w:unhideWhenUsed/>
    <w:rsid w:val="003E673A"/>
    <w:pPr>
      <w:spacing w:after="100"/>
    </w:pPr>
  </w:style>
  <w:style w:type="paragraph" w:styleId="TM2">
    <w:name w:val="toc 2"/>
    <w:basedOn w:val="Normal"/>
    <w:next w:val="Normal"/>
    <w:autoRedefine/>
    <w:uiPriority w:val="39"/>
    <w:unhideWhenUsed/>
    <w:rsid w:val="003E673A"/>
    <w:pPr>
      <w:spacing w:after="100"/>
      <w:ind w:left="220"/>
    </w:pPr>
  </w:style>
  <w:style w:type="character" w:styleId="Lienhypertexte">
    <w:name w:val="Hyperlink"/>
    <w:basedOn w:val="Policepardfaut"/>
    <w:uiPriority w:val="99"/>
    <w:unhideWhenUsed/>
    <w:rsid w:val="003E673A"/>
    <w:rPr>
      <w:color w:val="0000FF" w:themeColor="hyperlink"/>
      <w:u w:val="single"/>
    </w:rPr>
  </w:style>
  <w:style w:type="table" w:styleId="Grilledutableau">
    <w:name w:val="Table Grid"/>
    <w:basedOn w:val="TableauNormal"/>
    <w:uiPriority w:val="59"/>
    <w:rsid w:val="00333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77CCB"/>
    <w:pPr>
      <w:tabs>
        <w:tab w:val="center" w:pos="4536"/>
        <w:tab w:val="right" w:pos="9072"/>
      </w:tabs>
      <w:spacing w:after="0" w:line="240" w:lineRule="auto"/>
    </w:pPr>
  </w:style>
  <w:style w:type="character" w:customStyle="1" w:styleId="En-tteCar">
    <w:name w:val="En-tête Car"/>
    <w:basedOn w:val="Policepardfaut"/>
    <w:link w:val="En-tte"/>
    <w:uiPriority w:val="99"/>
    <w:rsid w:val="00C77CCB"/>
  </w:style>
  <w:style w:type="paragraph" w:styleId="Pieddepage">
    <w:name w:val="footer"/>
    <w:basedOn w:val="Normal"/>
    <w:link w:val="PieddepageCar"/>
    <w:uiPriority w:val="99"/>
    <w:unhideWhenUsed/>
    <w:rsid w:val="00C77C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7CCB"/>
  </w:style>
  <w:style w:type="character" w:customStyle="1" w:styleId="Titre3Car">
    <w:name w:val="Titre 3 Car"/>
    <w:basedOn w:val="Policepardfaut"/>
    <w:link w:val="Titre3"/>
    <w:uiPriority w:val="9"/>
    <w:rsid w:val="00FA2D47"/>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5A16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10</Pages>
  <Words>1820</Words>
  <Characters>10015</Characters>
  <Application>Microsoft Office Word</Application>
  <DocSecurity>0</DocSecurity>
  <Lines>83</Lines>
  <Paragraphs>23</Paragraphs>
  <ScaleCrop>false</ScaleCrop>
  <HeadingPairs>
    <vt:vector size="4" baseType="variant">
      <vt:variant>
        <vt:lpstr>Titre</vt:lpstr>
      </vt:variant>
      <vt:variant>
        <vt:i4>1</vt:i4>
      </vt:variant>
      <vt:variant>
        <vt:lpstr>Titres</vt:lpstr>
      </vt:variant>
      <vt:variant>
        <vt:i4>15</vt:i4>
      </vt:variant>
    </vt:vector>
  </HeadingPairs>
  <TitlesOfParts>
    <vt:vector size="16" baseType="lpstr">
      <vt:lpstr/>
      <vt:lpstr>I – Partie analyse et conception de notre application</vt:lpstr>
      <vt:lpstr>    1 – Précisions du cahier des charges</vt:lpstr>
      <vt:lpstr>    2 – Analyse et conception du problème </vt:lpstr>
      <vt:lpstr>    3 – Choix et justification des différentes structures de données utilisées </vt:lpstr>
      <vt:lpstr>        A – Tableau comparatif</vt:lpstr>
      <vt:lpstr>        B – Schéma de la structure de données retenue pour le graphe auxiliaire</vt:lpstr>
      <vt:lpstr>    4 – Algorithmes de résolution appliqués à nos structures de données</vt:lpstr>
      <vt:lpstr>        A – Méthode pour créer le tour géant</vt:lpstr>
      <vt:lpstr>        B – Procédure SPLIT</vt:lpstr>
      <vt:lpstr>        C – Plus court chemin</vt:lpstr>
      <vt:lpstr>    5 – Pseudo-code de la procédure globale d’enchainement de ces algorithmes </vt:lpstr>
      <vt:lpstr>II – Mode d’emploi de l’application</vt:lpstr>
      <vt:lpstr>III – Description des exemples traités</vt:lpstr>
      <vt:lpstr>IV – Conclusion</vt:lpstr>
      <vt:lpstr>V – Bilan personnel sur le projet </vt:lpstr>
    </vt:vector>
  </TitlesOfParts>
  <Company/>
  <LinksUpToDate>false</LinksUpToDate>
  <CharactersWithSpaces>11812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Bastien Perrin</dc:creator>
  <cp:keywords/>
  <dc:description/>
  <cp:lastModifiedBy>Bastien Perrin</cp:lastModifiedBy>
  <cp:revision>145</cp:revision>
  <dcterms:created xsi:type="dcterms:W3CDTF">2022-05-12T06:26:00Z</dcterms:created>
  <dcterms:modified xsi:type="dcterms:W3CDTF">2022-05-31T06:40:00Z</dcterms:modified>
</cp:coreProperties>
</file>