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5760000" cy="19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as-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center"/>
      </w:pPr>
      <w:r>
        <w:rPr>
          <w:sz w:val="24"/>
          <w:color w:val="6B7280"/>
        </w:rPr>
        <w:t xml:space="preserve">[ 분석설계 산출물  03 / 09 ]</w:t>
      </w:r>
    </w:p>
    <w:p>
      <w:pPr>
        <w:jc w:val="center"/>
      </w:pPr>
      <w:r>
        <w:rPr>
          <w:sz w:val="64"/>
          <w:b/>
          <w:color w:val="0F2C72"/>
        </w:rPr>
        <w:t xml:space="preserve">보안 요구사항서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발 주 처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국토교통부 항공기술과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수 행 기 관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(주)대한·검증사 컨소시엄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사업 기간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2026. 4 ~ 2027. 3 (12개월)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대상 시스템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ICAS-CEMS — 국제항공 탄소배출량 관리시스템</w:t>
            </w: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>
                  <wp:extent cx="2160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li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drawing>
                <wp:inline>
                  <wp:extent cx="216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ots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left"/>
      </w:pPr>
    </w:p>
    <w:p>
      <w:pPr>
        <w:jc w:val="left"/>
      </w:pPr>
    </w:p>
    <w:p>
      <w:pPr>
        <w:jc w:val="center"/>
      </w:pPr>
      <w:r>
        <w:rPr>
          <w:sz w:val="22"/>
          <w:color w:val="6B7280"/>
        </w:rPr>
        <w:t xml:space="preserve">2026. 5. 24.  ·  v1.0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보안-요구사항서-security-requirements"/>
    <w:p>
      <w:pPr>
        <w:pStyle w:val="Heading1"/>
      </w:pPr>
      <w:r>
        <w:t xml:space="preserve">보안 요구사항서 (Security Requirements)</w:t>
      </w:r>
    </w:p>
    <w:p>
      <w:pPr>
        <w:pStyle w:val="BlockText"/>
      </w:pPr>
      <w:r>
        <w:rPr>
          <w:b/>
          <w:bCs/>
        </w:rPr>
        <w:t xml:space="preserve">시스템</w:t>
      </w:r>
      <w:r>
        <w:t xml:space="preserve">: ICAS-CEMS |</w:t>
      </w:r>
      <w:r>
        <w:t xml:space="preserve"> </w:t>
      </w:r>
      <w:r>
        <w:rPr>
          <w:b/>
          <w:bCs/>
        </w:rPr>
        <w:t xml:space="preserve">작성일</w:t>
      </w:r>
      <w:r>
        <w:t xml:space="preserve">: 2026-05-24 |</w:t>
      </w:r>
      <w:r>
        <w:t xml:space="preserve"> </w:t>
      </w:r>
      <w:r>
        <w:rPr>
          <w:b/>
          <w:bCs/>
        </w:rPr>
        <w:t xml:space="preserve">버전</w:t>
      </w:r>
      <w:r>
        <w:t xml:space="preserve">: v1.0</w:t>
      </w:r>
    </w:p>
    <w:bookmarkStart w:id="9" w:name="보안-위협-모델-threat-model"/>
    <w:p>
      <w:pPr>
        <w:pStyle w:val="Heading2"/>
      </w:pPr>
      <w:r>
        <w:t xml:space="preserve">1. 보안 위협 모델 (Threat Model)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위협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무차별 로그인 시도 (brute force)</w:t>
            </w:r>
          </w:p>
        </w:tc>
        <w:tc>
          <w:tcPr/>
          <w:p>
            <w:pPr>
              <w:pStyle w:val="Compact"/>
            </w:pPr>
            <w:r>
              <w:t xml:space="preserve">계정 탈취</w:t>
            </w:r>
          </w:p>
        </w:tc>
        <w:tc>
          <w:tcPr/>
          <w:p>
            <w:pPr>
              <w:pStyle w:val="Compact"/>
            </w:pPr>
            <w:r>
              <w:t xml:space="preserve">5회 실패 → 자동 잠금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세션 하이재킹</w:t>
            </w:r>
          </w:p>
        </w:tc>
        <w:tc>
          <w:tcPr/>
          <w:p>
            <w:pPr>
              <w:pStyle w:val="Compact"/>
            </w:pPr>
            <w:r>
              <w:t xml:space="preserve">사용자 사칭</w:t>
            </w:r>
          </w:p>
        </w:tc>
        <w:tc>
          <w:tcPr/>
          <w:p>
            <w:pPr>
              <w:pStyle w:val="Compact"/>
            </w:pPr>
            <w:r>
              <w:t xml:space="preserve">HttpOnly·Secure 쿠키 + 30분 만료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의도하지 않은 요청</w:t>
            </w:r>
          </w:p>
        </w:tc>
        <w:tc>
          <w:tcPr/>
          <w:p>
            <w:pPr>
              <w:pStyle w:val="Compact"/>
            </w:pPr>
            <w:r>
              <w:t xml:space="preserve">XSRF-TOKEN 쿠키 + AJAX 헤더 자동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DB 탈취·변조</w:t>
            </w:r>
          </w:p>
        </w:tc>
        <w:tc>
          <w:tcPr/>
          <w:p>
            <w:pPr>
              <w:pStyle w:val="Compact"/>
            </w:pPr>
            <w:r>
              <w:t xml:space="preserve">MyBatis #{} 파라미터 바인딩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</w:t>
            </w:r>
          </w:p>
        </w:tc>
        <w:tc>
          <w:tcPr/>
          <w:p>
            <w:pPr>
              <w:pStyle w:val="Compact"/>
            </w:pPr>
            <w:r>
              <w:t xml:space="preserve">사용자 세션 탈취·악성 스크립트</w:t>
            </w:r>
          </w:p>
        </w:tc>
        <w:tc>
          <w:tcPr/>
          <w:p>
            <w:pPr>
              <w:pStyle w:val="Compact"/>
            </w:pPr>
            <w:r>
              <w:t xml:space="preserve">IcasEsc 출력 이스케이프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우회 (IDOR)</w:t>
            </w:r>
          </w:p>
        </w:tc>
        <w:tc>
          <w:tcPr/>
          <w:p>
            <w:pPr>
              <w:pStyle w:val="Compact"/>
            </w:pPr>
            <w:r>
              <w:t xml:space="preserve">타사 데이터 접근</w:t>
            </w:r>
          </w:p>
        </w:tc>
        <w:tc>
          <w:tcPr/>
          <w:p>
            <w:pPr>
              <w:pStyle w:val="Compact"/>
            </w:pPr>
            <w:r>
              <w:t xml:space="preserve">DataScopeValidator + AuthorityInterceptor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 평문 노출</w:t>
            </w:r>
          </w:p>
        </w:tc>
        <w:tc>
          <w:tcPr/>
          <w:p>
            <w:pPr>
              <w:pStyle w:val="Compact"/>
            </w:pPr>
            <w:r>
              <w:t xml:space="preserve">자격 증명 유출</w:t>
            </w:r>
          </w:p>
        </w:tc>
        <w:tc>
          <w:tcPr/>
          <w:p>
            <w:pPr>
              <w:pStyle w:val="Compact"/>
            </w:pPr>
            <w:r>
              <w:t xml:space="preserve">SHA-256 해시 저장, 로그 마스킹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추적 누락</w:t>
            </w:r>
          </w:p>
        </w:tc>
        <w:tc>
          <w:tcPr/>
          <w:p>
            <w:pPr>
              <w:pStyle w:val="Compact"/>
            </w:pPr>
            <w:r>
              <w:t xml:space="preserve">사후 조사 불가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ptl.th_user_actn</w:t>
            </w:r>
            <w:r>
              <w:t xml:space="preserve"> </w:t>
            </w:r>
            <w:r>
              <w:t xml:space="preserve">모든 변경 적재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업로드</w:t>
            </w:r>
          </w:p>
        </w:tc>
        <w:tc>
          <w:tcPr/>
          <w:p>
            <w:pPr>
              <w:pStyle w:val="Compact"/>
            </w:pPr>
            <w:r>
              <w:t xml:space="preserve">악성 코드 업로드</w:t>
            </w:r>
          </w:p>
        </w:tc>
        <w:tc>
          <w:tcPr/>
          <w:p>
            <w:pPr>
              <w:pStyle w:val="Compact"/>
            </w:pPr>
            <w:r>
              <w:t xml:space="preserve">화이트리스트 확장자 + 가상 디렉터리</w:t>
            </w:r>
          </w:p>
        </w:tc>
      </w:tr>
    </w:tbl>
    <w:bookmarkEnd w:id="9"/>
    <w:bookmarkStart w:id="12" w:name="인증-authentication"/>
    <w:p>
      <w:pPr>
        <w:pStyle w:val="Heading2"/>
      </w:pPr>
      <w:r>
        <w:t xml:space="preserve">2. 인증 (Authentication)</w:t>
      </w:r>
    </w:p>
    <w:bookmarkStart w:id="10" w:name="로그인-정책"/>
    <w:p>
      <w:pPr>
        <w:pStyle w:val="Heading3"/>
      </w:pPr>
      <w:r>
        <w:t xml:space="preserve">2.1 로그인 정책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정책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 최소 길이</w:t>
            </w:r>
          </w:p>
        </w:tc>
        <w:tc>
          <w:tcPr/>
          <w:p>
            <w:pPr>
              <w:pStyle w:val="Compact"/>
            </w:pPr>
            <w:r>
              <w:t xml:space="preserve">8자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password.jsp</w:t>
            </w:r>
            <w:r>
              <w:t xml:space="preserve"> </w:t>
            </w:r>
            <w:r>
              <w:t xml:space="preserve">클라이언트 + Service 서버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 복잡도</w:t>
            </w:r>
          </w:p>
        </w:tc>
        <w:tc>
          <w:tcPr/>
          <w:p>
            <w:pPr>
              <w:pStyle w:val="Compact"/>
            </w:pPr>
            <w:r>
              <w:t xml:space="preserve">영문 + 숫자 + 특수문자</w:t>
            </w:r>
          </w:p>
        </w:tc>
        <w:tc>
          <w:tcPr/>
          <w:p>
            <w:pPr>
              <w:pStyle w:val="Compact"/>
            </w:pPr>
            <w:r>
              <w:t xml:space="preserve">정규식 (UI 실시간 표시)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 만료</w:t>
            </w:r>
          </w:p>
        </w:tc>
        <w:tc>
          <w:tcPr/>
          <w:p>
            <w:pPr>
              <w:pStyle w:val="Compact"/>
            </w:pPr>
            <w:r>
              <w:t xml:space="preserve">90일 권장 (1차년도 미강제)</w:t>
            </w:r>
          </w:p>
        </w:tc>
        <w:tc>
          <w:tcPr/>
          <w:p>
            <w:pPr>
              <w:pStyle w:val="Compact"/>
            </w:pPr>
            <w:r>
              <w:t xml:space="preserve">2차년도 활성화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 실패 잠금</w:t>
            </w:r>
          </w:p>
        </w:tc>
        <w:tc>
          <w:tcPr/>
          <w:p>
            <w:pPr>
              <w:pStyle w:val="Compact"/>
            </w:pPr>
            <w:r>
              <w:t xml:space="preserve">5회 → 자동 잠금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AuthMapper.incrementPasswordFailCount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잠금 해제</w:t>
            </w:r>
          </w:p>
        </w:tc>
        <w:tc>
          <w:tcPr/>
          <w:p>
            <w:pPr>
              <w:pStyle w:val="Compact"/>
            </w:pPr>
            <w:r>
              <w:t xml:space="preserve">MOLIT/KOTSA 관리자만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/api/com/user/{userId}/unlock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 해시</w:t>
            </w:r>
          </w:p>
        </w:tc>
        <w:tc>
          <w:tcPr/>
          <w:p>
            <w:pPr>
              <w:pStyle w:val="Compact"/>
            </w:pPr>
            <w:r>
              <w:t xml:space="preserve">SHA-256 + (운영 시 bcrypt 권장)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kr.go.molit.icas.common.util.Sha256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 이력</w:t>
            </w:r>
          </w:p>
        </w:tc>
        <w:tc>
          <w:tcPr/>
          <w:p>
            <w:pPr>
              <w:pStyle w:val="Compact"/>
            </w:pPr>
            <w:r>
              <w:t xml:space="preserve">성공/실패 모두 적재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com.th_logn_hstry</w:t>
            </w:r>
          </w:p>
        </w:tc>
      </w:tr>
    </w:tbl>
    <w:bookmarkEnd w:id="10"/>
    <w:bookmarkStart w:id="11" w:name="세션-관리"/>
    <w:p>
      <w:pPr>
        <w:pStyle w:val="Heading3"/>
      </w:pPr>
      <w:r>
        <w:t xml:space="preserve">2.2 세션 관리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정책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세션 만료</w:t>
            </w:r>
          </w:p>
        </w:tc>
        <w:tc>
          <w:tcPr/>
          <w:p>
            <w:pPr>
              <w:pStyle w:val="Compact"/>
            </w:pPr>
            <w:r>
              <w:t xml:space="preserve">idle 30분</w:t>
            </w:r>
          </w:p>
        </w:tc>
        <w:tc>
          <w:tcPr/>
          <w:p>
            <w:pPr>
              <w:pStyle w:val="Compact"/>
            </w:pPr>
            <w:r>
              <w:t xml:space="preserve">Tomcat web.xml session-timeout=30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만료 5분 전 경고</w:t>
            </w:r>
          </w:p>
        </w:tc>
        <w:tc>
          <w:tcPr/>
          <w:p>
            <w:pPr>
              <w:pStyle w:val="Compact"/>
            </w:pPr>
            <w:r>
              <w:t xml:space="preserve">토스트 알림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header.jsp</w:t>
            </w:r>
            <w:r>
              <w:t xml:space="preserve"> </w:t>
            </w:r>
            <w:r>
              <w:t xml:space="preserve">setInterval 30s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활동 시 자동 갱신</w:t>
            </w:r>
          </w:p>
        </w:tc>
        <w:tc>
          <w:tcPr/>
          <w:p>
            <w:pPr>
              <w:pStyle w:val="Compact"/>
            </w:pPr>
            <w:r>
              <w:t xml:space="preserve">click/keydown/scroll</w:t>
            </w:r>
          </w:p>
        </w:tc>
        <w:tc>
          <w:tcPr/>
          <w:p>
            <w:pPr>
              <w:pStyle w:val="Compact"/>
            </w:pPr>
            <w:r>
              <w:t xml:space="preserve">debounce 60s +</w:t>
            </w:r>
            <w:r>
              <w:t xml:space="preserve"> </w:t>
            </w:r>
            <w:r>
              <w:rPr>
                <w:rStyle w:val="VerbatimChar"/>
              </w:rPr>
              <w:t xml:space="preserve">/api/com/user/me</w:t>
            </w:r>
            <w:r>
              <w:t xml:space="preserve"> </w:t>
            </w:r>
            <w:r>
              <w:t xml:space="preserve">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로그아웃</w:t>
            </w:r>
          </w:p>
        </w:tc>
        <w:tc>
          <w:tcPr/>
          <w:p>
            <w:pPr>
              <w:pStyle w:val="Compact"/>
            </w:pPr>
            <w:r>
              <w:t xml:space="preserve">POST /api/com/auth/logout + 세션 무효화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IcasLogoutHandler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쿠키 속성</w:t>
            </w:r>
          </w:p>
        </w:tc>
        <w:tc>
          <w:tcPr/>
          <w:p>
            <w:pPr>
              <w:pStyle w:val="Compact"/>
            </w:pPr>
            <w:r>
              <w:t xml:space="preserve">HttpOnly + (운영 시 Secure + SameSite=Strict)</w:t>
            </w:r>
          </w:p>
        </w:tc>
        <w:tc>
          <w:tcPr/>
          <w:p>
            <w:pPr>
              <w:pStyle w:val="Compact"/>
            </w:pPr>
            <w:r>
              <w:t xml:space="preserve">Tomcat 9 기본</w:t>
            </w:r>
          </w:p>
        </w:tc>
      </w:tr>
    </w:tbl>
    <w:bookmarkEnd w:id="11"/>
    <w:bookmarkEnd w:id="12"/>
    <w:bookmarkStart w:id="16" w:name="권한-제어-authorization"/>
    <w:p>
      <w:pPr>
        <w:pStyle w:val="Heading2"/>
      </w:pPr>
      <w:r>
        <w:t xml:space="preserve">3. 권한 제어 (Authorization)</w:t>
      </w:r>
    </w:p>
    <w:bookmarkStart w:id="13" w:name="rbac-구조"/>
    <w:p>
      <w:pPr>
        <w:pStyle w:val="Heading3"/>
      </w:pPr>
      <w:r>
        <w:t xml:space="preserve">3.1 RBAC 구조</w:t>
      </w:r>
    </w:p>
    <w:p>
      <w:pPr>
        <w:pStyle w:val="SourceCode"/>
      </w:pPr>
      <w:r>
        <w:rPr>
          <w:rStyle w:val="VerbatimChar"/>
        </w:rPr>
        <w:t xml:space="preserve">사용자 (tn_user)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 1:N → 사용자-역할 매핑 (tn_user_role_mpng)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 1:N → 역할-권한 매핑 (tn_sys_authrt_role_mpng)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└─ 1:N → 권한-프로그램 매핑 (tn_sys_authrt_prgrm_mpng)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└─ 1:1 → 프로그램 (tn_prgrm.api_path_prefix)</w:t>
      </w:r>
    </w:p>
    <w:bookmarkEnd w:id="13"/>
    <w:bookmarkStart w:id="14" w:name="actor-11박스-권한-매트릭스-요약"/>
    <w:p>
      <w:pPr>
        <w:pStyle w:val="Heading3"/>
      </w:pPr>
      <w:r>
        <w:t xml:space="preserve">3.2 8 actor × 11박스 권한 매트릭스 (요약)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MOLIT_ADMIN/USER</w:t>
      </w:r>
      <w:r>
        <w:t xml:space="preserve">: 전사 가시 + 승인 + 시스템 운영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KOTSA_REVIEWER/USER</w:t>
      </w:r>
      <w:r>
        <w:t xml:space="preserve">: 전사 가시 + 검토·권고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AIRLINE_MANAGER/OPERATOR</w:t>
      </w:r>
      <w:r>
        <w:t xml:space="preserve">: 본사 EMP·ER·CEF·EUCR·SAF만 가시·작성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VERIFIER_LEAD/MEMBER</w:t>
      </w:r>
      <w:r>
        <w:t xml:space="preserve">: 본 검증기관 배정 운영사 VR 가시·작성</w:t>
      </w:r>
    </w:p>
    <w:bookmarkEnd w:id="14"/>
    <w:bookmarkStart w:id="15" w:name="다층-권한-검증"/>
    <w:p>
      <w:pPr>
        <w:pStyle w:val="Heading3"/>
      </w:pPr>
      <w:r>
        <w:t xml:space="preserve">3.3 다층 권한 검증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AuthorityInterceptor</w:t>
      </w:r>
      <w:r>
        <w:t xml:space="preserve"> </w:t>
      </w:r>
      <w:r>
        <w:t xml:space="preserve">— URL prefix 매칭 (1차 라우팅 차단)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 레이어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DataScopeValidator.assertOprtrAccessible</w:t>
      </w:r>
      <w:r>
        <w:t xml:space="preserve"> </w:t>
      </w:r>
      <w:r>
        <w:t xml:space="preserve">(2차 데이터 스코프)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DB 레이어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tn_*</w:t>
      </w:r>
      <w:r>
        <w:t xml:space="preserve"> </w:t>
      </w:r>
      <w:r>
        <w:t xml:space="preserve">테이블의</w:t>
      </w:r>
      <w:r>
        <w:t xml:space="preserve"> </w:t>
      </w:r>
      <w:r>
        <w:rPr>
          <w:rStyle w:val="VerbatimChar"/>
        </w:rPr>
        <w:t xml:space="preserve">oprtr_id</w:t>
      </w:r>
      <w:r>
        <w:t xml:space="preserve"> </w:t>
      </w:r>
      <w:r>
        <w:t xml:space="preserve">컬럼 자동 필터</w:t>
      </w:r>
    </w:p>
    <w:bookmarkEnd w:id="15"/>
    <w:bookmarkEnd w:id="16"/>
    <w:bookmarkStart w:id="17" w:name="csrf-보호"/>
    <w:p>
      <w:pPr>
        <w:pStyle w:val="Heading2"/>
      </w:pPr>
      <w:r>
        <w:t xml:space="preserve">4. CSRF 보호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토큰 발급</w:t>
            </w:r>
          </w:p>
        </w:tc>
        <w:tc>
          <w:tcPr/>
          <w:p>
            <w:pPr>
              <w:pStyle w:val="Compact"/>
            </w:pPr>
            <w:r>
              <w:t xml:space="preserve">Spring Security</w:t>
            </w:r>
            <w:r>
              <w:t xml:space="preserve"> </w:t>
            </w:r>
            <w:r>
              <w:rPr>
                <w:rStyle w:val="VerbatimChar"/>
              </w:rPr>
              <w:t xml:space="preserve">CookieCsrfTokenRepository</w:t>
            </w:r>
            <w:r>
              <w:t xml:space="preserve"> </w:t>
            </w:r>
            <w:r>
              <w:t xml:space="preserve">(httpOnly=false)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쿠키명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XSRF-TOKEN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헤더명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X-XSRF-TOKEN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자동 첨부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/resources/js/common/icas-csrf.js</w:t>
            </w:r>
            <w:r>
              <w:t xml:space="preserve"> </w:t>
            </w:r>
            <w:r>
              <w:t xml:space="preserve">전역</w:t>
            </w:r>
            <w:r>
              <w:t xml:space="preserve"> </w:t>
            </w:r>
            <w:r>
              <w:rPr>
                <w:rStyle w:val="VerbatimChar"/>
              </w:rPr>
              <w:t xml:space="preserve">$.ajaxSetup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면제 경로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위치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CsrfFilter</w:t>
            </w:r>
            <w:r>
              <w:t xml:space="preserve"> </w:t>
            </w:r>
            <w:r>
              <w:t xml:space="preserve">(Spring Security 필터 체인)</w:t>
            </w:r>
          </w:p>
        </w:tc>
      </w:tr>
    </w:tbl>
    <w:bookmarkEnd w:id="17"/>
    <w:bookmarkStart w:id="18" w:name="데이터-보호"/>
    <w:p>
      <w:pPr>
        <w:pStyle w:val="Heading2"/>
      </w:pPr>
      <w:r>
        <w:t xml:space="preserve">5. 데이터 보호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비밀번호</w:t>
            </w:r>
          </w:p>
        </w:tc>
        <w:tc>
          <w:tcPr/>
          <w:p>
            <w:pPr>
              <w:pStyle w:val="Compact"/>
            </w:pPr>
            <w:r>
              <w:t xml:space="preserve">SHA-256 해시 (운영 단계 bcrypt 권장)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개인정보 마스킹</w:t>
            </w:r>
          </w:p>
        </w:tc>
        <w:tc>
          <w:tcPr/>
          <w:p>
            <w:pPr>
              <w:pStyle w:val="Compact"/>
            </w:pPr>
            <w:r>
              <w:t xml:space="preserve">사용자 휴대폰·이메일 부분 마스킹 (관리자 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t xml:space="preserve">INSERT·UPDATE·DELETE 5W1H 적재 (</w:t>
            </w:r>
            <w:r>
              <w:rPr>
                <w:rStyle w:val="VerbatimChar"/>
              </w:rPr>
              <w:t xml:space="preserve">ptl.th_user_actn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소프트 삭제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use_end_dt</w:t>
            </w:r>
            <w:r>
              <w:t xml:space="preserve"> </w:t>
            </w:r>
            <w:r>
              <w:t xml:space="preserve">컬럼으로 논리 삭제, 5년 후 물리 삭제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트랜잭션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@Transactional</w:t>
            </w:r>
            <w:r>
              <w:t xml:space="preserve"> </w:t>
            </w:r>
            <w:r>
              <w:t xml:space="preserve">단일화, 외부 송신 시 보상 트랜잭션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파일 업로드</w:t>
            </w:r>
          </w:p>
        </w:tc>
        <w:tc>
          <w:tcPr/>
          <w:p>
            <w:pPr>
              <w:pStyle w:val="Compact"/>
            </w:pPr>
            <w:r>
              <w:t xml:space="preserve">화이트리스트 (pdf, xlsx, csv, jpg, png), 가상 디렉터리</w:t>
            </w:r>
          </w:p>
        </w:tc>
      </w:tr>
    </w:tbl>
    <w:bookmarkEnd w:id="18"/>
    <w:bookmarkStart w:id="19" w:name="입력-검증-input-validation"/>
    <w:p>
      <w:pPr>
        <w:pStyle w:val="Heading2"/>
      </w:pPr>
      <w:r>
        <w:t xml:space="preserve">6. 입력 검증 (Input Validation)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파라미터</w:t>
            </w:r>
          </w:p>
        </w:tc>
        <w:tc>
          <w:tcPr/>
          <w:p>
            <w:pPr>
              <w:pStyle w:val="Compact"/>
            </w:pPr>
            <w:r>
              <w:t xml:space="preserve">MyBatis</w:t>
            </w:r>
            <w:r>
              <w:t xml:space="preserve"> </w:t>
            </w:r>
            <w:r>
              <w:rPr>
                <w:rStyle w:val="VerbatimChar"/>
              </w:rPr>
              <w:t xml:space="preserve">#{}</w:t>
            </w:r>
            <w:r>
              <w:t xml:space="preserve"> </w:t>
            </w:r>
            <w:r>
              <w:t xml:space="preserve">바인딩</w:t>
            </w:r>
          </w:p>
        </w:tc>
        <w:tc>
          <w:tcPr/>
          <w:p>
            <w:pPr>
              <w:pStyle w:val="Compact"/>
            </w:pPr>
            <w:r>
              <w:t xml:space="preserve">모든 SQL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HTML 출력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IcasEsc.html(value)</w:t>
            </w:r>
            <w:r>
              <w:t xml:space="preserve"> </w:t>
            </w:r>
            <w:r>
              <w:t xml:space="preserve">유틸</w:t>
            </w:r>
          </w:p>
        </w:tc>
        <w:tc>
          <w:tcPr/>
          <w:p>
            <w:pPr>
              <w:pStyle w:val="Compact"/>
            </w:pPr>
            <w:r>
              <w:t xml:space="preserve">사용자 입력 출력 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파싱</w:t>
            </w:r>
          </w:p>
        </w:tc>
        <w:tc>
          <w:tcPr/>
          <w:p>
            <w:pPr>
              <w:pStyle w:val="Compact"/>
            </w:pPr>
            <w:r>
              <w:t xml:space="preserve">Jackson +</w:t>
            </w:r>
            <w:r>
              <w:t xml:space="preserve"> </w:t>
            </w:r>
            <w:r>
              <w:rPr>
                <w:rStyle w:val="VerbatimChar"/>
              </w:rPr>
              <w:t xml:space="preserve">@Valid</w:t>
            </w:r>
            <w:r>
              <w:t xml:space="preserve"> </w:t>
            </w:r>
            <w:r>
              <w:t xml:space="preserve">+ Bean Validation</w:t>
            </w:r>
          </w:p>
        </w:tc>
        <w:tc>
          <w:tcPr/>
          <w:p>
            <w:pPr>
              <w:pStyle w:val="Compact"/>
            </w:pPr>
            <w:r>
              <w:t xml:space="preserve">모든 API 컨트롤러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파일명</w:t>
            </w:r>
          </w:p>
        </w:tc>
        <w:tc>
          <w:tcPr/>
          <w:p>
            <w:pPr>
              <w:pStyle w:val="Compact"/>
            </w:pPr>
            <w:r>
              <w:t xml:space="preserve">한글 + 영문 + 숫자만, 경로 분리 차단</w:t>
            </w:r>
          </w:p>
        </w:tc>
        <w:tc>
          <w:tcPr/>
          <w:p>
            <w:pPr>
              <w:pStyle w:val="Compact"/>
            </w:pPr>
            <w:r>
              <w:t xml:space="preserve">FileUploadService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날짜·숫자</w:t>
            </w:r>
          </w:p>
        </w:tc>
        <w:tc>
          <w:tcPr/>
          <w:p>
            <w:pPr>
              <w:pStyle w:val="Compact"/>
            </w:pPr>
            <w:r>
              <w:t xml:space="preserve">ISO 8601 / 정수·소수 정규식</w:t>
            </w:r>
          </w:p>
        </w:tc>
        <w:tc>
          <w:tcPr/>
          <w:p>
            <w:pPr>
              <w:pStyle w:val="Compact"/>
            </w:pPr>
            <w:r>
              <w:t xml:space="preserve">UI + 서버 양쪽 검증</w:t>
            </w:r>
          </w:p>
        </w:tc>
      </w:tr>
    </w:tbl>
    <w:bookmarkEnd w:id="19"/>
    <w:bookmarkStart w:id="20" w:name="보안-점검-항목-owasp-top-10-매핑"/>
    <w:p>
      <w:pPr>
        <w:pStyle w:val="Heading2"/>
      </w:pPr>
      <w:r>
        <w:t xml:space="preserve">7. 보안 점검 항목 (OWASP Top 10 매핑)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OWASP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우리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A01</w:t>
            </w:r>
          </w:p>
        </w:tc>
        <w:tc>
          <w:tcPr/>
          <w:p>
            <w:pPr>
              <w:pStyle w:val="Compact"/>
            </w:pPr>
            <w:r>
              <w:t xml:space="preserve">Broken Access Control</w:t>
            </w:r>
          </w:p>
        </w:tc>
        <w:tc>
          <w:tcPr/>
          <w:p>
            <w:pPr>
              <w:pStyle w:val="Compact"/>
            </w:pPr>
            <w:r>
              <w:t xml:space="preserve">✅ RBAC + DataScope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A02</w:t>
            </w:r>
          </w:p>
        </w:tc>
        <w:tc>
          <w:tcPr/>
          <w:p>
            <w:pPr>
              <w:pStyle w:val="Compact"/>
            </w:pPr>
            <w:r>
              <w:t xml:space="preserve">Cryptographic Failures</w:t>
            </w:r>
          </w:p>
        </w:tc>
        <w:tc>
          <w:tcPr/>
          <w:p>
            <w:pPr>
              <w:pStyle w:val="Compact"/>
            </w:pPr>
            <w:r>
              <w:t xml:space="preserve">✅ SHA-256 (bcrypt 권장) + HTTPS 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A03</w:t>
            </w:r>
          </w:p>
        </w:tc>
        <w:tc>
          <w:tcPr/>
          <w:p>
            <w:pPr>
              <w:pStyle w:val="Compact"/>
            </w:pPr>
            <w:r>
              <w:t xml:space="preserve">Injection</w:t>
            </w:r>
          </w:p>
        </w:tc>
        <w:tc>
          <w:tcPr/>
          <w:p>
            <w:pPr>
              <w:pStyle w:val="Compact"/>
            </w:pPr>
            <w:r>
              <w:t xml:space="preserve">✅ MyBatis 바인딩 + IcasEsc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A04</w:t>
            </w:r>
          </w:p>
        </w:tc>
        <w:tc>
          <w:tcPr/>
          <w:p>
            <w:pPr>
              <w:pStyle w:val="Compact"/>
            </w:pPr>
            <w:r>
              <w:t xml:space="preserve">Insecure Design</w:t>
            </w:r>
          </w:p>
        </w:tc>
        <w:tc>
          <w:tcPr/>
          <w:p>
            <w:pPr>
              <w:pStyle w:val="Compact"/>
            </w:pPr>
            <w:r>
              <w:t xml:space="preserve">✅ 결재 라이프사이클 + 비즈룰 (VR 미해결 부적합 차단 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A05</w:t>
            </w:r>
          </w:p>
        </w:tc>
        <w:tc>
          <w:tcPr/>
          <w:p>
            <w:pPr>
              <w:pStyle w:val="Compact"/>
            </w:pPr>
            <w:r>
              <w:t xml:space="preserve">Security Misconfiguration</w:t>
            </w:r>
          </w:p>
        </w:tc>
        <w:tc>
          <w:tcPr/>
          <w:p>
            <w:pPr>
              <w:pStyle w:val="Compact"/>
            </w:pPr>
            <w:r>
              <w:t xml:space="preserve">⚠️ 운영 단계 Tomcat 보안 설정 강화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A06</w:t>
            </w:r>
          </w:p>
        </w:tc>
        <w:tc>
          <w:tcPr/>
          <w:p>
            <w:pPr>
              <w:pStyle w:val="Compact"/>
            </w:pPr>
            <w:r>
              <w:t xml:space="preserve">Vulnerable Components</w:t>
            </w:r>
          </w:p>
        </w:tc>
        <w:tc>
          <w:tcPr/>
          <w:p>
            <w:pPr>
              <w:pStyle w:val="Compact"/>
            </w:pPr>
            <w:r>
              <w:t xml:space="preserve">⚠️ 정기 의존성 점검 (OWASP Dependency-Check)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A07</w:t>
            </w:r>
          </w:p>
        </w:tc>
        <w:tc>
          <w:tcPr/>
          <w:p>
            <w:pPr>
              <w:pStyle w:val="Compact"/>
            </w:pPr>
            <w:r>
              <w:t xml:space="preserve">Identification &amp; Auth</w:t>
            </w:r>
          </w:p>
        </w:tc>
        <w:tc>
          <w:tcPr/>
          <w:p>
            <w:pPr>
              <w:pStyle w:val="Compact"/>
            </w:pPr>
            <w:r>
              <w:t xml:space="preserve">✅ 5회 잠금 + 세션 만료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A08</w:t>
            </w:r>
          </w:p>
        </w:tc>
        <w:tc>
          <w:tcPr/>
          <w:p>
            <w:pPr>
              <w:pStyle w:val="Compact"/>
            </w:pPr>
            <w:r>
              <w:t xml:space="preserve">Software &amp; Data Integrity</w:t>
            </w:r>
          </w:p>
        </w:tc>
        <w:tc>
          <w:tcPr/>
          <w:p>
            <w:pPr>
              <w:pStyle w:val="Compact"/>
            </w:pPr>
            <w:r>
              <w:t xml:space="preserve">✅ CSRF + 트랜잭션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A09</w:t>
            </w:r>
          </w:p>
        </w:tc>
        <w:tc>
          <w:tcPr/>
          <w:p>
            <w:pPr>
              <w:pStyle w:val="Compact"/>
            </w:pPr>
            <w:r>
              <w:t xml:space="preserve">Logging &amp; Monitoring</w:t>
            </w:r>
          </w:p>
        </w:tc>
        <w:tc>
          <w:tcPr/>
          <w:p>
            <w:pPr>
              <w:pStyle w:val="Compact"/>
            </w:pPr>
            <w:r>
              <w:t xml:space="preserve">✅ 감사로그 +</w:t>
            </w:r>
            <w:r>
              <w:t xml:space="preserve"> </w:t>
            </w:r>
            <w:r>
              <w:rPr>
                <w:rStyle w:val="VerbatimChar"/>
              </w:rPr>
              <w:t xml:space="preserve">/admin/health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t xml:space="preserve">SSRF</w:t>
            </w:r>
          </w:p>
        </w:tc>
        <w:tc>
          <w:tcPr/>
          <w:p>
            <w:pPr>
              <w:pStyle w:val="Compact"/>
            </w:pPr>
            <w:r>
              <w:t xml:space="preserve">⚠️ 외부 API 콜 제한 (운영 단계 화이트리스트)</w:t>
            </w:r>
          </w:p>
        </w:tc>
      </w:tr>
    </w:tbl>
    <w:bookmarkEnd w:id="20"/>
    <w:bookmarkStart w:id="21" w:name="보안-사고-대응-incident-response"/>
    <w:p>
      <w:pPr>
        <w:pStyle w:val="Heading2"/>
      </w:pPr>
      <w:r>
        <w:t xml:space="preserve">8. 보안 사고 대응 (Incident Response)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절차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탐지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/admin/health</w:t>
            </w:r>
            <w:r>
              <w:t xml:space="preserve"> </w:t>
            </w:r>
            <w:r>
              <w:t xml:space="preserve">+ 감사로그 이상 패턴 모니터링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격리</w:t>
            </w:r>
          </w:p>
        </w:tc>
        <w:tc>
          <w:tcPr/>
          <w:p>
            <w:pPr>
              <w:pStyle w:val="Compact"/>
            </w:pPr>
            <w:r>
              <w:t xml:space="preserve">의심 계정 즉시 잠금 (</w:t>
            </w:r>
            <w:r>
              <w:rPr>
                <w:rStyle w:val="VerbatimChar"/>
              </w:rPr>
              <w:t xml:space="preserve">POST /user/{id}/unlock</w:t>
            </w:r>
            <w:r>
              <w:t xml:space="preserve"> </w:t>
            </w:r>
            <w:r>
              <w:t xml:space="preserve">반대)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ptl.th_user_actn</w:t>
            </w:r>
            <w:r>
              <w:t xml:space="preserve"> </w:t>
            </w:r>
            <w:r>
              <w:t xml:space="preserve">조회 +</w:t>
            </w:r>
            <w:r>
              <w:t xml:space="preserve"> </w:t>
            </w:r>
            <w:r>
              <w:rPr>
                <w:rStyle w:val="VerbatimChar"/>
              </w:rPr>
              <w:t xml:space="preserve">com.th_logn_hstry</w:t>
            </w:r>
            <w:r>
              <w:t xml:space="preserve"> </w:t>
            </w:r>
            <w:r>
              <w:t xml:space="preserve">추적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복구</w:t>
            </w:r>
          </w:p>
        </w:tc>
        <w:tc>
          <w:tcPr/>
          <w:p>
            <w:pPr>
              <w:pStyle w:val="Compact"/>
            </w:pPr>
            <w:r>
              <w:t xml:space="preserve">DB 백업 시점 복원 (RPO ≤ 1h)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사후</w:t>
            </w:r>
          </w:p>
        </w:tc>
        <w:tc>
          <w:tcPr/>
          <w:p>
            <w:pPr>
              <w:pStyle w:val="Compact"/>
            </w:pPr>
            <w:r>
              <w:t xml:space="preserve">보안 패치 + 사용자 공지 + 운영 매뉴얼 갱신</w:t>
            </w:r>
          </w:p>
        </w:tc>
      </w:tr>
    </w:tbl>
    <w:bookmarkEnd w:id="21"/>
    <w:bookmarkStart w:id="22" w:name="점검-주기"/>
    <w:p>
      <w:pPr>
        <w:pStyle w:val="Heading2"/>
      </w:pPr>
      <w:r>
        <w:t xml:space="preserve">9. 점검 주기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주기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 만료 알림</w:t>
            </w:r>
          </w:p>
        </w:tc>
        <w:tc>
          <w:tcPr/>
          <w:p>
            <w:pPr>
              <w:pStyle w:val="Compact"/>
            </w:pPr>
            <w:r>
              <w:t xml:space="preserve">일 1회 (배치)</w:t>
            </w:r>
          </w:p>
        </w:tc>
        <w:tc>
          <w:tcPr/>
          <w:p>
            <w:pPr>
              <w:pStyle w:val="Compact"/>
            </w:pPr>
            <w:r>
              <w:t xml:space="preserve">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의심 로그인 알림</w:t>
            </w:r>
          </w:p>
        </w:tc>
        <w:tc>
          <w:tcPr/>
          <w:p>
            <w:pPr>
              <w:pStyle w:val="Compact"/>
            </w:pPr>
            <w:r>
              <w:t xml:space="preserve">실시간</w:t>
            </w:r>
          </w:p>
        </w:tc>
        <w:tc>
          <w:tcPr/>
          <w:p>
            <w:pPr>
              <w:pStyle w:val="Compact"/>
            </w:pPr>
            <w:r>
              <w:t xml:space="preserve">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점검 (외부)</w:t>
            </w:r>
          </w:p>
        </w:tc>
        <w:tc>
          <w:tcPr/>
          <w:p>
            <w:pPr>
              <w:pStyle w:val="Compact"/>
            </w:pPr>
            <w:r>
              <w:t xml:space="preserve">연 1회</w:t>
            </w:r>
          </w:p>
        </w:tc>
        <w:tc>
          <w:tcPr/>
          <w:p>
            <w:pPr>
              <w:pStyle w:val="Compact"/>
            </w:pPr>
            <w:r>
              <w:t xml:space="preserve">KOTSA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매트릭스 검토</w:t>
            </w:r>
          </w:p>
        </w:tc>
        <w:tc>
          <w:tcPr/>
          <w:p>
            <w:pPr>
              <w:pStyle w:val="Compact"/>
            </w:pPr>
            <w:r>
              <w:t xml:space="preserve">분기 1회</w:t>
            </w:r>
          </w:p>
        </w:tc>
        <w:tc>
          <w:tcPr/>
          <w:p>
            <w:pPr>
              <w:pStyle w:val="Compact"/>
            </w:pPr>
            <w:r>
              <w:t xml:space="preserve">MOLIT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Dependency-Check</w:t>
            </w:r>
          </w:p>
        </w:tc>
        <w:tc>
          <w:tcPr/>
          <w:p>
            <w:pPr>
              <w:pStyle w:val="Compact"/>
            </w:pPr>
            <w:r>
              <w:t xml:space="preserve">월 1회</w:t>
            </w:r>
          </w:p>
        </w:tc>
        <w:tc>
          <w:tcPr/>
          <w:p>
            <w:pPr>
              <w:pStyle w:val="Compact"/>
            </w:pPr>
            <w:r>
              <w:t xml:space="preserve">개발팀</w:t>
            </w:r>
          </w:p>
        </w:tc>
      </w:tr>
    </w:tbl>
    <w:bookmarkEnd w:id="22"/>
    <w:bookmarkEnd w:id="23"/>
    <w:sectPr>
      <w:headerReference w:type="default" r:id="rId9"/>
      <w:footerReference w:type="default" r:id="rId10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B7280"/>
        <w:sz w:val="18"/>
      </w:rPr>
      <w:t>국제항공 탄소배출량 관리시스템 (ICAS-CEMS) · 분석설계 산출물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2026-05-24T03:26:42Z</dcterms:created>
  <dcterms:modified xsi:type="dcterms:W3CDTF">2026-05-24T03:26:42Z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