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분석설계-문서-analysis-design-documents"/>
    <w:p>
      <w:pPr>
        <w:pStyle w:val="Heading1"/>
      </w:pPr>
      <w:r>
        <w:t xml:space="preserve">분석설계 문서 (Analysis &amp; Design Documents)</w:t>
      </w:r>
    </w:p>
    <w:p>
      <w:pPr>
        <w:pStyle w:val="BlockText"/>
      </w:pPr>
      <w:r>
        <w:rPr>
          <w:b/>
          <w:bCs/>
        </w:rPr>
        <w:t xml:space="preserve">시스템</w:t>
      </w:r>
      <w:r>
        <w:t xml:space="preserve">: 국제항공 탄소 배출량 관리시스템 (ICAS-CEMS)</w:t>
      </w:r>
      <w:r>
        <w:t xml:space="preserve"> </w:t>
      </w:r>
      <w:r>
        <w:rPr>
          <w:b/>
          <w:bCs/>
        </w:rPr>
        <w:t xml:space="preserve">발주</w:t>
      </w:r>
      <w:r>
        <w:t xml:space="preserve">: 국토교통부 항공기술과 (위탁: 한국교통안전공단)</w:t>
      </w:r>
      <w:r>
        <w:t xml:space="preserve"> </w:t>
      </w:r>
      <w:r>
        <w:rPr>
          <w:b/>
          <w:bCs/>
        </w:rPr>
        <w:t xml:space="preserve">사업기간</w:t>
      </w:r>
      <w:r>
        <w:t xml:space="preserve">: 2026.4 ~ 2027.3 (1차년도)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2026-05-24 |</w:t>
      </w:r>
      <w:r>
        <w:t xml:space="preserve"> </w:t>
      </w:r>
      <w:r>
        <w:rPr>
          <w:b/>
          <w:bCs/>
        </w:rPr>
        <w:t xml:space="preserve">버전</w:t>
      </w:r>
      <w:r>
        <w:t xml:space="preserve">: v1.0</w:t>
      </w:r>
    </w:p>
    <w:bookmarkStart w:id="18" w:name="문서-목록"/>
    <w:p>
      <w:pPr>
        <w:pStyle w:val="Heading2"/>
      </w:pPr>
      <w:r>
        <w:t xml:space="preserve">📚 문서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분량</w:t>
            </w:r>
          </w:p>
        </w:tc>
        <w:tc>
          <w:tcPr/>
          <w:p>
            <w:pPr>
              <w:pStyle w:val="Compact"/>
            </w:pPr>
            <w:r>
              <w:t xml:space="preserve">활용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RTM 요구사항 추적표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 페이지</w:t>
            </w:r>
          </w:p>
        </w:tc>
        <w:tc>
          <w:tcPr/>
          <w:p>
            <w:pPr>
              <w:pStyle w:val="Compact"/>
            </w:pPr>
            <w:r>
              <w:t xml:space="preserve">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NFR 비기능 요구사항서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 페이지</w:t>
            </w:r>
          </w:p>
        </w:tc>
        <w:tc>
          <w:tcPr/>
          <w:p>
            <w:pPr>
              <w:pStyle w:val="Compact"/>
            </w:pPr>
            <w:r>
              <w:t xml:space="preserve">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보안 요구사항서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 페이지</w:t>
            </w:r>
          </w:p>
        </w:tc>
        <w:tc>
          <w:tcPr/>
          <w:p>
            <w:pPr>
              <w:pStyle w:val="Compact"/>
            </w:pPr>
            <w:r>
              <w:t xml:space="preserve">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시스템 아키텍처 설계서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 페이지</w:t>
            </w:r>
          </w:p>
        </w:tc>
        <w:tc>
          <w:tcPr/>
          <w:p>
            <w:pPr>
              <w:pStyle w:val="Compact"/>
            </w:pPr>
            <w:r>
              <w:t xml:space="preserve">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DB ERD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 페이지</w:t>
            </w:r>
          </w:p>
        </w:tc>
        <w:tc>
          <w:tcPr/>
          <w:p>
            <w:pPr>
              <w:pStyle w:val="Compact"/>
            </w:pPr>
            <w:r>
              <w:t xml:space="preserve">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유즈케이스 다이어그램·명세서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 페이지</w:t>
            </w:r>
          </w:p>
        </w:tc>
        <w:tc>
          <w:tcPr/>
          <w:p>
            <w:pPr>
              <w:pStyle w:val="Compact"/>
            </w:pPr>
            <w:r>
              <w:t xml:space="preserve">분석·설계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시퀀스 다이어그램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 페이지</w:t>
            </w:r>
          </w:p>
        </w:tc>
        <w:tc>
          <w:tcPr/>
          <w:p>
            <w:pPr>
              <w:pStyle w:val="Compact"/>
            </w:pPr>
            <w:r>
              <w:t xml:space="preserve">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화면 정의서 (Storyboard)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 페이지</w:t>
            </w:r>
          </w:p>
        </w:tc>
        <w:tc>
          <w:tcPr/>
          <w:p>
            <w:pPr>
              <w:pStyle w:val="Compact"/>
            </w:pPr>
            <w:r>
              <w:t xml:space="preserve">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UAT 시나리오서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 페이지</w:t>
            </w:r>
          </w:p>
        </w:tc>
        <w:tc>
          <w:tcPr/>
          <w:p>
            <w:pPr>
              <w:pStyle w:val="Compact"/>
            </w:pPr>
            <w:r>
              <w:t xml:space="preserve">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문서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52 페이지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22" w:name="산출물-활용-매트릭스"/>
    <w:p>
      <w:pPr>
        <w:pStyle w:val="Heading2"/>
      </w:pPr>
      <w:r>
        <w:t xml:space="preserve">🎯 산출물 활용 매트릭스</w:t>
      </w:r>
    </w:p>
    <w:bookmarkStart w:id="19" w:name="사업-제안서-첨부-poc-시연-보조"/>
    <w:p>
      <w:pPr>
        <w:pStyle w:val="Heading3"/>
      </w:pPr>
      <w:r>
        <w:t xml:space="preserve">사업 제안서 첨부 (PoC 시연 보조)</w:t>
      </w:r>
    </w:p>
    <w:p>
      <w:pPr>
        <w:pStyle w:val="Compact"/>
        <w:numPr>
          <w:ilvl w:val="0"/>
          <w:numId w:val="1001"/>
        </w:numPr>
      </w:pPr>
      <w:r>
        <w:t xml:space="preserve">01 RTM (RFP ↔ 구현 1:1)</w:t>
      </w:r>
    </w:p>
    <w:p>
      <w:pPr>
        <w:pStyle w:val="Compact"/>
        <w:numPr>
          <w:ilvl w:val="0"/>
          <w:numId w:val="1001"/>
        </w:numPr>
      </w:pPr>
      <w:r>
        <w:t xml:space="preserve">04 시스템 아키텍처 (기술 스택 명확화)</w:t>
      </w:r>
    </w:p>
    <w:p>
      <w:pPr>
        <w:pStyle w:val="Compact"/>
        <w:numPr>
          <w:ilvl w:val="0"/>
          <w:numId w:val="1001"/>
        </w:numPr>
      </w:pPr>
      <w:r>
        <w:t xml:space="preserve">05 DB ERD (81 테이블 구조)</w:t>
      </w:r>
    </w:p>
    <w:p>
      <w:pPr>
        <w:pStyle w:val="Compact"/>
        <w:numPr>
          <w:ilvl w:val="0"/>
          <w:numId w:val="1001"/>
        </w:numPr>
      </w:pPr>
      <w:r>
        <w:t xml:space="preserve">06 유즈케이스 (32 UC × 4 actor)</w:t>
      </w:r>
    </w:p>
    <w:p>
      <w:pPr>
        <w:pStyle w:val="Compact"/>
        <w:numPr>
          <w:ilvl w:val="0"/>
          <w:numId w:val="1001"/>
        </w:numPr>
      </w:pPr>
      <w:r>
        <w:t xml:space="preserve">09 UAT 시나리오 (검수 절차 사전 공유)</w:t>
      </w:r>
    </w:p>
    <w:bookmarkEnd w:id="19"/>
    <w:bookmarkStart w:id="20" w:name="인수-산출물-계약-종료-시-제출"/>
    <w:p>
      <w:pPr>
        <w:pStyle w:val="Heading3"/>
      </w:pPr>
      <w:r>
        <w:t xml:space="preserve">인수 산출물 (계약 종료 시 제출)</w:t>
      </w:r>
    </w:p>
    <w:p>
      <w:pPr>
        <w:pStyle w:val="Compact"/>
        <w:numPr>
          <w:ilvl w:val="0"/>
          <w:numId w:val="1002"/>
        </w:numPr>
      </w:pPr>
      <w:r>
        <w:t xml:space="preserve">전 9종 + 운영 매뉴얼·사용자 매뉴얼 분리</w:t>
      </w:r>
    </w:p>
    <w:bookmarkEnd w:id="20"/>
    <w:bookmarkStart w:id="21" w:name="사업-수행-단계별"/>
    <w:p>
      <w:pPr>
        <w:pStyle w:val="Heading3"/>
      </w:pPr>
      <w:r>
        <w:t xml:space="preserve">사업 수행 단계별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활용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</w:t>
            </w:r>
          </w:p>
        </w:tc>
        <w:tc>
          <w:tcPr/>
          <w:p>
            <w:pPr>
              <w:pStyle w:val="Compact"/>
            </w:pPr>
            <w:r>
              <w:t xml:space="preserve">01 RTM, 02 NFR, 03 보안, 06 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04 아키텍처, 05 ERD, 06 UC, 07 시퀀스, 08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04, 05, 07, 08 (기준 설계서)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06 UC + 09 UAT (검증 시나리오)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인수</w:t>
            </w:r>
          </w:p>
        </w:tc>
        <w:tc>
          <w:tcPr/>
          <w:p>
            <w:pPr>
              <w:pStyle w:val="Compact"/>
            </w:pPr>
            <w:r>
              <w:t xml:space="preserve">09 UAT (실 검수) + 전체 산출물</w:t>
            </w:r>
          </w:p>
        </w:tc>
      </w:tr>
    </w:tbl>
    <w:bookmarkEnd w:id="21"/>
    <w:bookmarkEnd w:id="22"/>
    <w:bookmarkStart w:id="28" w:name="시스템-현황-요약-산출-자료"/>
    <w:p>
      <w:pPr>
        <w:pStyle w:val="Heading2"/>
      </w:pPr>
      <w:r>
        <w:t xml:space="preserve">📊 시스템 현황 요약 (산출 자료)</w:t>
      </w:r>
    </w:p>
    <w:bookmarkStart w:id="23" w:name="기능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03"/>
        </w:numPr>
      </w:pPr>
      <w:r>
        <w:t xml:space="preserve">RFP 11박스 9 완료 + 2 placeholder (2차년도)</w:t>
      </w:r>
    </w:p>
    <w:p>
      <w:pPr>
        <w:pStyle w:val="Compact"/>
        <w:numPr>
          <w:ilvl w:val="0"/>
          <w:numId w:val="1003"/>
        </w:numPr>
      </w:pPr>
      <w:r>
        <w:t xml:space="preserve">화면 36개 (사이드바 라우트)</w:t>
      </w:r>
    </w:p>
    <w:p>
      <w:pPr>
        <w:pStyle w:val="Compact"/>
        <w:numPr>
          <w:ilvl w:val="0"/>
          <w:numId w:val="1003"/>
        </w:numPr>
      </w:pPr>
      <w:r>
        <w:t xml:space="preserve">유즈케이스 32개 (4 actor × 8 시나리오)</w:t>
      </w:r>
    </w:p>
    <w:p>
      <w:pPr>
        <w:pStyle w:val="Compact"/>
        <w:numPr>
          <w:ilvl w:val="0"/>
          <w:numId w:val="1003"/>
        </w:numPr>
      </w:pPr>
      <w:r>
        <w:t xml:space="preserve">DB 81 테이블 (6 스키마)</w:t>
      </w:r>
    </w:p>
    <w:bookmarkEnd w:id="23"/>
    <w:bookmarkStart w:id="24" w:name="테스트"/>
    <w:p>
      <w:pPr>
        <w:pStyle w:val="Heading3"/>
      </w:pPr>
      <w:r>
        <w:t xml:space="preserve">테스트</w:t>
      </w:r>
    </w:p>
    <w:p>
      <w:pPr>
        <w:pStyle w:val="Compact"/>
        <w:numPr>
          <w:ilvl w:val="0"/>
          <w:numId w:val="1004"/>
        </w:numPr>
      </w:pPr>
      <w:r>
        <w:t xml:space="preserve">E2E 8 시나리오 243건 100% 통과</w:t>
      </w:r>
    </w:p>
    <w:p>
      <w:pPr>
        <w:pStyle w:val="Compact"/>
        <w:numPr>
          <w:ilvl w:val="0"/>
          <w:numId w:val="1004"/>
        </w:numPr>
      </w:pPr>
      <w:r>
        <w:t xml:space="preserve">UAT 32 케이스 (인수 시점 검증)</w:t>
      </w:r>
    </w:p>
    <w:bookmarkEnd w:id="24"/>
    <w:bookmarkStart w:id="25" w:name="권한"/>
    <w:p>
      <w:pPr>
        <w:pStyle w:val="Heading3"/>
      </w:pPr>
      <w:r>
        <w:t xml:space="preserve">권한</w:t>
      </w:r>
    </w:p>
    <w:p>
      <w:pPr>
        <w:pStyle w:val="Compact"/>
        <w:numPr>
          <w:ilvl w:val="0"/>
          <w:numId w:val="1005"/>
        </w:numPr>
      </w:pPr>
      <w:r>
        <w:t xml:space="preserve">4 actor × 8 시스템 권한 = 32 사용자 그룹</w:t>
      </w:r>
    </w:p>
    <w:p>
      <w:pPr>
        <w:pStyle w:val="Compact"/>
        <w:numPr>
          <w:ilvl w:val="0"/>
          <w:numId w:val="1005"/>
        </w:numPr>
      </w:pPr>
      <w:r>
        <w:t xml:space="preserve">RBAC 3단계 (사용자→역할→권한→프로그램)</w:t>
      </w:r>
    </w:p>
    <w:p>
      <w:pPr>
        <w:pStyle w:val="Compact"/>
        <w:numPr>
          <w:ilvl w:val="0"/>
          <w:numId w:val="1005"/>
        </w:numPr>
      </w:pPr>
      <w:r>
        <w:t xml:space="preserve">AuthorityInterceptor + DataScopeValidator 다층 검증</w:t>
      </w:r>
    </w:p>
    <w:bookmarkEnd w:id="25"/>
    <w:bookmarkStart w:id="26" w:name="보안"/>
    <w:p>
      <w:pPr>
        <w:pStyle w:val="Heading3"/>
      </w:pPr>
      <w:r>
        <w:t xml:space="preserve">보안</w:t>
      </w:r>
    </w:p>
    <w:p>
      <w:pPr>
        <w:pStyle w:val="Compact"/>
        <w:numPr>
          <w:ilvl w:val="0"/>
          <w:numId w:val="1006"/>
        </w:numPr>
      </w:pPr>
      <w:r>
        <w:t xml:space="preserve">5회 실패 자동 잠금</w:t>
      </w:r>
    </w:p>
    <w:p>
      <w:pPr>
        <w:pStyle w:val="Compact"/>
        <w:numPr>
          <w:ilvl w:val="0"/>
          <w:numId w:val="1006"/>
        </w:numPr>
      </w:pPr>
      <w:r>
        <w:t xml:space="preserve">비밀번호 정책 (8자+영문+숫자+특수문자)</w:t>
      </w:r>
    </w:p>
    <w:p>
      <w:pPr>
        <w:pStyle w:val="Compact"/>
        <w:numPr>
          <w:ilvl w:val="0"/>
          <w:numId w:val="1006"/>
        </w:numPr>
      </w:pPr>
      <w:r>
        <w:t xml:space="preserve">세션 30분 idle 만료 + 25분 경고</w:t>
      </w:r>
    </w:p>
    <w:p>
      <w:pPr>
        <w:pStyle w:val="Compact"/>
        <w:numPr>
          <w:ilvl w:val="0"/>
          <w:numId w:val="1006"/>
        </w:numPr>
      </w:pPr>
      <w:r>
        <w:t xml:space="preserve">CSRF + XSS 보호</w:t>
      </w:r>
    </w:p>
    <w:bookmarkEnd w:id="26"/>
    <w:bookmarkStart w:id="27" w:name="시행계획-대비"/>
    <w:p>
      <w:pPr>
        <w:pStyle w:val="Heading3"/>
      </w:pPr>
      <w:r>
        <w:t xml:space="preserve">시행계획 대비</w:t>
      </w:r>
    </w:p>
    <w:p>
      <w:pPr>
        <w:pStyle w:val="Compact"/>
        <w:numPr>
          <w:ilvl w:val="0"/>
          <w:numId w:val="1007"/>
        </w:numPr>
      </w:pPr>
      <w:r>
        <w:t xml:space="preserve">CORSIA 운영 일정 캘린더 (5~7월 검증, 7월 ICAO 제출, 11월 통보)</w:t>
      </w:r>
    </w:p>
    <w:p>
      <w:pPr>
        <w:pStyle w:val="Compact"/>
        <w:numPr>
          <w:ilvl w:val="0"/>
          <w:numId w:val="1007"/>
        </w:numPr>
      </w:pPr>
      <w:r>
        <w:t xml:space="preserve">SAF 공급의무/급유의무 분리 (시행계획 p.5~6)</w:t>
      </w:r>
    </w:p>
    <w:p>
      <w:pPr>
        <w:pStyle w:val="Compact"/>
        <w:numPr>
          <w:ilvl w:val="0"/>
          <w:numId w:val="1007"/>
        </w:numPr>
      </w:pPr>
      <w:r>
        <w:t xml:space="preserve">친환경 항공기 도입 트래커 (시행계획 p.8, 5사 40대)</w:t>
      </w:r>
    </w:p>
    <w:p>
      <w:pPr>
        <w:pStyle w:val="Compact"/>
        <w:numPr>
          <w:ilvl w:val="0"/>
          <w:numId w:val="1007"/>
        </w:numPr>
      </w:pPr>
      <w:r>
        <w:t xml:space="preserve">감축수단별 기여도 차트 (시행계획 p.7, SAF 4%·친환경 5%·운항 1%)</w:t>
      </w:r>
    </w:p>
    <w:p>
      <w:pPr>
        <w:pStyle w:val="Compact"/>
        <w:numPr>
          <w:ilvl w:val="0"/>
          <w:numId w:val="1007"/>
        </w:numPr>
      </w:pPr>
      <w:r>
        <w:t xml:space="preserve">ICAO 송신 콘솔 Mock (시행계획 p.13)</w:t>
      </w:r>
    </w:p>
    <w:bookmarkEnd w:id="27"/>
    <w:bookmarkEnd w:id="28"/>
    <w:bookmarkStart w:id="29" w:name="관련-문서"/>
    <w:p>
      <w:pPr>
        <w:pStyle w:val="Heading2"/>
      </w:pPr>
      <w:r>
        <w:t xml:space="preserve">🔗 관련 문서</w:t>
      </w:r>
    </w:p>
    <w:p>
      <w:pPr>
        <w:pStyle w:val="Compact"/>
        <w:numPr>
          <w:ilvl w:val="0"/>
          <w:numId w:val="1008"/>
        </w:numPr>
      </w:pPr>
      <w:r>
        <w:t xml:space="preserve">시스템 매뉴얼: http://localhost:8080/manual</w:t>
      </w:r>
    </w:p>
    <w:p>
      <w:pPr>
        <w:pStyle w:val="Compact"/>
        <w:numPr>
          <w:ilvl w:val="0"/>
          <w:numId w:val="1008"/>
        </w:numPr>
      </w:pPr>
      <w:r>
        <w:t xml:space="preserve">권한 매트릭스:</w:t>
      </w:r>
      <w:r>
        <w:t xml:space="preserve"> </w:t>
      </w:r>
      <w:r>
        <w:rPr>
          <w:rStyle w:val="VerbatimChar"/>
        </w:rPr>
        <w:t xml:space="preserve">docs/analysis-design/01-RTM-요구사항추적표.md#4</w:t>
      </w:r>
      <w:r>
        <w:t xml:space="preserve"> </w:t>
      </w:r>
      <w:r>
        <w:t xml:space="preserve">참조</w:t>
      </w:r>
    </w:p>
    <w:p>
      <w:pPr>
        <w:pStyle w:val="Compact"/>
        <w:numPr>
          <w:ilvl w:val="0"/>
          <w:numId w:val="1008"/>
        </w:numPr>
      </w:pPr>
      <w:r>
        <w:t xml:space="preserve">운영 매뉴얼 (별첨):</w:t>
      </w:r>
      <w:r>
        <w:t xml:space="preserve"> </w:t>
      </w:r>
      <w:r>
        <w:rPr>
          <w:rStyle w:val="VerbatimChar"/>
        </w:rPr>
        <w:t xml:space="preserve">docs/operation/</w:t>
      </w:r>
      <w:r>
        <w:t xml:space="preserve"> </w:t>
      </w:r>
      <w:r>
        <w:t xml:space="preserve">(작성 예정)</w:t>
      </w:r>
    </w:p>
    <w:p>
      <w:pPr>
        <w:pStyle w:val="Compact"/>
        <w:numPr>
          <w:ilvl w:val="0"/>
          <w:numId w:val="1008"/>
        </w:numPr>
      </w:pPr>
      <w:r>
        <w:t xml:space="preserve">사용자 매뉴얼 4-actor 분리본 (별첨):</w:t>
      </w:r>
      <w:r>
        <w:t xml:space="preserve"> </w:t>
      </w:r>
      <w:r>
        <w:rPr>
          <w:rStyle w:val="VerbatimChar"/>
        </w:rPr>
        <w:t xml:space="preserve">docs/user-guide/</w:t>
      </w:r>
      <w:r>
        <w:t xml:space="preserve"> </w:t>
      </w:r>
      <w:r>
        <w:t xml:space="preserve">(작성 예정)</w:t>
      </w:r>
    </w:p>
    <w:bookmarkEnd w:id="29"/>
    <w:bookmarkStart w:id="30" w:name="작성검토-책임자"/>
    <w:p>
      <w:pPr>
        <w:pStyle w:val="Heading2"/>
      </w:pPr>
      <w:r>
        <w:t xml:space="preserve">✍️ 작성·검토 책임자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작성</w:t>
            </w:r>
          </w:p>
        </w:tc>
        <w:tc>
          <w:tcPr/>
          <w:p>
            <w:pPr>
              <w:pStyle w:val="Compact"/>
            </w:pPr>
            <w:r>
              <w:t xml:space="preserve">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요구사항·UC·RTM</w:t>
            </w:r>
          </w:p>
        </w:tc>
        <w:tc>
          <w:tcPr/>
          <w:p>
            <w:pPr>
              <w:pStyle w:val="Compact"/>
            </w:pPr>
            <w:r>
              <w:t xml:space="preserve">분석가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아키텍처·ERD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화면정의서</w:t>
            </w:r>
          </w:p>
        </w:tc>
        <w:tc>
          <w:tcPr/>
          <w:p>
            <w:pPr>
              <w:pStyle w:val="Compact"/>
            </w:pPr>
            <w:r>
              <w:t xml:space="preserve">UX 디자이너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보안·NFR</w:t>
            </w:r>
          </w:p>
        </w:tc>
        <w:tc>
          <w:tcPr/>
          <w:p>
            <w:pPr>
              <w:pStyle w:val="Compact"/>
            </w:pPr>
            <w:r>
              <w:t xml:space="preserve">보안 컨설턴트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시나리오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1-RTM-&#50836;&#44396;&#49324;&#54637;&#52628;&#51201;&#54364;.md" TargetMode="External" /><Relationship Type="http://schemas.openxmlformats.org/officeDocument/2006/relationships/hyperlink" Id="rId10" Target="./02-NFR-&#48708;&#44592;&#45733;&#50836;&#44396;&#49324;&#54637;&#49436;.md" TargetMode="External" /><Relationship Type="http://schemas.openxmlformats.org/officeDocument/2006/relationships/hyperlink" Id="rId11" Target="./03-&#48372;&#50504;&#50836;&#44396;&#49324;&#54637;&#49436;.md" TargetMode="External" /><Relationship Type="http://schemas.openxmlformats.org/officeDocument/2006/relationships/hyperlink" Id="rId12" Target="./04-&#49884;&#49828;&#53596;&#50500;&#53412;&#53581;&#52376;&#49444;&#44228;&#49436;.md" TargetMode="External" /><Relationship Type="http://schemas.openxmlformats.org/officeDocument/2006/relationships/hyperlink" Id="rId13" Target="./05-DB-ERD.md" TargetMode="External" /><Relationship Type="http://schemas.openxmlformats.org/officeDocument/2006/relationships/hyperlink" Id="rId14" Target="./06-&#50976;&#51592;&#52992;&#51060;&#49828;.md" TargetMode="External" /><Relationship Type="http://schemas.openxmlformats.org/officeDocument/2006/relationships/hyperlink" Id="rId15" Target="./07-&#49884;&#53248;&#49828;&#45796;&#51060;&#50612;&#44536;&#47016;.md" TargetMode="External" /><Relationship Type="http://schemas.openxmlformats.org/officeDocument/2006/relationships/hyperlink" Id="rId16" Target="./08-&#54868;&#47732;&#51221;&#51032;&#49436;.md" TargetMode="External" /><Relationship Type="http://schemas.openxmlformats.org/officeDocument/2006/relationships/hyperlink" Id="rId17" Target="./09-UAT&#49884;&#45208;&#47532;&#50724;&#4943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-RTM-&#50836;&#44396;&#49324;&#54637;&#52628;&#51201;&#54364;.md" TargetMode="External" /><Relationship Type="http://schemas.openxmlformats.org/officeDocument/2006/relationships/hyperlink" Id="rId10" Target="./02-NFR-&#48708;&#44592;&#45733;&#50836;&#44396;&#49324;&#54637;&#49436;.md" TargetMode="External" /><Relationship Type="http://schemas.openxmlformats.org/officeDocument/2006/relationships/hyperlink" Id="rId11" Target="./03-&#48372;&#50504;&#50836;&#44396;&#49324;&#54637;&#49436;.md" TargetMode="External" /><Relationship Type="http://schemas.openxmlformats.org/officeDocument/2006/relationships/hyperlink" Id="rId12" Target="./04-&#49884;&#49828;&#53596;&#50500;&#53412;&#53581;&#52376;&#49444;&#44228;&#49436;.md" TargetMode="External" /><Relationship Type="http://schemas.openxmlformats.org/officeDocument/2006/relationships/hyperlink" Id="rId13" Target="./05-DB-ERD.md" TargetMode="External" /><Relationship Type="http://schemas.openxmlformats.org/officeDocument/2006/relationships/hyperlink" Id="rId14" Target="./06-&#50976;&#51592;&#52992;&#51060;&#49828;.md" TargetMode="External" /><Relationship Type="http://schemas.openxmlformats.org/officeDocument/2006/relationships/hyperlink" Id="rId15" Target="./07-&#49884;&#53248;&#49828;&#45796;&#51060;&#50612;&#44536;&#47016;.md" TargetMode="External" /><Relationship Type="http://schemas.openxmlformats.org/officeDocument/2006/relationships/hyperlink" Id="rId16" Target="./08-&#54868;&#47732;&#51221;&#51032;&#49436;.md" TargetMode="External" /><Relationship Type="http://schemas.openxmlformats.org/officeDocument/2006/relationships/hyperlink" Id="rId17" Target="./09-UAT&#49884;&#45208;&#47532;&#50724;&#4943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2026-05-24T03:20:06Z</dcterms:created>
  <dcterms:modified xsi:type="dcterms:W3CDTF">2026-05-24T03:20:06Z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