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</w:rPr>
      </w:pPr>
      <w:r>
        <w:rPr>
          <w:b/>
        </w:rPr>
        <w:t>https://colab.research.google.com/github/kylemath/ml4a-guides/blob/master/notebooks/transfer-learning.ipynb</w:t>
      </w:r>
    </w:p>
    <w:p>
      <w:pPr>
        <w:pStyle w:val="Normal1"/>
        <w:jc w:val="both"/>
        <w:rPr>
          <w:b/>
          <w:b/>
        </w:rPr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 xml:space="preserve">Projeto de </w:t>
      </w:r>
      <w:r>
        <w:rPr>
          <w:b/>
          <w:i/>
        </w:rPr>
        <w:t xml:space="preserve">Transfer Learning </w:t>
      </w:r>
      <w:r>
        <w:rPr>
          <w:b/>
        </w:rPr>
        <w:t>em Python</w:t>
      </w:r>
    </w:p>
    <w:p>
      <w:pPr>
        <w:pStyle w:val="Normal1"/>
        <w:jc w:val="both"/>
        <w:rPr>
          <w:b/>
          <w:b/>
        </w:rPr>
      </w:pPr>
      <w:r>
        <w:rPr>
          <w:b/>
        </w:rPr>
      </w:r>
    </w:p>
    <w:p>
      <w:pPr>
        <w:pStyle w:val="Normal1"/>
        <w:jc w:val="both"/>
        <w:rPr/>
      </w:pPr>
      <w:r>
        <w:rPr/>
        <w:t xml:space="preserve">O projeto consiste em aplicar o método de </w:t>
      </w:r>
      <w:r>
        <w:rPr>
          <w:i/>
        </w:rPr>
        <w:t xml:space="preserve">Transfer Learning </w:t>
      </w:r>
      <w:r>
        <w:rPr/>
        <w:t xml:space="preserve">em uma rede de </w:t>
      </w:r>
      <w:r>
        <w:rPr>
          <w:i/>
        </w:rPr>
        <w:t xml:space="preserve">Deep Learning </w:t>
      </w:r>
      <w:r>
        <w:rPr/>
        <w:t xml:space="preserve">na linguagem Python no ambiente COLAB.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Para exemplo, utilizaremos o seguinte projeto que realiza </w:t>
      </w:r>
      <w:r>
        <w:rPr>
          <w:i/>
        </w:rPr>
        <w:t xml:space="preserve">Transfer Learning </w:t>
      </w:r>
      <w:r>
        <w:rPr/>
        <w:t xml:space="preserve">com o Dataset do MNIST: 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https://colab.research.google.com/github/kylemath/ml4a-guides/blob/master/notebooks/transfer-learning.ipynb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O dataset utilizado engloba duas classes: gatos e cachorros. Uma descrição da base de dados pode ser visualizada neste link: </w:t>
      </w:r>
      <w:hyperlink r:id="rId2">
        <w:r>
          <w:rPr>
            <w:color w:val="1155CC"/>
            <w:u w:val="single"/>
          </w:rPr>
          <w:t>https://www.tensorflow.org/datasets/catalog/cats_vs_dogs</w:t>
        </w:r>
      </w:hyperlink>
      <w:r>
        <w:rPr/>
        <w:t xml:space="preserve">.  Já o dataset para </w:t>
      </w:r>
      <w:r>
        <w:rPr>
          <w:i/>
        </w:rPr>
        <w:t xml:space="preserve">download </w:t>
      </w:r>
      <w:r>
        <w:rPr/>
        <w:t xml:space="preserve">pode ser acessado por meio deste outro link: </w:t>
      </w:r>
      <w:hyperlink r:id="rId3">
        <w:r>
          <w:rPr>
            <w:color w:val="1155CC"/>
            <w:u w:val="single"/>
          </w:rPr>
          <w:t>https://www.microsoft.com/en-us/download/details.aspx?id=54765</w:t>
        </w:r>
      </w:hyperlink>
      <w:r>
        <w:rPr/>
        <w:t>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Observações: Neste projeto, você pode usar sua própria base de dados (exemplo: fotos suas, dos seus pais, dos seus amigos, dos seus animais domésticos, etc), o exemplo de gatos e cachorros, pode ser substituído por duas outras classes do seu interesse.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O projeto deve ser enviado para o GitHub da DIO: https://github.com/digitalinnovationone.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datasets/catalog/cats_vs_dogs" TargetMode="External"/><Relationship Id="rId3" Type="http://schemas.openxmlformats.org/officeDocument/2006/relationships/hyperlink" Target="https://www.microsoft.com/en-us/download/details.aspx?id=5476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132</Words>
  <Characters>1013</Characters>
  <CharactersWithSpaces>1143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2022-10-13T08:32:28Z</dcterms:modified>
  <cp:revision>1</cp:revision>
  <dc:subject/>
  <dc:title/>
</cp:coreProperties>
</file>