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80ACA" w14:textId="77777777" w:rsidR="005D39AF" w:rsidRDefault="005D39AF">
      <w:pPr>
        <w:jc w:val="center"/>
        <w:rPr>
          <w:sz w:val="52"/>
        </w:rPr>
      </w:pPr>
    </w:p>
    <w:p w14:paraId="3FD2A978" w14:textId="77777777" w:rsidR="005D39AF" w:rsidRDefault="005D39AF">
      <w:pPr>
        <w:jc w:val="center"/>
        <w:rPr>
          <w:sz w:val="52"/>
        </w:rPr>
      </w:pPr>
    </w:p>
    <w:p w14:paraId="52DC6C94" w14:textId="6D3E38E3" w:rsidR="000870FE" w:rsidRDefault="000870FE">
      <w:pPr>
        <w:ind w:leftChars="-338" w:left="-710"/>
        <w:jc w:val="center"/>
        <w:outlineLvl w:val="0"/>
        <w:rPr>
          <w:b/>
          <w:sz w:val="52"/>
        </w:rPr>
      </w:pPr>
      <w:r>
        <w:rPr>
          <w:rFonts w:hint="eastAsia"/>
          <w:b/>
          <w:sz w:val="52"/>
        </w:rPr>
        <w:t>联奕科技数字校园事业部</w:t>
      </w:r>
    </w:p>
    <w:p w14:paraId="0FBC4261" w14:textId="0719557A" w:rsidR="005D39AF" w:rsidRDefault="00B241D6">
      <w:pPr>
        <w:ind w:leftChars="-338" w:left="-710"/>
        <w:jc w:val="center"/>
        <w:outlineLvl w:val="0"/>
        <w:rPr>
          <w:b/>
          <w:sz w:val="52"/>
        </w:rPr>
      </w:pPr>
      <w:r>
        <w:rPr>
          <w:rFonts w:hint="eastAsia"/>
          <w:b/>
          <w:sz w:val="52"/>
        </w:rPr>
        <w:t>2020</w:t>
      </w:r>
      <w:r>
        <w:rPr>
          <w:rFonts w:hint="eastAsia"/>
          <w:b/>
          <w:sz w:val="52"/>
        </w:rPr>
        <w:t>年工作总结</w:t>
      </w:r>
    </w:p>
    <w:p w14:paraId="444B384A" w14:textId="77777777" w:rsidR="005D39AF" w:rsidRDefault="005D39AF">
      <w:pPr>
        <w:ind w:leftChars="-338" w:left="-710"/>
        <w:jc w:val="center"/>
        <w:outlineLvl w:val="0"/>
        <w:rPr>
          <w:b/>
          <w:sz w:val="52"/>
        </w:rPr>
      </w:pPr>
    </w:p>
    <w:p w14:paraId="14BB3970" w14:textId="77777777" w:rsidR="005D39AF" w:rsidRDefault="005D39AF">
      <w:pPr>
        <w:ind w:leftChars="-338" w:left="-710"/>
        <w:jc w:val="center"/>
        <w:rPr>
          <w:b/>
          <w:sz w:val="52"/>
        </w:rPr>
      </w:pPr>
    </w:p>
    <w:tbl>
      <w:tblPr>
        <w:tblStyle w:val="-6"/>
        <w:tblW w:w="8492" w:type="dxa"/>
        <w:jc w:val="center"/>
        <w:tblLayout w:type="fixed"/>
        <w:tblLook w:val="04A0" w:firstRow="1" w:lastRow="0" w:firstColumn="1" w:lastColumn="0" w:noHBand="0" w:noVBand="1"/>
      </w:tblPr>
      <w:tblGrid>
        <w:gridCol w:w="2395"/>
        <w:gridCol w:w="1703"/>
        <w:gridCol w:w="2434"/>
        <w:gridCol w:w="1960"/>
      </w:tblGrid>
      <w:tr w:rsidR="00A1160B" w14:paraId="5164754A" w14:textId="77777777" w:rsidTr="008B1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5" w:type="dxa"/>
          </w:tcPr>
          <w:p w14:paraId="6024C3F4" w14:textId="77777777" w:rsidR="00A1160B" w:rsidRDefault="00A1160B" w:rsidP="008B1FDB">
            <w:pPr>
              <w:jc w:val="center"/>
              <w:rPr>
                <w:b w:val="0"/>
                <w:bCs w:val="0"/>
                <w:sz w:val="32"/>
              </w:rPr>
            </w:pPr>
            <w:r>
              <w:rPr>
                <w:rFonts w:hint="eastAsia"/>
                <w:sz w:val="32"/>
              </w:rPr>
              <w:t>姓名</w:t>
            </w:r>
          </w:p>
        </w:tc>
        <w:tc>
          <w:tcPr>
            <w:tcW w:w="1703" w:type="dxa"/>
          </w:tcPr>
          <w:p w14:paraId="7D7E454C" w14:textId="77777777" w:rsidR="00A1160B" w:rsidRDefault="00A1160B" w:rsidP="008B1FDB">
            <w:pPr>
              <w:jc w:val="center"/>
              <w:cnfStyle w:val="100000000000" w:firstRow="1" w:lastRow="0" w:firstColumn="0" w:lastColumn="0" w:oddVBand="0" w:evenVBand="0" w:oddHBand="0" w:evenHBand="0" w:firstRowFirstColumn="0" w:firstRowLastColumn="0" w:lastRowFirstColumn="0" w:lastRowLastColumn="0"/>
              <w:rPr>
                <w:b w:val="0"/>
                <w:bCs w:val="0"/>
                <w:sz w:val="32"/>
              </w:rPr>
            </w:pPr>
            <w:r>
              <w:rPr>
                <w:rFonts w:hint="eastAsia"/>
                <w:b w:val="0"/>
                <w:bCs w:val="0"/>
                <w:sz w:val="32"/>
              </w:rPr>
              <w:t>林继泰</w:t>
            </w:r>
          </w:p>
        </w:tc>
        <w:tc>
          <w:tcPr>
            <w:tcW w:w="2434" w:type="dxa"/>
          </w:tcPr>
          <w:p w14:paraId="703576C2" w14:textId="77777777" w:rsidR="00A1160B" w:rsidRDefault="00A1160B" w:rsidP="008B1FDB">
            <w:pPr>
              <w:jc w:val="center"/>
              <w:cnfStyle w:val="100000000000" w:firstRow="1" w:lastRow="0" w:firstColumn="0" w:lastColumn="0" w:oddVBand="0" w:evenVBand="0" w:oddHBand="0" w:evenHBand="0" w:firstRowFirstColumn="0" w:firstRowLastColumn="0" w:lastRowFirstColumn="0" w:lastRowLastColumn="0"/>
              <w:rPr>
                <w:b w:val="0"/>
                <w:bCs w:val="0"/>
                <w:sz w:val="32"/>
              </w:rPr>
            </w:pPr>
            <w:r>
              <w:rPr>
                <w:rFonts w:hint="eastAsia"/>
                <w:sz w:val="32"/>
              </w:rPr>
              <w:t>岗位</w:t>
            </w:r>
          </w:p>
        </w:tc>
        <w:tc>
          <w:tcPr>
            <w:tcW w:w="1960" w:type="dxa"/>
          </w:tcPr>
          <w:p w14:paraId="4E19DDF2" w14:textId="77777777" w:rsidR="00A1160B" w:rsidRDefault="00A1160B" w:rsidP="008B1FDB">
            <w:pPr>
              <w:cnfStyle w:val="100000000000" w:firstRow="1" w:lastRow="0" w:firstColumn="0" w:lastColumn="0" w:oddVBand="0" w:evenVBand="0" w:oddHBand="0" w:evenHBand="0" w:firstRowFirstColumn="0" w:firstRowLastColumn="0" w:lastRowFirstColumn="0" w:lastRowLastColumn="0"/>
              <w:rPr>
                <w:b w:val="0"/>
                <w:bCs w:val="0"/>
                <w:sz w:val="32"/>
              </w:rPr>
            </w:pPr>
            <w:r>
              <w:rPr>
                <w:rFonts w:hint="eastAsia"/>
                <w:b w:val="0"/>
                <w:bCs w:val="0"/>
                <w:sz w:val="32"/>
              </w:rPr>
              <w:t>研发工程师</w:t>
            </w:r>
          </w:p>
        </w:tc>
      </w:tr>
      <w:tr w:rsidR="00A1160B" w14:paraId="28718588" w14:textId="77777777" w:rsidTr="008B1FDB">
        <w:trPr>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DE4D0" w:themeFill="accent6" w:themeFillTint="3F"/>
          </w:tcPr>
          <w:p w14:paraId="15F472B3" w14:textId="77777777" w:rsidR="00A1160B" w:rsidRDefault="00A1160B" w:rsidP="008B1FDB">
            <w:pPr>
              <w:jc w:val="center"/>
              <w:rPr>
                <w:b w:val="0"/>
                <w:bCs w:val="0"/>
                <w:sz w:val="32"/>
              </w:rPr>
            </w:pPr>
            <w:r>
              <w:rPr>
                <w:rFonts w:hint="eastAsia"/>
                <w:sz w:val="32"/>
              </w:rPr>
              <w:t>部门</w:t>
            </w:r>
          </w:p>
        </w:tc>
        <w:tc>
          <w:tcPr>
            <w:tcW w:w="1703" w:type="dxa"/>
            <w:tcBorders>
              <w:right w:val="nil"/>
            </w:tcBorders>
            <w:shd w:val="clear" w:color="auto" w:fill="FDE4D0" w:themeFill="accent6" w:themeFillTint="3F"/>
          </w:tcPr>
          <w:p w14:paraId="5DE0F632" w14:textId="77777777" w:rsidR="00A1160B" w:rsidRDefault="00A1160B" w:rsidP="008B1FDB">
            <w:pPr>
              <w:jc w:val="center"/>
              <w:cnfStyle w:val="000000000000" w:firstRow="0" w:lastRow="0" w:firstColumn="0" w:lastColumn="0" w:oddVBand="0" w:evenVBand="0" w:oddHBand="0" w:evenHBand="0" w:firstRowFirstColumn="0" w:firstRowLastColumn="0" w:lastRowFirstColumn="0" w:lastRowLastColumn="0"/>
              <w:rPr>
                <w:b/>
                <w:sz w:val="32"/>
              </w:rPr>
            </w:pPr>
            <w:r>
              <w:rPr>
                <w:rFonts w:hint="eastAsia"/>
                <w:b/>
                <w:sz w:val="32"/>
              </w:rPr>
              <w:t>研发三部</w:t>
            </w:r>
          </w:p>
        </w:tc>
        <w:tc>
          <w:tcPr>
            <w:tcW w:w="2434" w:type="dxa"/>
            <w:tcBorders>
              <w:right w:val="nil"/>
            </w:tcBorders>
            <w:shd w:val="clear" w:color="auto" w:fill="FDE4D0" w:themeFill="accent6" w:themeFillTint="3F"/>
          </w:tcPr>
          <w:p w14:paraId="1A51CCB5" w14:textId="77777777" w:rsidR="00A1160B" w:rsidRDefault="00A1160B" w:rsidP="008B1FDB">
            <w:pPr>
              <w:jc w:val="center"/>
              <w:cnfStyle w:val="000000000000" w:firstRow="0" w:lastRow="0" w:firstColumn="0" w:lastColumn="0" w:oddVBand="0" w:evenVBand="0" w:oddHBand="0" w:evenHBand="0" w:firstRowFirstColumn="0" w:firstRowLastColumn="0" w:lastRowFirstColumn="0" w:lastRowLastColumn="0"/>
              <w:rPr>
                <w:b/>
                <w:sz w:val="32"/>
              </w:rPr>
            </w:pPr>
            <w:r>
              <w:rPr>
                <w:rFonts w:hint="eastAsia"/>
                <w:b/>
                <w:bCs/>
                <w:sz w:val="32"/>
              </w:rPr>
              <w:t>日期</w:t>
            </w:r>
          </w:p>
        </w:tc>
        <w:tc>
          <w:tcPr>
            <w:tcW w:w="1960" w:type="dxa"/>
            <w:tcBorders>
              <w:right w:val="nil"/>
            </w:tcBorders>
            <w:shd w:val="clear" w:color="auto" w:fill="FDE4D0" w:themeFill="accent6" w:themeFillTint="3F"/>
          </w:tcPr>
          <w:p w14:paraId="4F270ED9" w14:textId="3BBA5516" w:rsidR="00A1160B" w:rsidRDefault="00A1160B" w:rsidP="008B1FDB">
            <w:pPr>
              <w:cnfStyle w:val="000000000000" w:firstRow="0" w:lastRow="0" w:firstColumn="0" w:lastColumn="0" w:oddVBand="0" w:evenVBand="0" w:oddHBand="0" w:evenHBand="0" w:firstRowFirstColumn="0" w:firstRowLastColumn="0" w:lastRowFirstColumn="0" w:lastRowLastColumn="0"/>
              <w:rPr>
                <w:b/>
                <w:sz w:val="32"/>
              </w:rPr>
            </w:pPr>
            <w:r>
              <w:rPr>
                <w:rFonts w:hint="eastAsia"/>
                <w:b/>
                <w:sz w:val="32"/>
              </w:rPr>
              <w:t>20</w:t>
            </w:r>
            <w:r>
              <w:rPr>
                <w:b/>
                <w:sz w:val="32"/>
              </w:rPr>
              <w:t>20</w:t>
            </w:r>
            <w:r>
              <w:rPr>
                <w:rFonts w:hint="eastAsia"/>
                <w:b/>
                <w:sz w:val="32"/>
              </w:rPr>
              <w:t>.</w:t>
            </w:r>
            <w:r>
              <w:rPr>
                <w:b/>
                <w:sz w:val="32"/>
              </w:rPr>
              <w:t>01</w:t>
            </w:r>
            <w:r>
              <w:rPr>
                <w:rFonts w:hint="eastAsia"/>
                <w:b/>
                <w:sz w:val="32"/>
              </w:rPr>
              <w:t>.</w:t>
            </w:r>
            <w:r>
              <w:rPr>
                <w:b/>
                <w:sz w:val="32"/>
              </w:rPr>
              <w:t>08</w:t>
            </w:r>
          </w:p>
        </w:tc>
      </w:tr>
      <w:tr w:rsidR="00A1160B" w14:paraId="3ADC1630" w14:textId="77777777" w:rsidTr="008B1FDB">
        <w:trPr>
          <w:jc w:val="center"/>
        </w:trPr>
        <w:tc>
          <w:tcPr>
            <w:cnfStyle w:val="001000000000" w:firstRow="0" w:lastRow="0" w:firstColumn="1" w:lastColumn="0" w:oddVBand="0" w:evenVBand="0" w:oddHBand="0" w:evenHBand="0" w:firstRowFirstColumn="0" w:firstRowLastColumn="0" w:lastRowFirstColumn="0" w:lastRowLastColumn="0"/>
            <w:tcW w:w="2395" w:type="dxa"/>
          </w:tcPr>
          <w:p w14:paraId="261C7F0F" w14:textId="77777777" w:rsidR="00A1160B" w:rsidRDefault="00A1160B" w:rsidP="008B1FDB">
            <w:pPr>
              <w:jc w:val="center"/>
              <w:rPr>
                <w:b w:val="0"/>
                <w:bCs w:val="0"/>
                <w:sz w:val="32"/>
              </w:rPr>
            </w:pPr>
            <w:r>
              <w:rPr>
                <w:rFonts w:hint="eastAsia"/>
                <w:sz w:val="32"/>
              </w:rPr>
              <w:t>主送</w:t>
            </w:r>
          </w:p>
        </w:tc>
        <w:tc>
          <w:tcPr>
            <w:tcW w:w="1703" w:type="dxa"/>
          </w:tcPr>
          <w:p w14:paraId="2E433552" w14:textId="77777777" w:rsidR="00A1160B" w:rsidRDefault="00A1160B" w:rsidP="008B1FDB">
            <w:pPr>
              <w:jc w:val="center"/>
              <w:cnfStyle w:val="000000000000" w:firstRow="0" w:lastRow="0" w:firstColumn="0" w:lastColumn="0" w:oddVBand="0" w:evenVBand="0" w:oddHBand="0" w:evenHBand="0" w:firstRowFirstColumn="0" w:firstRowLastColumn="0" w:lastRowFirstColumn="0" w:lastRowLastColumn="0"/>
              <w:rPr>
                <w:b/>
                <w:sz w:val="32"/>
              </w:rPr>
            </w:pPr>
            <w:r>
              <w:rPr>
                <w:rFonts w:hint="eastAsia"/>
                <w:b/>
                <w:sz w:val="32"/>
              </w:rPr>
              <w:t>蔡子豪</w:t>
            </w:r>
          </w:p>
        </w:tc>
        <w:tc>
          <w:tcPr>
            <w:tcW w:w="2434" w:type="dxa"/>
          </w:tcPr>
          <w:p w14:paraId="63616095" w14:textId="163DECC9" w:rsidR="00A1160B" w:rsidRDefault="00A1160B" w:rsidP="008B1FDB">
            <w:pPr>
              <w:jc w:val="center"/>
              <w:cnfStyle w:val="000000000000" w:firstRow="0" w:lastRow="0" w:firstColumn="0" w:lastColumn="0" w:oddVBand="0" w:evenVBand="0" w:oddHBand="0" w:evenHBand="0" w:firstRowFirstColumn="0" w:firstRowLastColumn="0" w:lastRowFirstColumn="0" w:lastRowLastColumn="0"/>
              <w:rPr>
                <w:b/>
                <w:sz w:val="32"/>
              </w:rPr>
            </w:pPr>
          </w:p>
        </w:tc>
        <w:tc>
          <w:tcPr>
            <w:tcW w:w="1960" w:type="dxa"/>
          </w:tcPr>
          <w:p w14:paraId="29C30D25" w14:textId="77777777" w:rsidR="00A1160B" w:rsidRDefault="00A1160B" w:rsidP="008B1FDB">
            <w:pPr>
              <w:jc w:val="center"/>
              <w:cnfStyle w:val="000000000000" w:firstRow="0" w:lastRow="0" w:firstColumn="0" w:lastColumn="0" w:oddVBand="0" w:evenVBand="0" w:oddHBand="0" w:evenHBand="0" w:firstRowFirstColumn="0" w:firstRowLastColumn="0" w:lastRowFirstColumn="0" w:lastRowLastColumn="0"/>
              <w:rPr>
                <w:b/>
                <w:sz w:val="32"/>
              </w:rPr>
            </w:pPr>
          </w:p>
        </w:tc>
      </w:tr>
      <w:tr w:rsidR="00A1160B" w14:paraId="65483D1B" w14:textId="77777777" w:rsidTr="008B1FDB">
        <w:trPr>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DE4D0" w:themeFill="accent6" w:themeFillTint="3F"/>
          </w:tcPr>
          <w:p w14:paraId="284C0FCC" w14:textId="77777777" w:rsidR="00A1160B" w:rsidRDefault="00A1160B" w:rsidP="008B1FDB">
            <w:pPr>
              <w:jc w:val="center"/>
              <w:rPr>
                <w:b w:val="0"/>
                <w:bCs w:val="0"/>
                <w:sz w:val="32"/>
              </w:rPr>
            </w:pPr>
            <w:r>
              <w:rPr>
                <w:rFonts w:hint="eastAsia"/>
                <w:sz w:val="32"/>
              </w:rPr>
              <w:t>抄送</w:t>
            </w:r>
          </w:p>
        </w:tc>
        <w:tc>
          <w:tcPr>
            <w:tcW w:w="6097" w:type="dxa"/>
            <w:gridSpan w:val="3"/>
            <w:tcBorders>
              <w:right w:val="nil"/>
            </w:tcBorders>
            <w:shd w:val="clear" w:color="auto" w:fill="FDE4D0" w:themeFill="accent6" w:themeFillTint="3F"/>
          </w:tcPr>
          <w:p w14:paraId="0906CF38" w14:textId="3C9AF21F" w:rsidR="00A1160B" w:rsidRDefault="004C4C91" w:rsidP="008B1FDB">
            <w:pPr>
              <w:jc w:val="left"/>
              <w:cnfStyle w:val="000000000000" w:firstRow="0" w:lastRow="0" w:firstColumn="0" w:lastColumn="0" w:oddVBand="0" w:evenVBand="0" w:oddHBand="0" w:evenHBand="0" w:firstRowFirstColumn="0" w:firstRowLastColumn="0" w:lastRowFirstColumn="0" w:lastRowLastColumn="0"/>
              <w:rPr>
                <w:b/>
                <w:sz w:val="32"/>
              </w:rPr>
            </w:pPr>
            <w:r w:rsidRPr="00FC7840">
              <w:rPr>
                <w:rFonts w:hint="eastAsia"/>
                <w:b/>
                <w:sz w:val="32"/>
              </w:rPr>
              <w:t>周连武、陈振、胡春林、黄江勇、郑灿欣、蔡辉海</w:t>
            </w:r>
          </w:p>
        </w:tc>
      </w:tr>
    </w:tbl>
    <w:p w14:paraId="008A3BD4" w14:textId="77777777" w:rsidR="005D39AF" w:rsidRPr="00A1160B" w:rsidRDefault="005D39AF">
      <w:pPr>
        <w:ind w:leftChars="-338" w:left="-710"/>
        <w:jc w:val="center"/>
        <w:rPr>
          <w:b/>
          <w:sz w:val="52"/>
        </w:rPr>
      </w:pPr>
    </w:p>
    <w:p w14:paraId="5225F4E7" w14:textId="77777777" w:rsidR="005D39AF" w:rsidRDefault="005D39AF">
      <w:pPr>
        <w:ind w:leftChars="-338" w:left="-710"/>
        <w:jc w:val="center"/>
        <w:rPr>
          <w:b/>
          <w:sz w:val="52"/>
        </w:rPr>
      </w:pPr>
    </w:p>
    <w:p w14:paraId="1531274D" w14:textId="77777777" w:rsidR="005D39AF" w:rsidRDefault="005D39AF">
      <w:pPr>
        <w:ind w:leftChars="-338" w:left="-710"/>
        <w:jc w:val="center"/>
        <w:rPr>
          <w:b/>
          <w:sz w:val="52"/>
        </w:rPr>
      </w:pPr>
    </w:p>
    <w:p w14:paraId="19BD6AB3" w14:textId="77777777" w:rsidR="005D39AF" w:rsidRDefault="00B241D6">
      <w:pPr>
        <w:ind w:leftChars="-338" w:left="-710"/>
        <w:jc w:val="center"/>
        <w:rPr>
          <w:b/>
          <w:sz w:val="52"/>
        </w:rPr>
      </w:pPr>
      <w:r>
        <w:rPr>
          <w:noProof/>
        </w:rPr>
        <w:drawing>
          <wp:inline distT="0" distB="0" distL="0" distR="0" wp14:anchorId="5FBEF9A2" wp14:editId="3C7BA414">
            <wp:extent cx="1666875"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1666875" cy="731615"/>
                    </a:xfrm>
                    <a:prstGeom prst="rect">
                      <a:avLst/>
                    </a:prstGeom>
                  </pic:spPr>
                </pic:pic>
              </a:graphicData>
            </a:graphic>
          </wp:inline>
        </w:drawing>
      </w:r>
    </w:p>
    <w:p w14:paraId="7AB5DEE2" w14:textId="77777777" w:rsidR="005D39AF" w:rsidRDefault="005D39AF" w:rsidP="00A525A6">
      <w:pPr>
        <w:rPr>
          <w:rFonts w:hint="eastAsia"/>
          <w:b/>
          <w:sz w:val="52"/>
        </w:rPr>
      </w:pPr>
    </w:p>
    <w:p w14:paraId="2FB616CE" w14:textId="77777777" w:rsidR="005D39AF" w:rsidRDefault="00B241D6">
      <w:pPr>
        <w:jc w:val="left"/>
        <w:rPr>
          <w:sz w:val="36"/>
        </w:rPr>
      </w:pPr>
      <w:r>
        <w:rPr>
          <w:rFonts w:hint="eastAsia"/>
          <w:sz w:val="36"/>
        </w:rPr>
        <w:lastRenderedPageBreak/>
        <w:t>尊敬的公司领导：</w:t>
      </w:r>
    </w:p>
    <w:p w14:paraId="7795B267" w14:textId="0F5CB2C3" w:rsidR="005D39AF" w:rsidRDefault="00B241D6">
      <w:pPr>
        <w:spacing w:line="360" w:lineRule="auto"/>
        <w:jc w:val="left"/>
        <w:rPr>
          <w:sz w:val="24"/>
          <w:szCs w:val="24"/>
        </w:rPr>
      </w:pPr>
      <w:r>
        <w:rPr>
          <w:rFonts w:hint="eastAsia"/>
          <w:sz w:val="24"/>
          <w:szCs w:val="24"/>
        </w:rPr>
        <w:tab/>
      </w:r>
      <w:r w:rsidR="00233A49" w:rsidRPr="00233A49">
        <w:rPr>
          <w:rFonts w:hint="eastAsia"/>
          <w:sz w:val="24"/>
          <w:szCs w:val="24"/>
        </w:rPr>
        <w:t>我是来自研发三部的林继泰，下面是我自己对</w:t>
      </w:r>
      <w:r w:rsidR="00233A49" w:rsidRPr="00233A49">
        <w:rPr>
          <w:rFonts w:hint="eastAsia"/>
          <w:sz w:val="24"/>
          <w:szCs w:val="24"/>
        </w:rPr>
        <w:t>2020</w:t>
      </w:r>
      <w:r w:rsidR="00233A49" w:rsidRPr="00233A49">
        <w:rPr>
          <w:rFonts w:hint="eastAsia"/>
          <w:sz w:val="24"/>
          <w:szCs w:val="24"/>
        </w:rPr>
        <w:t>年的工作总结以及对</w:t>
      </w:r>
      <w:r w:rsidR="00233A49" w:rsidRPr="00233A49">
        <w:rPr>
          <w:rFonts w:hint="eastAsia"/>
          <w:sz w:val="24"/>
          <w:szCs w:val="24"/>
        </w:rPr>
        <w:t>2021</w:t>
      </w:r>
      <w:r w:rsidR="00233A49" w:rsidRPr="00233A49">
        <w:rPr>
          <w:rFonts w:hint="eastAsia"/>
          <w:sz w:val="24"/>
          <w:szCs w:val="24"/>
        </w:rPr>
        <w:t>年的整体规划，感谢领导审阅！</w:t>
      </w:r>
    </w:p>
    <w:p w14:paraId="44EA03E4" w14:textId="1AAE0184" w:rsidR="005D39AF" w:rsidRDefault="00B241D6">
      <w:pPr>
        <w:jc w:val="left"/>
        <w:rPr>
          <w:sz w:val="28"/>
        </w:rPr>
      </w:pPr>
      <w:r>
        <w:rPr>
          <w:rFonts w:hint="eastAsia"/>
          <w:sz w:val="28"/>
        </w:rPr>
        <w:t>一．</w:t>
      </w:r>
      <w:r>
        <w:rPr>
          <w:rFonts w:hint="eastAsia"/>
          <w:sz w:val="28"/>
        </w:rPr>
        <w:t>2020</w:t>
      </w:r>
      <w:r>
        <w:rPr>
          <w:rFonts w:hint="eastAsia"/>
          <w:sz w:val="28"/>
        </w:rPr>
        <w:t>年工作</w:t>
      </w:r>
      <w:r w:rsidR="004D25BE">
        <w:rPr>
          <w:rFonts w:hint="eastAsia"/>
          <w:sz w:val="28"/>
        </w:rPr>
        <w:t>要点</w:t>
      </w:r>
      <w:r>
        <w:rPr>
          <w:rFonts w:hint="eastAsia"/>
          <w:sz w:val="28"/>
        </w:rPr>
        <w:t>回顾（简明扼要）</w:t>
      </w:r>
    </w:p>
    <w:p w14:paraId="0C465B2F" w14:textId="77777777" w:rsidR="00233A49" w:rsidRDefault="00B241D6" w:rsidP="00233A49">
      <w:pPr>
        <w:pStyle w:val="ac"/>
        <w:numPr>
          <w:ilvl w:val="1"/>
          <w:numId w:val="1"/>
        </w:numPr>
        <w:spacing w:beforeLines="25" w:before="78" w:afterLines="25" w:after="78"/>
        <w:ind w:left="777" w:firstLineChars="0" w:hanging="357"/>
        <w:rPr>
          <w:sz w:val="24"/>
          <w:szCs w:val="24"/>
        </w:rPr>
      </w:pPr>
      <w:r>
        <w:rPr>
          <w:rFonts w:hint="eastAsia"/>
          <w:i/>
          <w:color w:val="FF0000"/>
          <w:sz w:val="24"/>
        </w:rPr>
        <w:t xml:space="preserve">   </w:t>
      </w:r>
      <w:r w:rsidR="00233A49">
        <w:rPr>
          <w:rFonts w:hint="eastAsia"/>
          <w:sz w:val="24"/>
          <w:szCs w:val="24"/>
        </w:rPr>
        <w:t>产品项目地支撑：</w:t>
      </w:r>
    </w:p>
    <w:p w14:paraId="0224CA68"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检查修复</w:t>
      </w:r>
      <w:r>
        <w:rPr>
          <w:rFonts w:hint="eastAsia"/>
          <w:sz w:val="24"/>
          <w:szCs w:val="24"/>
        </w:rPr>
        <w:t>jair</w:t>
      </w:r>
      <w:r>
        <w:rPr>
          <w:rFonts w:hint="eastAsia"/>
          <w:sz w:val="24"/>
          <w:szCs w:val="24"/>
        </w:rPr>
        <w:t>上</w:t>
      </w:r>
      <w:r>
        <w:rPr>
          <w:rFonts w:hint="eastAsia"/>
          <w:sz w:val="24"/>
          <w:szCs w:val="24"/>
        </w:rPr>
        <w:t>bug</w:t>
      </w:r>
      <w:r>
        <w:rPr>
          <w:rFonts w:hint="eastAsia"/>
          <w:sz w:val="24"/>
          <w:szCs w:val="24"/>
        </w:rPr>
        <w:t>，参与推进教务产品基线版的发版；</w:t>
      </w:r>
    </w:p>
    <w:p w14:paraId="5875B153"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学籍卡导出</w:t>
      </w:r>
      <w:r>
        <w:rPr>
          <w:rFonts w:hint="eastAsia"/>
          <w:sz w:val="24"/>
          <w:szCs w:val="24"/>
        </w:rPr>
        <w:t>PDF</w:t>
      </w:r>
      <w:r>
        <w:rPr>
          <w:rFonts w:hint="eastAsia"/>
          <w:sz w:val="24"/>
          <w:szCs w:val="24"/>
        </w:rPr>
        <w:t>开发；</w:t>
      </w:r>
    </w:p>
    <w:p w14:paraId="3620AA2D"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滁州学籍卡开发部署；</w:t>
      </w:r>
    </w:p>
    <w:p w14:paraId="1E2D55D8"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课表导出排版和性能优化；</w:t>
      </w:r>
    </w:p>
    <w:p w14:paraId="4C42FC9C"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学生成绩单导出排本和性能优化；</w:t>
      </w:r>
    </w:p>
    <w:p w14:paraId="40E1CEE7"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武城值学生照片改造，开发班级照片查看和导出；</w:t>
      </w:r>
    </w:p>
    <w:p w14:paraId="31CB52C7"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教材优化，添加新生教材预订等功能；</w:t>
      </w:r>
    </w:p>
    <w:p w14:paraId="6033747B"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井大工作量统计模块开发；</w:t>
      </w:r>
    </w:p>
    <w:p w14:paraId="31088ADF"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江西水利工作量迁移部署；</w:t>
      </w:r>
    </w:p>
    <w:p w14:paraId="2FC44DFA"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合版成绩模块部分功能开发；</w:t>
      </w:r>
    </w:p>
    <w:p w14:paraId="18F035CE"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城建培养方案</w:t>
      </w:r>
      <w:r>
        <w:rPr>
          <w:rFonts w:hint="eastAsia"/>
          <w:sz w:val="24"/>
          <w:szCs w:val="24"/>
        </w:rPr>
        <w:t>excel</w:t>
      </w:r>
      <w:r>
        <w:rPr>
          <w:rFonts w:hint="eastAsia"/>
          <w:sz w:val="24"/>
          <w:szCs w:val="24"/>
        </w:rPr>
        <w:t>导出。</w:t>
      </w:r>
    </w:p>
    <w:p w14:paraId="524CEC56" w14:textId="77777777" w:rsidR="00233A49" w:rsidRDefault="00233A49" w:rsidP="00233A49">
      <w:pPr>
        <w:pStyle w:val="ac"/>
        <w:ind w:left="780" w:firstLineChars="0" w:firstLine="0"/>
      </w:pPr>
    </w:p>
    <w:p w14:paraId="6C138A8A" w14:textId="77777777" w:rsidR="00233A49" w:rsidRDefault="00233A49" w:rsidP="00233A49">
      <w:pPr>
        <w:pStyle w:val="ac"/>
        <w:numPr>
          <w:ilvl w:val="1"/>
          <w:numId w:val="1"/>
        </w:numPr>
        <w:spacing w:beforeLines="25" w:before="78" w:afterLines="25" w:after="78"/>
        <w:ind w:left="777" w:firstLineChars="0" w:hanging="357"/>
        <w:rPr>
          <w:sz w:val="24"/>
          <w:szCs w:val="24"/>
        </w:rPr>
      </w:pPr>
      <w:r>
        <w:rPr>
          <w:rFonts w:hint="eastAsia"/>
          <w:sz w:val="24"/>
          <w:szCs w:val="24"/>
        </w:rPr>
        <w:t>研究生管理系统：</w:t>
      </w:r>
    </w:p>
    <w:p w14:paraId="44B6AE2B"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完成研究生培养环节、开课计划、课程大纲、教学班任务开发；</w:t>
      </w:r>
    </w:p>
    <w:p w14:paraId="2F447FF7"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首都医科大学开排，选课优化。</w:t>
      </w:r>
    </w:p>
    <w:p w14:paraId="71EDE01F" w14:textId="77777777" w:rsidR="00233A49" w:rsidRDefault="00233A49" w:rsidP="00233A49">
      <w:pPr>
        <w:pStyle w:val="ac"/>
        <w:ind w:left="780" w:firstLineChars="0" w:firstLine="0"/>
      </w:pPr>
    </w:p>
    <w:p w14:paraId="4DBC0AB5" w14:textId="77777777" w:rsidR="00233A49" w:rsidRDefault="00233A49" w:rsidP="00233A49">
      <w:pPr>
        <w:pStyle w:val="ac"/>
        <w:numPr>
          <w:ilvl w:val="1"/>
          <w:numId w:val="1"/>
        </w:numPr>
        <w:spacing w:beforeLines="25" w:before="78" w:afterLines="25" w:after="78"/>
        <w:ind w:left="777" w:firstLineChars="0" w:hanging="357"/>
        <w:rPr>
          <w:sz w:val="24"/>
          <w:szCs w:val="24"/>
        </w:rPr>
      </w:pPr>
      <w:r>
        <w:rPr>
          <w:rFonts w:hint="eastAsia"/>
          <w:sz w:val="24"/>
          <w:szCs w:val="24"/>
        </w:rPr>
        <w:t>首都医科大学培养过程：</w:t>
      </w:r>
    </w:p>
    <w:p w14:paraId="41F3AEED"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四六级信息管理模块开发</w:t>
      </w:r>
    </w:p>
    <w:p w14:paraId="3C8A8686" w14:textId="77777777" w:rsidR="00233A49" w:rsidRDefault="00233A49" w:rsidP="00233A49">
      <w:pPr>
        <w:pStyle w:val="ac"/>
        <w:numPr>
          <w:ilvl w:val="0"/>
          <w:numId w:val="2"/>
        </w:numPr>
        <w:spacing w:line="300" w:lineRule="auto"/>
        <w:ind w:left="1202" w:firstLineChars="0"/>
        <w:rPr>
          <w:sz w:val="24"/>
          <w:szCs w:val="24"/>
        </w:rPr>
      </w:pPr>
      <w:r>
        <w:rPr>
          <w:rFonts w:hint="eastAsia"/>
          <w:sz w:val="24"/>
          <w:szCs w:val="24"/>
        </w:rPr>
        <w:t>信息上报管理、变更信息管理、医师资格考试上报管理、规范化培训考试上报管理、专博接轨培养管理、临床考核等模块设计开发、与老师进行功能确认、用户说明书编辑以及系统部署运行维护，解答用户在使用过程中的疑问等。</w:t>
      </w:r>
    </w:p>
    <w:p w14:paraId="136CF94C" w14:textId="77777777" w:rsidR="005D39AF" w:rsidRDefault="005D39AF">
      <w:pPr>
        <w:jc w:val="left"/>
        <w:rPr>
          <w:rFonts w:hint="eastAsia"/>
          <w:sz w:val="24"/>
        </w:rPr>
      </w:pPr>
    </w:p>
    <w:p w14:paraId="56A482CB" w14:textId="77777777" w:rsidR="005D39AF" w:rsidRDefault="00B241D6">
      <w:pPr>
        <w:jc w:val="left"/>
        <w:rPr>
          <w:sz w:val="28"/>
        </w:rPr>
      </w:pPr>
      <w:r>
        <w:rPr>
          <w:rFonts w:hint="eastAsia"/>
          <w:sz w:val="28"/>
        </w:rPr>
        <w:t>二．</w:t>
      </w:r>
      <w:r>
        <w:rPr>
          <w:rFonts w:hint="eastAsia"/>
          <w:sz w:val="28"/>
        </w:rPr>
        <w:t>2020</w:t>
      </w:r>
      <w:r>
        <w:rPr>
          <w:rFonts w:hint="eastAsia"/>
          <w:sz w:val="28"/>
        </w:rPr>
        <w:t>年工作成果与过程</w:t>
      </w:r>
    </w:p>
    <w:p w14:paraId="31563BF6" w14:textId="217EEED2" w:rsidR="00233A49" w:rsidRDefault="002C0C80" w:rsidP="00233A49">
      <w:pPr>
        <w:pStyle w:val="ac"/>
        <w:numPr>
          <w:ilvl w:val="0"/>
          <w:numId w:val="2"/>
        </w:numPr>
        <w:spacing w:line="300" w:lineRule="auto"/>
        <w:ind w:left="1202" w:firstLineChars="0"/>
        <w:rPr>
          <w:sz w:val="24"/>
          <w:szCs w:val="24"/>
        </w:rPr>
      </w:pPr>
      <w:r>
        <w:rPr>
          <w:rFonts w:hint="eastAsia"/>
          <w:sz w:val="24"/>
          <w:szCs w:val="24"/>
        </w:rPr>
        <w:t>完成首都医科大学培养过程的收尾工作；根据原型了解其业务，接着完成数据库设计与开发，部署，紧接着与老师进行功能对接、优化调整，最终定版，最后说明书编写和用户使用指导</w:t>
      </w:r>
      <w:r w:rsidR="00F2013F">
        <w:rPr>
          <w:rFonts w:hint="eastAsia"/>
          <w:sz w:val="24"/>
          <w:szCs w:val="24"/>
        </w:rPr>
        <w:t>答疑</w:t>
      </w:r>
      <w:r w:rsidR="00233A49" w:rsidRPr="00233A49">
        <w:rPr>
          <w:rFonts w:hint="eastAsia"/>
          <w:sz w:val="24"/>
          <w:szCs w:val="24"/>
        </w:rPr>
        <w:t>；</w:t>
      </w:r>
    </w:p>
    <w:p w14:paraId="51222236" w14:textId="3E647239" w:rsidR="002C0C80" w:rsidRPr="00233A49" w:rsidRDefault="006423CF" w:rsidP="00233A49">
      <w:pPr>
        <w:pStyle w:val="ac"/>
        <w:numPr>
          <w:ilvl w:val="0"/>
          <w:numId w:val="2"/>
        </w:numPr>
        <w:spacing w:line="300" w:lineRule="auto"/>
        <w:ind w:left="1202" w:firstLineChars="0"/>
        <w:rPr>
          <w:sz w:val="24"/>
          <w:szCs w:val="24"/>
        </w:rPr>
      </w:pPr>
      <w:r>
        <w:rPr>
          <w:rFonts w:hint="eastAsia"/>
          <w:sz w:val="24"/>
          <w:szCs w:val="24"/>
        </w:rPr>
        <w:t>首都医科大学研究生管理系统选课模块整理调整，完成阶段性开发任务并</w:t>
      </w:r>
      <w:r>
        <w:rPr>
          <w:rFonts w:hint="eastAsia"/>
          <w:sz w:val="24"/>
          <w:szCs w:val="24"/>
        </w:rPr>
        <w:lastRenderedPageBreak/>
        <w:t>发到测试部</w:t>
      </w:r>
      <w:r w:rsidR="00CD641D">
        <w:rPr>
          <w:rFonts w:hint="eastAsia"/>
          <w:sz w:val="24"/>
          <w:szCs w:val="24"/>
        </w:rPr>
        <w:t>并</w:t>
      </w:r>
      <w:r>
        <w:rPr>
          <w:rFonts w:hint="eastAsia"/>
          <w:sz w:val="24"/>
          <w:szCs w:val="24"/>
        </w:rPr>
        <w:t>测试通过。</w:t>
      </w:r>
    </w:p>
    <w:p w14:paraId="003A89B4" w14:textId="544716B3" w:rsidR="005D39AF" w:rsidRPr="00233A49" w:rsidRDefault="005D39AF">
      <w:pPr>
        <w:jc w:val="left"/>
        <w:rPr>
          <w:i/>
          <w:color w:val="FF0000"/>
          <w:sz w:val="24"/>
        </w:rPr>
      </w:pPr>
    </w:p>
    <w:p w14:paraId="60C17DB4" w14:textId="77777777" w:rsidR="005D39AF" w:rsidRDefault="005D39AF">
      <w:pPr>
        <w:spacing w:line="360" w:lineRule="auto"/>
        <w:jc w:val="left"/>
        <w:rPr>
          <w:sz w:val="24"/>
        </w:rPr>
      </w:pPr>
    </w:p>
    <w:p w14:paraId="3C0A7AFC" w14:textId="4B5F45EC" w:rsidR="00430D56" w:rsidRDefault="00B241D6">
      <w:pPr>
        <w:spacing w:line="360" w:lineRule="auto"/>
        <w:jc w:val="left"/>
        <w:rPr>
          <w:sz w:val="28"/>
        </w:rPr>
      </w:pPr>
      <w:r>
        <w:rPr>
          <w:rFonts w:hint="eastAsia"/>
          <w:sz w:val="28"/>
        </w:rPr>
        <w:t>三．</w:t>
      </w:r>
      <w:r w:rsidR="00430D56">
        <w:rPr>
          <w:rFonts w:hint="eastAsia"/>
          <w:sz w:val="28"/>
        </w:rPr>
        <w:t>2</w:t>
      </w:r>
      <w:r w:rsidR="00430D56">
        <w:rPr>
          <w:sz w:val="28"/>
        </w:rPr>
        <w:t>020</w:t>
      </w:r>
      <w:r w:rsidR="00430D56">
        <w:rPr>
          <w:rFonts w:hint="eastAsia"/>
          <w:sz w:val="28"/>
        </w:rPr>
        <w:t>年完成的重大事项</w:t>
      </w:r>
      <w:r w:rsidR="000B6C34">
        <w:rPr>
          <w:rFonts w:hint="eastAsia"/>
          <w:sz w:val="28"/>
        </w:rPr>
        <w:t>（产品或项目）</w:t>
      </w:r>
      <w:r w:rsidR="00430D56">
        <w:rPr>
          <w:rFonts w:hint="eastAsia"/>
          <w:sz w:val="28"/>
        </w:rPr>
        <w:t>及收获</w:t>
      </w:r>
    </w:p>
    <w:p w14:paraId="20E2CBCB" w14:textId="697E0866" w:rsidR="00587FD7" w:rsidRDefault="00C654DF" w:rsidP="00587FD7">
      <w:pPr>
        <w:pStyle w:val="ac"/>
        <w:numPr>
          <w:ilvl w:val="0"/>
          <w:numId w:val="2"/>
        </w:numPr>
        <w:spacing w:line="300" w:lineRule="auto"/>
        <w:ind w:left="1202" w:firstLineChars="0"/>
        <w:rPr>
          <w:sz w:val="24"/>
          <w:szCs w:val="24"/>
        </w:rPr>
      </w:pPr>
      <w:r>
        <w:rPr>
          <w:rFonts w:hint="eastAsia"/>
          <w:sz w:val="24"/>
          <w:szCs w:val="24"/>
        </w:rPr>
        <w:t>首都医科大学培养过程管理的跟进与开发部署以及用户用户使用指导，在这过程中锻炼了沟通技巧，学会了捕捉客户隐藏的一些真实需求，从而更好地解决客户痛点</w:t>
      </w:r>
      <w:r w:rsidR="00587FD7">
        <w:rPr>
          <w:rFonts w:hint="eastAsia"/>
          <w:sz w:val="24"/>
          <w:szCs w:val="24"/>
        </w:rPr>
        <w:t>；</w:t>
      </w:r>
    </w:p>
    <w:p w14:paraId="37B0FF0B" w14:textId="541DAB83" w:rsidR="00587FD7" w:rsidRDefault="001A04DA" w:rsidP="00587FD7">
      <w:pPr>
        <w:pStyle w:val="ac"/>
        <w:numPr>
          <w:ilvl w:val="0"/>
          <w:numId w:val="2"/>
        </w:numPr>
        <w:spacing w:line="300" w:lineRule="auto"/>
        <w:ind w:left="1202" w:firstLineChars="0"/>
        <w:rPr>
          <w:sz w:val="24"/>
          <w:szCs w:val="24"/>
        </w:rPr>
      </w:pPr>
      <w:r>
        <w:rPr>
          <w:rFonts w:hint="eastAsia"/>
          <w:sz w:val="24"/>
          <w:szCs w:val="24"/>
        </w:rPr>
        <w:t>井冈山大学工作量统计的设计以及开发，锻炼了</w:t>
      </w:r>
      <w:r w:rsidR="00206269">
        <w:rPr>
          <w:rFonts w:hint="eastAsia"/>
          <w:sz w:val="24"/>
          <w:szCs w:val="24"/>
        </w:rPr>
        <w:t>系统</w:t>
      </w:r>
      <w:r>
        <w:rPr>
          <w:rFonts w:hint="eastAsia"/>
          <w:sz w:val="24"/>
          <w:szCs w:val="24"/>
        </w:rPr>
        <w:t>设计</w:t>
      </w:r>
      <w:r w:rsidR="00206269">
        <w:rPr>
          <w:rFonts w:hint="eastAsia"/>
          <w:sz w:val="24"/>
          <w:szCs w:val="24"/>
        </w:rPr>
        <w:t>能力，从</w:t>
      </w:r>
      <w:r w:rsidR="00206269">
        <w:rPr>
          <w:rFonts w:hint="eastAsia"/>
          <w:sz w:val="24"/>
          <w:szCs w:val="24"/>
        </w:rPr>
        <w:t>UI</w:t>
      </w:r>
      <w:r w:rsidR="00206269">
        <w:rPr>
          <w:rFonts w:hint="eastAsia"/>
          <w:sz w:val="24"/>
          <w:szCs w:val="24"/>
        </w:rPr>
        <w:t>互动到最终实现全程跟进开发，整体把控了改模块的业务</w:t>
      </w:r>
      <w:r w:rsidR="003A6C19">
        <w:rPr>
          <w:rFonts w:hint="eastAsia"/>
          <w:sz w:val="24"/>
          <w:szCs w:val="24"/>
        </w:rPr>
        <w:t>；</w:t>
      </w:r>
    </w:p>
    <w:p w14:paraId="76253468" w14:textId="561FED41" w:rsidR="003A6C19" w:rsidRPr="003A6C19" w:rsidRDefault="004B0369" w:rsidP="003A6C19">
      <w:pPr>
        <w:pStyle w:val="ac"/>
        <w:numPr>
          <w:ilvl w:val="0"/>
          <w:numId w:val="2"/>
        </w:numPr>
        <w:spacing w:line="300" w:lineRule="auto"/>
        <w:ind w:left="1202" w:firstLineChars="0"/>
        <w:rPr>
          <w:rFonts w:hint="eastAsia"/>
          <w:sz w:val="24"/>
          <w:szCs w:val="24"/>
        </w:rPr>
      </w:pPr>
      <w:r>
        <w:rPr>
          <w:rFonts w:hint="eastAsia"/>
          <w:sz w:val="24"/>
          <w:szCs w:val="24"/>
        </w:rPr>
        <w:t>首都医科大学开排和选课模块的改版优化</w:t>
      </w:r>
      <w:r w:rsidR="003A6C19">
        <w:rPr>
          <w:rFonts w:hint="eastAsia"/>
          <w:sz w:val="24"/>
          <w:szCs w:val="24"/>
        </w:rPr>
        <w:t>，训练了代码性能调优经验</w:t>
      </w:r>
      <w:r>
        <w:rPr>
          <w:rFonts w:hint="eastAsia"/>
          <w:sz w:val="24"/>
          <w:szCs w:val="24"/>
        </w:rPr>
        <w:t>。</w:t>
      </w:r>
    </w:p>
    <w:p w14:paraId="3DD28DC8" w14:textId="77777777" w:rsidR="008A4DDB" w:rsidRPr="008A4DDB" w:rsidRDefault="008A4DDB" w:rsidP="008A4DDB">
      <w:pPr>
        <w:jc w:val="left"/>
        <w:rPr>
          <w:rFonts w:hint="eastAsia"/>
          <w:i/>
          <w:color w:val="FF0000"/>
          <w:sz w:val="24"/>
        </w:rPr>
      </w:pPr>
    </w:p>
    <w:p w14:paraId="7A004EE3" w14:textId="7190FDAB" w:rsidR="005D39AF" w:rsidRDefault="00430D56">
      <w:pPr>
        <w:spacing w:line="360" w:lineRule="auto"/>
        <w:jc w:val="left"/>
        <w:rPr>
          <w:sz w:val="28"/>
        </w:rPr>
      </w:pPr>
      <w:r>
        <w:rPr>
          <w:rFonts w:hint="eastAsia"/>
          <w:sz w:val="28"/>
        </w:rPr>
        <w:t>四．</w:t>
      </w:r>
      <w:r w:rsidR="00B241D6">
        <w:rPr>
          <w:rFonts w:hint="eastAsia"/>
          <w:sz w:val="28"/>
        </w:rPr>
        <w:t>2020</w:t>
      </w:r>
      <w:r w:rsidR="00B241D6">
        <w:rPr>
          <w:rFonts w:hint="eastAsia"/>
          <w:sz w:val="28"/>
        </w:rPr>
        <w:t>年工作经验教训</w:t>
      </w:r>
      <w:r w:rsidR="003475AB">
        <w:rPr>
          <w:rFonts w:hint="eastAsia"/>
          <w:sz w:val="28"/>
        </w:rPr>
        <w:t>与反思</w:t>
      </w:r>
    </w:p>
    <w:p w14:paraId="6497EB1C" w14:textId="7121E3D1" w:rsidR="00587FD7" w:rsidRDefault="00587FD7" w:rsidP="00587FD7">
      <w:pPr>
        <w:pStyle w:val="ac"/>
        <w:numPr>
          <w:ilvl w:val="0"/>
          <w:numId w:val="2"/>
        </w:numPr>
        <w:spacing w:line="300" w:lineRule="auto"/>
        <w:ind w:left="1202" w:firstLineChars="0"/>
        <w:rPr>
          <w:sz w:val="24"/>
          <w:szCs w:val="24"/>
        </w:rPr>
      </w:pPr>
      <w:r>
        <w:rPr>
          <w:rFonts w:hint="eastAsia"/>
          <w:sz w:val="24"/>
          <w:szCs w:val="24"/>
        </w:rPr>
        <w:t>在对接开发首都医科大学培养过程</w:t>
      </w:r>
      <w:r w:rsidR="00691340">
        <w:rPr>
          <w:rFonts w:hint="eastAsia"/>
          <w:sz w:val="24"/>
          <w:szCs w:val="24"/>
        </w:rPr>
        <w:t>，这</w:t>
      </w:r>
      <w:r>
        <w:rPr>
          <w:rFonts w:hint="eastAsia"/>
          <w:sz w:val="24"/>
          <w:szCs w:val="24"/>
        </w:rPr>
        <w:t>过程中锻炼了与用户沟通的技巧，捕捉用户意图的能力得到大大提升，就是需要多站在用户</w:t>
      </w:r>
      <w:r w:rsidR="005C7F63">
        <w:rPr>
          <w:rFonts w:hint="eastAsia"/>
          <w:sz w:val="24"/>
          <w:szCs w:val="24"/>
        </w:rPr>
        <w:t>的</w:t>
      </w:r>
      <w:r>
        <w:rPr>
          <w:rFonts w:hint="eastAsia"/>
          <w:sz w:val="24"/>
          <w:szCs w:val="24"/>
        </w:rPr>
        <w:t>角度思考问题</w:t>
      </w:r>
      <w:r w:rsidR="004C6A4A">
        <w:rPr>
          <w:rFonts w:hint="eastAsia"/>
          <w:sz w:val="24"/>
          <w:szCs w:val="24"/>
        </w:rPr>
        <w:t>，</w:t>
      </w:r>
      <w:r>
        <w:rPr>
          <w:rFonts w:hint="eastAsia"/>
          <w:sz w:val="24"/>
          <w:szCs w:val="24"/>
        </w:rPr>
        <w:t>更能设计开发出让用户满意的产品；</w:t>
      </w:r>
    </w:p>
    <w:p w14:paraId="33238802" w14:textId="1A93CC0A" w:rsidR="00587FD7" w:rsidRDefault="00587FD7" w:rsidP="00587FD7">
      <w:pPr>
        <w:pStyle w:val="ac"/>
        <w:numPr>
          <w:ilvl w:val="0"/>
          <w:numId w:val="2"/>
        </w:numPr>
        <w:spacing w:line="300" w:lineRule="auto"/>
        <w:ind w:left="1202" w:firstLineChars="0"/>
        <w:rPr>
          <w:sz w:val="24"/>
          <w:szCs w:val="24"/>
        </w:rPr>
      </w:pPr>
      <w:r>
        <w:rPr>
          <w:rFonts w:hint="eastAsia"/>
          <w:sz w:val="24"/>
          <w:szCs w:val="24"/>
        </w:rPr>
        <w:t>代码编写能力和质量得到大大提升，在对课表等性能优化时使用了异步处理，充分利用多核</w:t>
      </w:r>
      <w:r>
        <w:rPr>
          <w:rFonts w:hint="eastAsia"/>
          <w:sz w:val="24"/>
          <w:szCs w:val="24"/>
        </w:rPr>
        <w:t>CPU</w:t>
      </w:r>
      <w:r>
        <w:rPr>
          <w:rFonts w:hint="eastAsia"/>
          <w:sz w:val="24"/>
          <w:szCs w:val="24"/>
        </w:rPr>
        <w:t>的性能，采用分而治之的思路，对最终结果进行拆分计算，最终再合并输出想要得到结果</w:t>
      </w:r>
      <w:r w:rsidR="00E613EC">
        <w:rPr>
          <w:rFonts w:hint="eastAsia"/>
          <w:sz w:val="24"/>
          <w:szCs w:val="24"/>
        </w:rPr>
        <w:t>；</w:t>
      </w:r>
    </w:p>
    <w:p w14:paraId="752591B6" w14:textId="6038E6D9" w:rsidR="00587FD7" w:rsidRDefault="00587FD7" w:rsidP="00587FD7">
      <w:pPr>
        <w:pStyle w:val="ac"/>
        <w:numPr>
          <w:ilvl w:val="0"/>
          <w:numId w:val="2"/>
        </w:numPr>
        <w:spacing w:line="300" w:lineRule="auto"/>
        <w:ind w:left="1202" w:firstLineChars="0"/>
        <w:rPr>
          <w:sz w:val="24"/>
          <w:szCs w:val="24"/>
        </w:rPr>
      </w:pPr>
      <w:r>
        <w:rPr>
          <w:rFonts w:hint="eastAsia"/>
          <w:sz w:val="24"/>
          <w:szCs w:val="24"/>
        </w:rPr>
        <w:t>平时工作过程中遇到难题时不退缩，多思考，在自己知识范围内解决不了时，要能充分利用网络资源以及虚心请教同事，在请教同事或与同事探讨时能打开自己思路，是让自己能力能得到快速提升的一种捷径</w:t>
      </w:r>
      <w:r w:rsidR="00B91C71">
        <w:rPr>
          <w:rFonts w:hint="eastAsia"/>
          <w:sz w:val="24"/>
          <w:szCs w:val="24"/>
        </w:rPr>
        <w:t>；</w:t>
      </w:r>
    </w:p>
    <w:p w14:paraId="33A0C846" w14:textId="01CD81E6" w:rsidR="00B91C71" w:rsidRDefault="00B91C71" w:rsidP="00587FD7">
      <w:pPr>
        <w:pStyle w:val="ac"/>
        <w:numPr>
          <w:ilvl w:val="0"/>
          <w:numId w:val="2"/>
        </w:numPr>
        <w:spacing w:line="300" w:lineRule="auto"/>
        <w:ind w:left="1202" w:firstLineChars="0"/>
        <w:rPr>
          <w:sz w:val="24"/>
          <w:szCs w:val="24"/>
        </w:rPr>
      </w:pPr>
      <w:r>
        <w:rPr>
          <w:rFonts w:hint="eastAsia"/>
          <w:sz w:val="24"/>
          <w:szCs w:val="24"/>
        </w:rPr>
        <w:t>对代码进行整理优化，减少重复代码出现的概率，让其可维护性变强；</w:t>
      </w:r>
    </w:p>
    <w:p w14:paraId="60DF1F55" w14:textId="4D1E64D1" w:rsidR="00B91C71" w:rsidRDefault="00B91C71" w:rsidP="00587FD7">
      <w:pPr>
        <w:pStyle w:val="ac"/>
        <w:numPr>
          <w:ilvl w:val="0"/>
          <w:numId w:val="2"/>
        </w:numPr>
        <w:spacing w:line="300" w:lineRule="auto"/>
        <w:ind w:left="1202" w:firstLineChars="0"/>
        <w:rPr>
          <w:sz w:val="24"/>
          <w:szCs w:val="24"/>
        </w:rPr>
      </w:pPr>
      <w:r>
        <w:rPr>
          <w:rFonts w:hint="eastAsia"/>
          <w:sz w:val="24"/>
          <w:szCs w:val="24"/>
        </w:rPr>
        <w:t>接口命名规范化，做到尽可能少些注释也能很容易看懂代码的含义；</w:t>
      </w:r>
    </w:p>
    <w:p w14:paraId="220E86BD" w14:textId="77777777" w:rsidR="00B91C71" w:rsidRDefault="00B91C71" w:rsidP="00587FD7">
      <w:pPr>
        <w:pStyle w:val="ac"/>
        <w:numPr>
          <w:ilvl w:val="0"/>
          <w:numId w:val="2"/>
        </w:numPr>
        <w:spacing w:line="300" w:lineRule="auto"/>
        <w:ind w:left="1202" w:firstLineChars="0"/>
        <w:rPr>
          <w:sz w:val="24"/>
          <w:szCs w:val="24"/>
        </w:rPr>
      </w:pPr>
    </w:p>
    <w:p w14:paraId="28254C38" w14:textId="77777777" w:rsidR="005D39AF" w:rsidRDefault="005D39AF">
      <w:pPr>
        <w:spacing w:line="360" w:lineRule="auto"/>
        <w:jc w:val="left"/>
        <w:rPr>
          <w:rFonts w:hint="eastAsia"/>
          <w:sz w:val="24"/>
        </w:rPr>
      </w:pPr>
    </w:p>
    <w:p w14:paraId="39E9CE32" w14:textId="1B185338" w:rsidR="005D39AF" w:rsidRDefault="006E6EEA">
      <w:pPr>
        <w:jc w:val="left"/>
        <w:rPr>
          <w:sz w:val="28"/>
        </w:rPr>
      </w:pPr>
      <w:r>
        <w:rPr>
          <w:rFonts w:hint="eastAsia"/>
          <w:sz w:val="28"/>
        </w:rPr>
        <w:t>五</w:t>
      </w:r>
      <w:r w:rsidR="00B241D6">
        <w:rPr>
          <w:rFonts w:hint="eastAsia"/>
          <w:sz w:val="28"/>
        </w:rPr>
        <w:t>．对公司的要求与建议（务实可行，积极向上的建议）</w:t>
      </w:r>
    </w:p>
    <w:p w14:paraId="1BBD8262" w14:textId="140E03BA" w:rsidR="003236A3" w:rsidRDefault="003236A3" w:rsidP="00F21B4C">
      <w:pPr>
        <w:spacing w:line="360" w:lineRule="auto"/>
        <w:ind w:firstLineChars="200" w:firstLine="480"/>
        <w:jc w:val="left"/>
        <w:rPr>
          <w:sz w:val="24"/>
          <w:szCs w:val="24"/>
        </w:rPr>
      </w:pPr>
      <w:r>
        <w:rPr>
          <w:rFonts w:hint="eastAsia"/>
          <w:sz w:val="24"/>
          <w:szCs w:val="24"/>
        </w:rPr>
        <w:t>第一点：代码规约，代码注释不可少，就目前我所在团队项目所触及到的项目代码中，代码注释写得还有所欠缺，一个产品是需要长期迭代更新维护，如果注释没写全没写好，那么第二个人接手的时间成本以及出错几率会大大提高（即使是自己维护，经过一段时间后再查看，看当初自己所写的注释也会比没注释理解起来轻松很多），这会给将来新的</w:t>
      </w:r>
      <w:r>
        <w:rPr>
          <w:rFonts w:hint="eastAsia"/>
          <w:sz w:val="24"/>
          <w:szCs w:val="24"/>
        </w:rPr>
        <w:t>bug</w:t>
      </w:r>
      <w:r>
        <w:rPr>
          <w:rFonts w:hint="eastAsia"/>
          <w:sz w:val="24"/>
          <w:szCs w:val="24"/>
        </w:rPr>
        <w:t>埋下一颗定时炸弹，间接增加了系统不稳定的因素。</w:t>
      </w:r>
    </w:p>
    <w:p w14:paraId="503FBB93" w14:textId="06FC5CE4" w:rsidR="003236A3" w:rsidRDefault="003236A3" w:rsidP="003236A3">
      <w:pPr>
        <w:spacing w:line="360" w:lineRule="auto"/>
        <w:ind w:firstLineChars="200" w:firstLine="480"/>
        <w:jc w:val="left"/>
        <w:rPr>
          <w:sz w:val="24"/>
          <w:szCs w:val="24"/>
        </w:rPr>
      </w:pPr>
      <w:r>
        <w:rPr>
          <w:rFonts w:hint="eastAsia"/>
          <w:sz w:val="24"/>
          <w:szCs w:val="24"/>
        </w:rPr>
        <w:t>第二点：领域模型名词统一化规范化（包括数据库字段和</w:t>
      </w:r>
      <w:r>
        <w:rPr>
          <w:rFonts w:hint="eastAsia"/>
          <w:sz w:val="24"/>
          <w:szCs w:val="24"/>
        </w:rPr>
        <w:t>Vo/</w:t>
      </w:r>
      <w:r>
        <w:rPr>
          <w:sz w:val="24"/>
          <w:szCs w:val="24"/>
        </w:rPr>
        <w:t>Dto/Entity</w:t>
      </w:r>
      <w:r>
        <w:rPr>
          <w:rFonts w:hint="eastAsia"/>
          <w:sz w:val="24"/>
          <w:szCs w:val="24"/>
        </w:rPr>
        <w:t>字段力求</w:t>
      </w:r>
      <w:r>
        <w:rPr>
          <w:rFonts w:hint="eastAsia"/>
          <w:sz w:val="24"/>
          <w:szCs w:val="24"/>
        </w:rPr>
        <w:lastRenderedPageBreak/>
        <w:t>统一规范），建立一个字典名词库，设计数据结构的人员，按名词库里边的字段统一设计，如果存在就延续之前的，没有则往里边添加。这样业务交流解释时会更加容易理解以及开发时赋值比较方便。</w:t>
      </w:r>
    </w:p>
    <w:p w14:paraId="317CC730" w14:textId="25123CE1" w:rsidR="003B2CB1" w:rsidRDefault="00604946" w:rsidP="003B2CB1">
      <w:pPr>
        <w:spacing w:line="360" w:lineRule="auto"/>
        <w:ind w:firstLineChars="200" w:firstLine="480"/>
        <w:jc w:val="left"/>
        <w:rPr>
          <w:rFonts w:hint="eastAsia"/>
          <w:sz w:val="24"/>
          <w:szCs w:val="24"/>
        </w:rPr>
      </w:pPr>
      <w:r>
        <w:rPr>
          <w:rFonts w:hint="eastAsia"/>
          <w:sz w:val="24"/>
          <w:szCs w:val="24"/>
        </w:rPr>
        <w:t>第三点：</w:t>
      </w:r>
      <w:r w:rsidRPr="00604946">
        <w:rPr>
          <w:rFonts w:hint="eastAsia"/>
          <w:sz w:val="24"/>
          <w:szCs w:val="24"/>
        </w:rPr>
        <w:t>工欲善其事，必先利其器</w:t>
      </w:r>
      <w:r>
        <w:rPr>
          <w:rFonts w:hint="eastAsia"/>
          <w:sz w:val="24"/>
          <w:szCs w:val="24"/>
        </w:rPr>
        <w:t>，好用的开发工具以及插件能大大提升工作效率，统一使用开发工具，好的工具同事之间</w:t>
      </w:r>
      <w:r w:rsidR="00105CF4">
        <w:rPr>
          <w:rFonts w:hint="eastAsia"/>
          <w:sz w:val="24"/>
          <w:szCs w:val="24"/>
        </w:rPr>
        <w:t>应该</w:t>
      </w:r>
      <w:r>
        <w:rPr>
          <w:rFonts w:hint="eastAsia"/>
          <w:sz w:val="24"/>
          <w:szCs w:val="24"/>
        </w:rPr>
        <w:t>相互分享。</w:t>
      </w:r>
    </w:p>
    <w:p w14:paraId="3C946045" w14:textId="77777777" w:rsidR="005D39AF" w:rsidRPr="00AC4167" w:rsidRDefault="005D39AF">
      <w:pPr>
        <w:jc w:val="left"/>
        <w:rPr>
          <w:rFonts w:hint="eastAsia"/>
          <w:sz w:val="28"/>
        </w:rPr>
      </w:pPr>
    </w:p>
    <w:p w14:paraId="1FE1BD08" w14:textId="7CDE4566" w:rsidR="005D39AF" w:rsidRDefault="006E6EEA">
      <w:pPr>
        <w:jc w:val="left"/>
        <w:rPr>
          <w:sz w:val="28"/>
        </w:rPr>
      </w:pPr>
      <w:r>
        <w:rPr>
          <w:rFonts w:hint="eastAsia"/>
          <w:sz w:val="28"/>
        </w:rPr>
        <w:t>六</w:t>
      </w:r>
      <w:r w:rsidR="00B241D6">
        <w:rPr>
          <w:rFonts w:hint="eastAsia"/>
          <w:sz w:val="28"/>
        </w:rPr>
        <w:t>．本人</w:t>
      </w:r>
      <w:r w:rsidR="00B241D6">
        <w:rPr>
          <w:rFonts w:hint="eastAsia"/>
          <w:sz w:val="28"/>
        </w:rPr>
        <w:t>20</w:t>
      </w:r>
      <w:r w:rsidR="00797342">
        <w:rPr>
          <w:rFonts w:hint="eastAsia"/>
          <w:sz w:val="28"/>
        </w:rPr>
        <w:t>21</w:t>
      </w:r>
      <w:r w:rsidR="00B241D6">
        <w:rPr>
          <w:rFonts w:hint="eastAsia"/>
          <w:sz w:val="28"/>
        </w:rPr>
        <w:t>年计划与目标</w:t>
      </w:r>
    </w:p>
    <w:p w14:paraId="260E1995" w14:textId="2FD01156" w:rsidR="000548DD" w:rsidRDefault="000548DD" w:rsidP="000548DD">
      <w:pPr>
        <w:spacing w:line="360" w:lineRule="auto"/>
        <w:ind w:firstLineChars="200" w:firstLine="480"/>
        <w:jc w:val="left"/>
        <w:rPr>
          <w:sz w:val="24"/>
          <w:szCs w:val="24"/>
        </w:rPr>
      </w:pPr>
      <w:r>
        <w:rPr>
          <w:rFonts w:hint="eastAsia"/>
          <w:sz w:val="24"/>
          <w:szCs w:val="24"/>
        </w:rPr>
        <w:t>2</w:t>
      </w:r>
      <w:r>
        <w:rPr>
          <w:sz w:val="24"/>
          <w:szCs w:val="24"/>
        </w:rPr>
        <w:t>02</w:t>
      </w:r>
      <w:r>
        <w:rPr>
          <w:rFonts w:hint="eastAsia"/>
          <w:sz w:val="24"/>
          <w:szCs w:val="24"/>
        </w:rPr>
        <w:t>1</w:t>
      </w:r>
      <w:r>
        <w:rPr>
          <w:rFonts w:hint="eastAsia"/>
          <w:sz w:val="24"/>
          <w:szCs w:val="24"/>
        </w:rPr>
        <w:t>年，继续以初学者心态钻研技术和业务，</w:t>
      </w:r>
      <w:r w:rsidR="00792C5C">
        <w:rPr>
          <w:rFonts w:hint="eastAsia"/>
          <w:sz w:val="24"/>
          <w:szCs w:val="24"/>
        </w:rPr>
        <w:t>继续跟进</w:t>
      </w:r>
      <w:r w:rsidR="009E0414">
        <w:rPr>
          <w:rFonts w:hint="eastAsia"/>
          <w:sz w:val="24"/>
          <w:szCs w:val="24"/>
        </w:rPr>
        <w:t>首都医科大学</w:t>
      </w:r>
      <w:r w:rsidR="008970B4">
        <w:rPr>
          <w:rFonts w:hint="eastAsia"/>
          <w:sz w:val="24"/>
          <w:szCs w:val="24"/>
        </w:rPr>
        <w:t>研究生管理系统</w:t>
      </w:r>
      <w:r w:rsidR="009E0414">
        <w:rPr>
          <w:rFonts w:hint="eastAsia"/>
          <w:sz w:val="24"/>
          <w:szCs w:val="24"/>
        </w:rPr>
        <w:t>各个业务模块，了解业务</w:t>
      </w:r>
      <w:r w:rsidR="00367179">
        <w:rPr>
          <w:rFonts w:hint="eastAsia"/>
          <w:sz w:val="24"/>
          <w:szCs w:val="24"/>
        </w:rPr>
        <w:t>并</w:t>
      </w:r>
      <w:r w:rsidR="00E52563">
        <w:rPr>
          <w:rFonts w:hint="eastAsia"/>
          <w:sz w:val="24"/>
          <w:szCs w:val="24"/>
        </w:rPr>
        <w:t>制定</w:t>
      </w:r>
      <w:r w:rsidR="009E0414">
        <w:rPr>
          <w:rFonts w:hint="eastAsia"/>
          <w:sz w:val="24"/>
          <w:szCs w:val="24"/>
        </w:rPr>
        <w:t>开发计划，按时按量完成开发工作与测试</w:t>
      </w:r>
      <w:r>
        <w:rPr>
          <w:rFonts w:hint="eastAsia"/>
          <w:sz w:val="24"/>
          <w:szCs w:val="24"/>
        </w:rPr>
        <w:t>，</w:t>
      </w:r>
      <w:r w:rsidR="009E0414">
        <w:rPr>
          <w:rFonts w:hint="eastAsia"/>
          <w:sz w:val="24"/>
          <w:szCs w:val="24"/>
        </w:rPr>
        <w:t>并</w:t>
      </w:r>
      <w:r>
        <w:rPr>
          <w:rFonts w:hint="eastAsia"/>
          <w:sz w:val="24"/>
          <w:szCs w:val="24"/>
        </w:rPr>
        <w:t>逐步将其优化成最佳的用户体验。同时承担团队所接到的新的业务功能模块的开发任务。利用业余时间，深入学习</w:t>
      </w:r>
      <w:r>
        <w:rPr>
          <w:rFonts w:hint="eastAsia"/>
          <w:sz w:val="24"/>
          <w:szCs w:val="24"/>
        </w:rPr>
        <w:t>java</w:t>
      </w:r>
      <w:r>
        <w:rPr>
          <w:rFonts w:hint="eastAsia"/>
          <w:sz w:val="24"/>
          <w:szCs w:val="24"/>
        </w:rPr>
        <w:t>体系的相关内容，例如</w:t>
      </w:r>
      <w:r>
        <w:rPr>
          <w:rFonts w:hint="eastAsia"/>
          <w:sz w:val="24"/>
          <w:szCs w:val="24"/>
        </w:rPr>
        <w:t>jvm</w:t>
      </w:r>
      <w:r>
        <w:rPr>
          <w:rFonts w:hint="eastAsia"/>
          <w:sz w:val="24"/>
          <w:szCs w:val="24"/>
        </w:rPr>
        <w:t>调优，高并发编程等，报网络培训班，系统提升自己的工作技能，力争在</w:t>
      </w:r>
      <w:r>
        <w:rPr>
          <w:rFonts w:hint="eastAsia"/>
          <w:sz w:val="24"/>
          <w:szCs w:val="24"/>
        </w:rPr>
        <w:t>2021</w:t>
      </w:r>
      <w:r>
        <w:rPr>
          <w:rFonts w:hint="eastAsia"/>
          <w:sz w:val="24"/>
          <w:szCs w:val="24"/>
        </w:rPr>
        <w:t>年达到高级开发工程师以上的水平，注重培养算法能力，提升解决复杂问题的能力，从而能为团队分担更多任务，为打磨一流教务系统贡献自己一份微薄之力。</w:t>
      </w:r>
    </w:p>
    <w:p w14:paraId="321DA57D" w14:textId="77777777" w:rsidR="005D39AF" w:rsidRDefault="005D39AF">
      <w:pPr>
        <w:spacing w:line="360" w:lineRule="auto"/>
        <w:jc w:val="left"/>
        <w:rPr>
          <w:rFonts w:hint="eastAsia"/>
          <w:sz w:val="28"/>
        </w:rPr>
      </w:pPr>
    </w:p>
    <w:p w14:paraId="36626E20" w14:textId="074A7F38" w:rsidR="005D39AF" w:rsidRDefault="006E6EEA">
      <w:pPr>
        <w:spacing w:line="360" w:lineRule="auto"/>
        <w:jc w:val="left"/>
        <w:rPr>
          <w:sz w:val="28"/>
        </w:rPr>
      </w:pPr>
      <w:r>
        <w:rPr>
          <w:rFonts w:hint="eastAsia"/>
          <w:sz w:val="24"/>
          <w:szCs w:val="24"/>
        </w:rPr>
        <w:t>七</w:t>
      </w:r>
      <w:r w:rsidR="00B241D6">
        <w:rPr>
          <w:rFonts w:hint="eastAsia"/>
          <w:sz w:val="24"/>
          <w:szCs w:val="24"/>
        </w:rPr>
        <w:t>．</w:t>
      </w:r>
      <w:r w:rsidR="00B241D6">
        <w:rPr>
          <w:rFonts w:hint="eastAsia"/>
          <w:sz w:val="28"/>
        </w:rPr>
        <w:t>总结</w:t>
      </w:r>
    </w:p>
    <w:p w14:paraId="1C6E3019" w14:textId="55B49ABD" w:rsidR="00A413C9" w:rsidRDefault="00A413C9" w:rsidP="00A413C9">
      <w:pPr>
        <w:spacing w:line="360" w:lineRule="auto"/>
        <w:ind w:firstLineChars="200" w:firstLine="480"/>
        <w:jc w:val="left"/>
        <w:rPr>
          <w:sz w:val="24"/>
          <w:szCs w:val="24"/>
        </w:rPr>
      </w:pPr>
      <w:r>
        <w:rPr>
          <w:rFonts w:hint="eastAsia"/>
          <w:sz w:val="24"/>
          <w:szCs w:val="24"/>
        </w:rPr>
        <w:t>年终总结不仅是对自己工作的回顾与梳理，更是对自己本年度工作的剖析，做得好的地方继续保持，不好的地方在下一年中力求改进，在工作中学习。这一年就这么过去，我有些许惶恐，感觉自己做了很多东西，但又感觉没为公司创造多少价值和利润。以初学者的心态继续迎接</w:t>
      </w:r>
      <w:r>
        <w:rPr>
          <w:rFonts w:hint="eastAsia"/>
          <w:sz w:val="24"/>
          <w:szCs w:val="24"/>
        </w:rPr>
        <w:t>2</w:t>
      </w:r>
      <w:r>
        <w:rPr>
          <w:sz w:val="24"/>
          <w:szCs w:val="24"/>
        </w:rPr>
        <w:t>02</w:t>
      </w:r>
      <w:r>
        <w:rPr>
          <w:rFonts w:hint="eastAsia"/>
          <w:sz w:val="24"/>
          <w:szCs w:val="24"/>
        </w:rPr>
        <w:t>1</w:t>
      </w:r>
      <w:r>
        <w:rPr>
          <w:rFonts w:hint="eastAsia"/>
          <w:sz w:val="24"/>
          <w:szCs w:val="24"/>
        </w:rPr>
        <w:t>年的工作，届时也会投入自己</w:t>
      </w:r>
      <w:r>
        <w:rPr>
          <w:rFonts w:hint="eastAsia"/>
          <w:sz w:val="24"/>
          <w:szCs w:val="24"/>
        </w:rPr>
        <w:t>1</w:t>
      </w:r>
      <w:r>
        <w:rPr>
          <w:sz w:val="24"/>
          <w:szCs w:val="24"/>
        </w:rPr>
        <w:t>00</w:t>
      </w:r>
      <w:r>
        <w:rPr>
          <w:rFonts w:hint="eastAsia"/>
          <w:sz w:val="24"/>
          <w:szCs w:val="24"/>
        </w:rPr>
        <w:t>%</w:t>
      </w:r>
      <w:r>
        <w:rPr>
          <w:rFonts w:hint="eastAsia"/>
          <w:sz w:val="24"/>
          <w:szCs w:val="24"/>
        </w:rPr>
        <w:t>的精力和团队同事共同把教务</w:t>
      </w:r>
      <w:r w:rsidR="00AC4167">
        <w:rPr>
          <w:rFonts w:hint="eastAsia"/>
          <w:sz w:val="24"/>
          <w:szCs w:val="24"/>
        </w:rPr>
        <w:t>系统</w:t>
      </w:r>
      <w:r>
        <w:rPr>
          <w:rFonts w:hint="eastAsia"/>
          <w:sz w:val="24"/>
          <w:szCs w:val="24"/>
        </w:rPr>
        <w:t>做好，做到精致。赢得客户青睐夺得更大的市场份额，能为公司创造丰厚利润。感谢各领导和同事在</w:t>
      </w:r>
      <w:r>
        <w:rPr>
          <w:rFonts w:hint="eastAsia"/>
          <w:sz w:val="24"/>
          <w:szCs w:val="24"/>
        </w:rPr>
        <w:t>2</w:t>
      </w:r>
      <w:r>
        <w:rPr>
          <w:sz w:val="24"/>
          <w:szCs w:val="24"/>
        </w:rPr>
        <w:t>0</w:t>
      </w:r>
      <w:r w:rsidR="0024162D">
        <w:rPr>
          <w:sz w:val="24"/>
          <w:szCs w:val="24"/>
        </w:rPr>
        <w:t>20</w:t>
      </w:r>
      <w:r>
        <w:rPr>
          <w:rFonts w:hint="eastAsia"/>
          <w:sz w:val="24"/>
          <w:szCs w:val="24"/>
        </w:rPr>
        <w:t>年工作的支持与肯定！最后用一句话来做收尾：想做的人永远在想办法，不想做的人永远在找理由。</w:t>
      </w:r>
    </w:p>
    <w:p w14:paraId="7B7C0454" w14:textId="77777777" w:rsidR="005D39AF" w:rsidRPr="00A413C9" w:rsidRDefault="005D39AF">
      <w:pPr>
        <w:spacing w:line="360" w:lineRule="auto"/>
        <w:jc w:val="left"/>
      </w:pPr>
    </w:p>
    <w:sectPr w:rsidR="005D39AF" w:rsidRPr="00A413C9">
      <w:headerReference w:type="default" r:id="rId9"/>
      <w:pgSz w:w="11906" w:h="16838"/>
      <w:pgMar w:top="1440" w:right="1274" w:bottom="1440" w:left="1800" w:header="709"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1623A" w14:textId="77777777" w:rsidR="00A77725" w:rsidRDefault="00A77725">
      <w:r>
        <w:separator/>
      </w:r>
    </w:p>
  </w:endnote>
  <w:endnote w:type="continuationSeparator" w:id="0">
    <w:p w14:paraId="6434C1B8" w14:textId="77777777" w:rsidR="00A77725" w:rsidRDefault="00A7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FAD1A" w14:textId="77777777" w:rsidR="00A77725" w:rsidRDefault="00A77725">
      <w:r>
        <w:separator/>
      </w:r>
    </w:p>
  </w:footnote>
  <w:footnote w:type="continuationSeparator" w:id="0">
    <w:p w14:paraId="5F4D5FB2" w14:textId="77777777" w:rsidR="00A77725" w:rsidRDefault="00A77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9F8A" w14:textId="77C82B19" w:rsidR="005D39AF" w:rsidRDefault="00B241D6">
    <w:pPr>
      <w:pStyle w:val="a9"/>
      <w:tabs>
        <w:tab w:val="clear" w:pos="4153"/>
        <w:tab w:val="clear" w:pos="8306"/>
      </w:tabs>
      <w:ind w:leftChars="-2" w:left="-4" w:rightChars="20" w:right="42" w:firstLineChars="1" w:firstLine="2"/>
      <w:jc w:val="left"/>
    </w:pPr>
    <w:r>
      <w:rPr>
        <w:noProof/>
      </w:rPr>
      <w:drawing>
        <wp:inline distT="0" distB="0" distL="0" distR="0" wp14:anchorId="699281D7" wp14:editId="348BFA56">
          <wp:extent cx="676275" cy="295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stretch>
                    <a:fillRect/>
                  </a:stretch>
                </pic:blipFill>
                <pic:spPr>
                  <a:xfrm>
                    <a:off x="0" y="0"/>
                    <a:ext cx="676275" cy="295275"/>
                  </a:xfrm>
                  <a:prstGeom prst="rect">
                    <a:avLst/>
                  </a:prstGeom>
                </pic:spPr>
              </pic:pic>
            </a:graphicData>
          </a:graphic>
        </wp:inline>
      </w:drawing>
    </w:r>
    <w:r>
      <w:rPr>
        <w:rFonts w:hint="eastAsia"/>
      </w:rPr>
      <w:t xml:space="preserve">                                             </w:t>
    </w:r>
    <w:r>
      <w:rPr>
        <w:rFonts w:hint="eastAsia"/>
      </w:rPr>
      <w:t>联</w:t>
    </w:r>
    <w:r>
      <w:t>奕科技</w:t>
    </w:r>
    <w:r w:rsidR="000D1DAB">
      <w:rPr>
        <w:rFonts w:hint="eastAsia"/>
      </w:rPr>
      <w:t>数字校园事业部</w:t>
    </w:r>
    <w:r>
      <w:rPr>
        <w:rFonts w:hint="eastAsia"/>
      </w:rPr>
      <w:t>2020</w:t>
    </w:r>
    <w:r>
      <w:rPr>
        <w:rFonts w:hint="eastAsia"/>
      </w:rPr>
      <w:t>年工作总结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F5A"/>
    <w:multiLevelType w:val="multilevel"/>
    <w:tmpl w:val="1C4C4F5A"/>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 w15:restartNumberingAfterBreak="0">
    <w:nsid w:val="79DF2A35"/>
    <w:multiLevelType w:val="multilevel"/>
    <w:tmpl w:val="79DF2A35"/>
    <w:lvl w:ilvl="0">
      <w:start w:val="1"/>
      <w:numFmt w:val="chineseCountingThousand"/>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112"/>
    <w:rsid w:val="00003FEA"/>
    <w:rsid w:val="00023B53"/>
    <w:rsid w:val="00024506"/>
    <w:rsid w:val="00046112"/>
    <w:rsid w:val="00053A71"/>
    <w:rsid w:val="00054837"/>
    <w:rsid w:val="000548DD"/>
    <w:rsid w:val="00066517"/>
    <w:rsid w:val="00080D80"/>
    <w:rsid w:val="000870FE"/>
    <w:rsid w:val="000A0065"/>
    <w:rsid w:val="000B51B4"/>
    <w:rsid w:val="000B6C34"/>
    <w:rsid w:val="000C2E4B"/>
    <w:rsid w:val="000C4D94"/>
    <w:rsid w:val="000D0B3A"/>
    <w:rsid w:val="000D0C54"/>
    <w:rsid w:val="000D1DAB"/>
    <w:rsid w:val="000F59C3"/>
    <w:rsid w:val="00105CF4"/>
    <w:rsid w:val="0011121D"/>
    <w:rsid w:val="0011169B"/>
    <w:rsid w:val="00146452"/>
    <w:rsid w:val="00146F70"/>
    <w:rsid w:val="00157C7E"/>
    <w:rsid w:val="0017172E"/>
    <w:rsid w:val="00175C98"/>
    <w:rsid w:val="001867F7"/>
    <w:rsid w:val="00196DA4"/>
    <w:rsid w:val="001A04DA"/>
    <w:rsid w:val="001C50D8"/>
    <w:rsid w:val="001D0B61"/>
    <w:rsid w:val="001F1F2B"/>
    <w:rsid w:val="00206269"/>
    <w:rsid w:val="002258B5"/>
    <w:rsid w:val="00232829"/>
    <w:rsid w:val="00233A49"/>
    <w:rsid w:val="0024162D"/>
    <w:rsid w:val="002572F2"/>
    <w:rsid w:val="00284D39"/>
    <w:rsid w:val="00295AF0"/>
    <w:rsid w:val="002A635F"/>
    <w:rsid w:val="002C0C80"/>
    <w:rsid w:val="002C342F"/>
    <w:rsid w:val="002D5E20"/>
    <w:rsid w:val="002E1663"/>
    <w:rsid w:val="002E1D90"/>
    <w:rsid w:val="002F5813"/>
    <w:rsid w:val="002F6977"/>
    <w:rsid w:val="00315AEE"/>
    <w:rsid w:val="0032348C"/>
    <w:rsid w:val="003236A3"/>
    <w:rsid w:val="003451BA"/>
    <w:rsid w:val="003475AB"/>
    <w:rsid w:val="00367179"/>
    <w:rsid w:val="0039034F"/>
    <w:rsid w:val="00393FCA"/>
    <w:rsid w:val="003A0F4A"/>
    <w:rsid w:val="003A6C19"/>
    <w:rsid w:val="003A7B86"/>
    <w:rsid w:val="003B2CB1"/>
    <w:rsid w:val="003C503C"/>
    <w:rsid w:val="003C576B"/>
    <w:rsid w:val="003C5871"/>
    <w:rsid w:val="003C703C"/>
    <w:rsid w:val="003D1647"/>
    <w:rsid w:val="003E6A3F"/>
    <w:rsid w:val="003F74D8"/>
    <w:rsid w:val="0041721A"/>
    <w:rsid w:val="00430D56"/>
    <w:rsid w:val="0045381A"/>
    <w:rsid w:val="00463ADA"/>
    <w:rsid w:val="0047248E"/>
    <w:rsid w:val="004968C3"/>
    <w:rsid w:val="004A4B6D"/>
    <w:rsid w:val="004B02EB"/>
    <w:rsid w:val="004B0369"/>
    <w:rsid w:val="004C4C91"/>
    <w:rsid w:val="004C6A4A"/>
    <w:rsid w:val="004D25BE"/>
    <w:rsid w:val="004F07C0"/>
    <w:rsid w:val="00521A80"/>
    <w:rsid w:val="00523552"/>
    <w:rsid w:val="00533BD2"/>
    <w:rsid w:val="0057035F"/>
    <w:rsid w:val="00587FD7"/>
    <w:rsid w:val="005B63C0"/>
    <w:rsid w:val="005C7F63"/>
    <w:rsid w:val="005D373E"/>
    <w:rsid w:val="005D39AF"/>
    <w:rsid w:val="005F6BE9"/>
    <w:rsid w:val="00604946"/>
    <w:rsid w:val="006133F1"/>
    <w:rsid w:val="006423CF"/>
    <w:rsid w:val="006555E4"/>
    <w:rsid w:val="00661C5A"/>
    <w:rsid w:val="006770BC"/>
    <w:rsid w:val="00680C9D"/>
    <w:rsid w:val="00691340"/>
    <w:rsid w:val="006A03DF"/>
    <w:rsid w:val="006B18DA"/>
    <w:rsid w:val="006B5FEB"/>
    <w:rsid w:val="006E6EEA"/>
    <w:rsid w:val="006F4AED"/>
    <w:rsid w:val="006F63C0"/>
    <w:rsid w:val="00703E41"/>
    <w:rsid w:val="00713238"/>
    <w:rsid w:val="007213EE"/>
    <w:rsid w:val="00733A27"/>
    <w:rsid w:val="007419D7"/>
    <w:rsid w:val="007862F2"/>
    <w:rsid w:val="00786A61"/>
    <w:rsid w:val="00792408"/>
    <w:rsid w:val="00792C5C"/>
    <w:rsid w:val="00797342"/>
    <w:rsid w:val="007B0D81"/>
    <w:rsid w:val="007B4C53"/>
    <w:rsid w:val="007C3C60"/>
    <w:rsid w:val="007D51F5"/>
    <w:rsid w:val="007D6BD1"/>
    <w:rsid w:val="007D7852"/>
    <w:rsid w:val="007E77AF"/>
    <w:rsid w:val="007F69BA"/>
    <w:rsid w:val="007F7AFA"/>
    <w:rsid w:val="00803F0C"/>
    <w:rsid w:val="008650A4"/>
    <w:rsid w:val="00865630"/>
    <w:rsid w:val="008970B4"/>
    <w:rsid w:val="008978FE"/>
    <w:rsid w:val="008A444A"/>
    <w:rsid w:val="008A4DDB"/>
    <w:rsid w:val="008B6833"/>
    <w:rsid w:val="008D4ECC"/>
    <w:rsid w:val="008F6782"/>
    <w:rsid w:val="009018D4"/>
    <w:rsid w:val="0090494E"/>
    <w:rsid w:val="009066F8"/>
    <w:rsid w:val="009309EC"/>
    <w:rsid w:val="009535D9"/>
    <w:rsid w:val="009642FF"/>
    <w:rsid w:val="00965D0E"/>
    <w:rsid w:val="009749F3"/>
    <w:rsid w:val="00974B0E"/>
    <w:rsid w:val="00981D9F"/>
    <w:rsid w:val="009907D2"/>
    <w:rsid w:val="009E0414"/>
    <w:rsid w:val="00A013D2"/>
    <w:rsid w:val="00A1160B"/>
    <w:rsid w:val="00A153FC"/>
    <w:rsid w:val="00A20A88"/>
    <w:rsid w:val="00A21D67"/>
    <w:rsid w:val="00A2553C"/>
    <w:rsid w:val="00A35E88"/>
    <w:rsid w:val="00A40F2F"/>
    <w:rsid w:val="00A413C9"/>
    <w:rsid w:val="00A44984"/>
    <w:rsid w:val="00A525A6"/>
    <w:rsid w:val="00A556EA"/>
    <w:rsid w:val="00A75F5F"/>
    <w:rsid w:val="00A77725"/>
    <w:rsid w:val="00A96F70"/>
    <w:rsid w:val="00AC4167"/>
    <w:rsid w:val="00AE043F"/>
    <w:rsid w:val="00AE5EC3"/>
    <w:rsid w:val="00AF4134"/>
    <w:rsid w:val="00B1033D"/>
    <w:rsid w:val="00B241D6"/>
    <w:rsid w:val="00B30A88"/>
    <w:rsid w:val="00B432CE"/>
    <w:rsid w:val="00B4362E"/>
    <w:rsid w:val="00B57CB0"/>
    <w:rsid w:val="00B91C71"/>
    <w:rsid w:val="00BB292F"/>
    <w:rsid w:val="00BD3ABD"/>
    <w:rsid w:val="00BD69D6"/>
    <w:rsid w:val="00BD7FF8"/>
    <w:rsid w:val="00C23197"/>
    <w:rsid w:val="00C353CE"/>
    <w:rsid w:val="00C54E19"/>
    <w:rsid w:val="00C654DF"/>
    <w:rsid w:val="00C81ED1"/>
    <w:rsid w:val="00C82FC9"/>
    <w:rsid w:val="00C87F6C"/>
    <w:rsid w:val="00CA47D7"/>
    <w:rsid w:val="00CB16F7"/>
    <w:rsid w:val="00CB3C6C"/>
    <w:rsid w:val="00CD641D"/>
    <w:rsid w:val="00CE2DB9"/>
    <w:rsid w:val="00D00CDF"/>
    <w:rsid w:val="00D157E7"/>
    <w:rsid w:val="00D23C38"/>
    <w:rsid w:val="00D414AF"/>
    <w:rsid w:val="00D43DAF"/>
    <w:rsid w:val="00D50B77"/>
    <w:rsid w:val="00D52A93"/>
    <w:rsid w:val="00D61C2B"/>
    <w:rsid w:val="00D7151A"/>
    <w:rsid w:val="00D80149"/>
    <w:rsid w:val="00D80BA2"/>
    <w:rsid w:val="00D8515E"/>
    <w:rsid w:val="00D85568"/>
    <w:rsid w:val="00D8757E"/>
    <w:rsid w:val="00D92719"/>
    <w:rsid w:val="00DA4534"/>
    <w:rsid w:val="00DA6609"/>
    <w:rsid w:val="00DB5C1F"/>
    <w:rsid w:val="00DE7DBE"/>
    <w:rsid w:val="00E03730"/>
    <w:rsid w:val="00E23AD2"/>
    <w:rsid w:val="00E4749F"/>
    <w:rsid w:val="00E47943"/>
    <w:rsid w:val="00E52563"/>
    <w:rsid w:val="00E613EC"/>
    <w:rsid w:val="00E7037B"/>
    <w:rsid w:val="00E97D5C"/>
    <w:rsid w:val="00EA170B"/>
    <w:rsid w:val="00EC3329"/>
    <w:rsid w:val="00EE5B86"/>
    <w:rsid w:val="00EE7C5C"/>
    <w:rsid w:val="00F17F24"/>
    <w:rsid w:val="00F2013F"/>
    <w:rsid w:val="00F21B4C"/>
    <w:rsid w:val="00F2286C"/>
    <w:rsid w:val="00F32EF4"/>
    <w:rsid w:val="00F33CAF"/>
    <w:rsid w:val="00F366CC"/>
    <w:rsid w:val="00F67202"/>
    <w:rsid w:val="00F91975"/>
    <w:rsid w:val="00FC5663"/>
    <w:rsid w:val="00FD4248"/>
    <w:rsid w:val="42B2306F"/>
    <w:rsid w:val="485626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B243"/>
  <w15:docId w15:val="{1D2C729E-E364-41E8-867B-5DE2963A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24"/>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Shading Accent 6"/>
    <w:basedOn w:val="a1"/>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 w:type="paragraph" w:styleId="ac">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lianyi</dc:creator>
  <cp:lastModifiedBy>lin jitai</cp:lastModifiedBy>
  <cp:revision>157</cp:revision>
  <dcterms:created xsi:type="dcterms:W3CDTF">2015-12-30T06:16:00Z</dcterms:created>
  <dcterms:modified xsi:type="dcterms:W3CDTF">2021-01-07T14:07:00Z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