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1. What needs to happen from now </w:t>
      </w:r>
      <w:r>
        <w:rPr>
          <w:rStyle w:val="Strong"/>
        </w:rPr>
        <w:t>t</w:t>
      </w:r>
      <w:r>
        <w:rPr>
          <w:rStyle w:val="Strong"/>
        </w:rPr>
        <w:t>o the end of 2025 to reach the goal of sharing a prototype of the Insight Engine?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Key Steps: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Define the Prototype Scope: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Clearly outline the core features of the Insight Engine (e.g., reviewing research studies, locating reports, uncovering trends, etc.).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Prioritize functionality based on user needs, starting with the top tasks identified in the survey.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Integration and Preparation: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Ensure data streams (CSAT scores, survey results, VSignals, App store comments, and ratings) are integrated into the system.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Clean, structure, and annotate data to make it suitable for AI-driven insights.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Develop Core Capabilities: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Implement and refine RAG (Retrieval-Augmented Generation) for top-priority tasks like: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Reviewing previous research for relevant findings.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Locating research reports on specific topics.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Summarizing findings.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Build modular support for additional features such as trend analysis, gap identification, and compliance checks with VADS design rules.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Conduct Iterative Prototyping: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Build an initial prototype by mid-2025 with basic functionality.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Engage the design community for feedback through usability testing and focus groups.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Expand and Enhance: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Incorporate feedback to refine and expand features.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 capabilities like: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Uploading user data to uncover patterns and themes.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Suggesting adjacent topics (e.g., "508 compliance" vs. "accessibility").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Providing references for specific text queries on VA.gov.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Training and Documentation: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Create user guides and training materials for the design community.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Conduct workshops or webinars on using the Insight Engine.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Testing and Finalization: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Perform comprehensive testing (functional, user experience, and performance) to ensure reliability.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Prepare a polished version for sharing by the end of 2025.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2. Is a good frequency of check-ins important?</w:t>
      </w:r>
    </w:p>
    <w:p>
      <w:pPr>
        <w:pStyle w:val="Heading4"/>
        <w:bidi w:val="0"/>
        <w:jc w:val="start"/>
        <w:rPr/>
      </w:pPr>
      <w:r>
        <w:rPr>
          <w:rStyle w:val="Strong"/>
          <w:b w:val="false"/>
          <w:bCs w:val="false"/>
        </w:rPr>
        <w:t>Yes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Check-in Cadence: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Bi-weekly check-ins for progress updates, blockers, and alignment.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Monthly deeper reviews for feature demonstrations and strategic discussions.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 How can we work together effectively?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Engaging the Design Community: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Regularly engage the design community for feedback to align with their needs and expectations.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Host ideation sessions to uncover innovative use cases for the Insight Engine.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Cross-Functional Coordination: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Work closely with stakeholders like Mike Land to align on data streams and ensure relevance to their work.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Maintain open channels of communication for quick decision-making.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Flexible Experimentation: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 prompt experimentation to refine the AI model’s performance.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Share findings from prompt experiments and iterate based on feedback.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4. I</w:t>
      </w:r>
      <w:r>
        <w:rPr>
          <w:rStyle w:val="Strong"/>
          <w:b/>
          <w:bCs/>
        </w:rPr>
        <w:t>s experimenting with prompts helpful support?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 xml:space="preserve">Yes, Prompt Experimentation is Critical. </w:t>
      </w:r>
      <w:r>
        <w:rPr>
          <w:rStyle w:val="Strong"/>
          <w:b/>
          <w:bCs/>
        </w:rPr>
        <w:t>Also, the support is needed to collect diverse set of prompt from various kind of user.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It Helps: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Fine-tunes the AI's ability to retrieve relevant insights.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Identifies gaps or inaccuracies in current data or model behavior.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Encourages users to understand AI capabilities and constraints.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Suggested Approach: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Conduct workshops for stakeholders to explore prompt crafting.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Test prompts with various scenarios (e.g., summarizing research, identifying trends).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Share a prompt repository with examples and results for common use cases.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Emphasizing prompt collection and classification enhance understanding of how users interact with the AI, help design better prompts for specific roles, and optimize responses for their needs.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Proposed Process for Prompt Collection and Optimization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1. Define Goals for Prompt Understanding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Objective:</w:t>
      </w:r>
      <w:r>
        <w:rPr/>
        <w:t xml:space="preserve"> Tailor prompts for better outcomes by understanding: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types of prompts used by different roles.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How priorities vary across tasks (e.g., research support, analysis, trend identification).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Specific language or phrasing that yields optimal results.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2. Classify Prompts into Categories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Key Prompt Types: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Research Support:</w:t>
      </w:r>
      <w:r>
        <w:rPr/>
        <w:t xml:space="preserve"> Prompts focused on summarizing, reviewing, or locating studies.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Analysis:</w:t>
      </w:r>
      <w:r>
        <w:rPr/>
        <w:t xml:space="preserve"> Prompts aimed at uncovering trends, gaps, or themes.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General Findings:</w:t>
      </w:r>
      <w:r>
        <w:rPr/>
        <w:t xml:space="preserve"> Broad queries like identifying patterns or compliance issues.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Task-Specific Queries:</w:t>
      </w:r>
      <w:r>
        <w:rPr/>
        <w:t xml:space="preserve"> Role-driven prompts (e.g., accessibility checks, VA.gov references).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3. Collect Prompt Examples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Engage users to provide real-world prompt examples based on their roles and tasks.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Survey or Form Submission:</w:t>
      </w:r>
      <w:r>
        <w:rPr/>
        <w:t xml:space="preserve"> Distribute a structured survey or form for users to submit prompts they use or wish to use.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Workshops or Focus Groups:</w:t>
      </w:r>
      <w:r>
        <w:rPr/>
        <w:t xml:space="preserve"> Conduct sessions to brainstorm and simulate prompt crafting for specific scenarios.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Live Testing:</w:t>
      </w:r>
      <w:r>
        <w:rPr/>
        <w:t xml:space="preserve"> Invite users to interact with the prototype and observe their natural language inputs.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4. Analyze and Prioritize Prompts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Criteria for Prioritization: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Frequency of use (how often a task is performed).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Impact on workflows (how critical the task is to their work).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Difficulty for users to perform without AI assistance.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a scoring matrix to rank prompts for development focus.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5. Refine and Test Prompts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Experiment with variations of collected prompts to improve AI response quality.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Create a repository of "optimized prompts" for each role and task.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Regularly update this repository as user needs evolve or AI capabilities improve.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6. Develop Role-Specific Prompt Guidelines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Provide clear, role-based instructions or templates for crafting effective prompts.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Example: A designer might use “Summarize findings on [topic] related to accessibility standards on VA.gov.”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7. Feedback Loop for Continuous Improvement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Implement a feedback mechanism to collect insights on prompt performance.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Use feedback forms or in-app feedback options after prompts are used.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Regular check-ins with stakeholders to refine and expand the prompt collection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LibreOffice/24.8.2.1$MacOSX_X86_64 LibreOffice_project/0f794b6e29741098670a3b95d60478a65d05ef13</Application>
  <AppVersion>15.0000</AppVersion>
  <Pages>4</Pages>
  <Words>870</Words>
  <Characters>4955</Characters>
  <CharactersWithSpaces>5664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2025-01-09T15:04:49Z</dcterms:created>
  <dc:creator/>
  <dc:description/>
  <dc:language>en-US</dc:language>
  <cp:lastModifiedBy/>
  <dcterms:modified xsi:type="dcterms:W3CDTF">2025-01-09T15:19:31Z</dcterms:modified>
  <cp:revision>1</cp:revision>
  <dc:subject/>
  <dc:title/>
</cp:coreProperties>
</file>