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F51" w:rsidRDefault="005C4F51" w:rsidP="005C4F51">
      <w:pPr>
        <w:rPr>
          <w:lang w:eastAsia="es-MX"/>
        </w:rPr>
      </w:pPr>
    </w:p>
    <w:p w:rsidR="005C4F51" w:rsidRDefault="005C4F51" w:rsidP="005C4F51">
      <w:pPr>
        <w:rPr>
          <w:rFonts w:ascii="Arial" w:hAnsi="Arial" w:cs="Arial"/>
          <w:b/>
        </w:rPr>
      </w:pPr>
    </w:p>
    <w:p w:rsidR="005C4F51" w:rsidRDefault="005C4F51" w:rsidP="005C4F51">
      <w:pPr>
        <w:jc w:val="center"/>
        <w:rPr>
          <w:rFonts w:ascii="Arial" w:hAnsi="Arial" w:cs="Arial"/>
          <w:b/>
        </w:rPr>
      </w:pPr>
    </w:p>
    <w:p w:rsidR="005C4F51" w:rsidRDefault="005C4F51" w:rsidP="005C4F51">
      <w:pPr>
        <w:jc w:val="center"/>
        <w:rPr>
          <w:rFonts w:ascii="Arial" w:hAnsi="Arial" w:cs="Arial"/>
          <w:b/>
        </w:rPr>
      </w:pPr>
    </w:p>
    <w:p w:rsidR="005C4F51" w:rsidRDefault="005C4F51" w:rsidP="005C4F51">
      <w:pPr>
        <w:rPr>
          <w:rFonts w:ascii="Arial" w:hAnsi="Arial" w:cs="Arial"/>
          <w:b/>
        </w:rPr>
      </w:pPr>
    </w:p>
    <w:p w:rsidR="005C4F51" w:rsidRDefault="005C4F51" w:rsidP="005C4F51">
      <w:pPr>
        <w:jc w:val="center"/>
        <w:rPr>
          <w:rFonts w:ascii="Arial" w:hAnsi="Arial"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2BB60F" wp14:editId="24F42B3A">
            <wp:simplePos x="0" y="0"/>
            <wp:positionH relativeFrom="column">
              <wp:posOffset>4868545</wp:posOffset>
            </wp:positionH>
            <wp:positionV relativeFrom="paragraph">
              <wp:posOffset>-437515</wp:posOffset>
            </wp:positionV>
            <wp:extent cx="937895" cy="879475"/>
            <wp:effectExtent l="0" t="0" r="0" b="0"/>
            <wp:wrapNone/>
            <wp:docPr id="14" name="Imagen 14" descr="Logo-UPI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-UPII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462B1860" wp14:editId="7E52FF93">
            <wp:simplePos x="0" y="0"/>
            <wp:positionH relativeFrom="column">
              <wp:posOffset>-462915</wp:posOffset>
            </wp:positionH>
            <wp:positionV relativeFrom="paragraph">
              <wp:posOffset>-377190</wp:posOffset>
            </wp:positionV>
            <wp:extent cx="605790" cy="970280"/>
            <wp:effectExtent l="0" t="0" r="3810" b="1270"/>
            <wp:wrapNone/>
            <wp:docPr id="15" name="Imagen 15" descr="Logo-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-IP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INSTITUTO POLITÉCNICO NACIONAL</w:t>
      </w:r>
    </w:p>
    <w:p w:rsidR="005C4F51" w:rsidRDefault="005C4F51" w:rsidP="005C4F51">
      <w:pPr>
        <w:jc w:val="center"/>
        <w:rPr>
          <w:rFonts w:ascii="Arial" w:hAnsi="Arial" w:cs="Arial"/>
          <w:b/>
        </w:rPr>
      </w:pPr>
    </w:p>
    <w:p w:rsidR="005C4F51" w:rsidRDefault="005C4F51" w:rsidP="005C4F51">
      <w:pPr>
        <w:jc w:val="center"/>
        <w:rPr>
          <w:rFonts w:ascii="Arial" w:hAnsi="Arial" w:cs="Arial"/>
          <w:b/>
        </w:rPr>
      </w:pPr>
    </w:p>
    <w:p w:rsidR="005C4F51" w:rsidRDefault="005C4F51" w:rsidP="005C4F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UNIDAD PROFESIONAL INTERDISCIPLINARIA EN INGENIERÍA Y TECNOLOGÍAS </w:t>
      </w:r>
    </w:p>
    <w:p w:rsidR="005C4F51" w:rsidRDefault="005C4F51" w:rsidP="005C4F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AVANZADAS</w:t>
      </w:r>
    </w:p>
    <w:p w:rsidR="005C4F51" w:rsidRDefault="005C4F51" w:rsidP="005C4F51">
      <w:pPr>
        <w:jc w:val="center"/>
        <w:rPr>
          <w:rFonts w:ascii="Arial" w:hAnsi="Arial" w:cs="Arial"/>
          <w:b/>
        </w:rPr>
      </w:pPr>
    </w:p>
    <w:p w:rsidR="005C4F51" w:rsidRDefault="005C4F51" w:rsidP="005C4F51">
      <w:pPr>
        <w:jc w:val="center"/>
        <w:rPr>
          <w:rFonts w:ascii="Arial" w:hAnsi="Arial" w:cs="Arial"/>
        </w:rPr>
      </w:pPr>
    </w:p>
    <w:p w:rsidR="005C4F51" w:rsidRDefault="005C4F51" w:rsidP="005C4F5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Asignatura:</w:t>
      </w:r>
      <w:r>
        <w:rPr>
          <w:rFonts w:ascii="Arial" w:hAnsi="Arial" w:cs="Arial"/>
        </w:rPr>
        <w:t xml:space="preserve"> Sistemas Operativos en Tiempo Real</w:t>
      </w:r>
    </w:p>
    <w:p w:rsidR="005C4F51" w:rsidRDefault="005C4F51" w:rsidP="005C4F51">
      <w:pPr>
        <w:jc w:val="center"/>
        <w:rPr>
          <w:rFonts w:ascii="Arial" w:hAnsi="Arial" w:cs="Arial"/>
        </w:rPr>
      </w:pPr>
    </w:p>
    <w:p w:rsidR="005C4F51" w:rsidRDefault="005C4F51" w:rsidP="005C4F51">
      <w:pPr>
        <w:rPr>
          <w:rFonts w:ascii="Arial" w:hAnsi="Arial" w:cs="Arial"/>
        </w:rPr>
      </w:pPr>
    </w:p>
    <w:p w:rsidR="005C4F51" w:rsidRDefault="005C4F51" w:rsidP="005C4F5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Profesor: M</w:t>
      </w:r>
      <w:r w:rsidRPr="00BA5BA2">
        <w:rPr>
          <w:rFonts w:ascii="Arial" w:hAnsi="Arial" w:cs="Arial"/>
        </w:rPr>
        <w:t>aza Casas Lamberto</w:t>
      </w:r>
    </w:p>
    <w:p w:rsidR="005C4F51" w:rsidRDefault="005C4F51" w:rsidP="005C4F51">
      <w:pPr>
        <w:rPr>
          <w:rFonts w:ascii="Arial" w:hAnsi="Arial" w:cs="Arial"/>
        </w:rPr>
      </w:pPr>
    </w:p>
    <w:p w:rsidR="005C4F51" w:rsidRDefault="005C4F51" w:rsidP="005C4F51">
      <w:pPr>
        <w:rPr>
          <w:rFonts w:ascii="Arial" w:hAnsi="Arial" w:cs="Arial"/>
        </w:rPr>
      </w:pPr>
    </w:p>
    <w:p w:rsidR="005C4F51" w:rsidRDefault="005C4F51" w:rsidP="005C4F5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Grupo:</w:t>
      </w:r>
      <w:r>
        <w:rPr>
          <w:rFonts w:ascii="Arial" w:hAnsi="Arial" w:cs="Arial"/>
        </w:rPr>
        <w:t xml:space="preserve"> 3MV9</w:t>
      </w:r>
    </w:p>
    <w:p w:rsidR="005C4F51" w:rsidRDefault="005C4F51" w:rsidP="005C4F51">
      <w:pPr>
        <w:jc w:val="center"/>
        <w:rPr>
          <w:rFonts w:ascii="Arial" w:hAnsi="Arial" w:cs="Arial"/>
        </w:rPr>
      </w:pPr>
    </w:p>
    <w:p w:rsidR="005C4F51" w:rsidRDefault="005C4F51" w:rsidP="005C4F51">
      <w:pPr>
        <w:rPr>
          <w:rFonts w:ascii="Arial" w:hAnsi="Arial" w:cs="Arial"/>
        </w:rPr>
      </w:pPr>
    </w:p>
    <w:p w:rsidR="005C4F51" w:rsidRDefault="005C4F51" w:rsidP="005C4F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Verificación de </w:t>
      </w:r>
      <w:proofErr w:type="spellStart"/>
      <w:r>
        <w:rPr>
          <w:rFonts w:ascii="Arial" w:hAnsi="Arial" w:cs="Arial"/>
          <w:b/>
        </w:rPr>
        <w:t>MaRTE</w:t>
      </w:r>
      <w:proofErr w:type="spellEnd"/>
      <w:r>
        <w:rPr>
          <w:rFonts w:ascii="Arial" w:hAnsi="Arial" w:cs="Arial"/>
          <w:b/>
        </w:rPr>
        <w:t xml:space="preserve"> OS</w:t>
      </w:r>
    </w:p>
    <w:p w:rsidR="005C4F51" w:rsidRDefault="005C4F51" w:rsidP="005C4F51">
      <w:pPr>
        <w:jc w:val="center"/>
        <w:rPr>
          <w:rFonts w:ascii="Arial" w:hAnsi="Arial" w:cs="Arial"/>
          <w:b/>
        </w:rPr>
      </w:pPr>
    </w:p>
    <w:p w:rsidR="005C4F51" w:rsidRDefault="005C4F51" w:rsidP="005C4F51">
      <w:pPr>
        <w:rPr>
          <w:rFonts w:ascii="Arial" w:hAnsi="Arial" w:cs="Arial"/>
          <w:b/>
        </w:rPr>
      </w:pPr>
    </w:p>
    <w:p w:rsidR="005C4F51" w:rsidRDefault="005C4F51" w:rsidP="005C4F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Alumno: T</w:t>
      </w:r>
      <w:r>
        <w:rPr>
          <w:rFonts w:ascii="Arial" w:hAnsi="Arial" w:cs="Arial"/>
        </w:rPr>
        <w:t>éllez Pérez Luis José</w:t>
      </w:r>
    </w:p>
    <w:p w:rsidR="005C4F51" w:rsidRDefault="005C4F51" w:rsidP="005D7D2F">
      <w:pPr>
        <w:jc w:val="both"/>
        <w:rPr>
          <w:rFonts w:ascii="Arial" w:hAnsi="Arial" w:cs="Arial"/>
        </w:rPr>
      </w:pPr>
    </w:p>
    <w:p w:rsidR="005C4F51" w:rsidRDefault="005C4F51" w:rsidP="005D7D2F">
      <w:pPr>
        <w:jc w:val="both"/>
        <w:rPr>
          <w:rFonts w:ascii="Arial" w:hAnsi="Arial" w:cs="Arial"/>
        </w:rPr>
      </w:pPr>
    </w:p>
    <w:p w:rsidR="005C4F51" w:rsidRDefault="005C4F51" w:rsidP="005D7D2F">
      <w:pPr>
        <w:jc w:val="both"/>
        <w:rPr>
          <w:rFonts w:ascii="Arial" w:hAnsi="Arial" w:cs="Arial"/>
        </w:rPr>
      </w:pPr>
    </w:p>
    <w:p w:rsidR="0023610C" w:rsidRDefault="0023610C" w:rsidP="005D7D2F">
      <w:pPr>
        <w:jc w:val="both"/>
        <w:rPr>
          <w:rFonts w:ascii="Arial" w:hAnsi="Arial" w:cs="Arial"/>
        </w:rPr>
      </w:pPr>
      <w:bookmarkStart w:id="0" w:name="_GoBack"/>
      <w:bookmarkEnd w:id="0"/>
    </w:p>
    <w:p w:rsidR="00D77641" w:rsidRPr="005D7D2F" w:rsidRDefault="00D77641" w:rsidP="005D7D2F">
      <w:pPr>
        <w:jc w:val="both"/>
        <w:rPr>
          <w:rFonts w:ascii="Arial" w:hAnsi="Arial" w:cs="Arial"/>
        </w:rPr>
      </w:pPr>
      <w:r w:rsidRPr="005D7D2F">
        <w:rPr>
          <w:rFonts w:ascii="Arial" w:hAnsi="Arial" w:cs="Arial"/>
        </w:rPr>
        <w:lastRenderedPageBreak/>
        <w:t xml:space="preserve">Una imagen de disco puede ser en "crudo", de manera que, </w:t>
      </w:r>
      <w:proofErr w:type="spellStart"/>
      <w:r w:rsidRPr="005D7D2F">
        <w:rPr>
          <w:rFonts w:ascii="Arial" w:hAnsi="Arial" w:cs="Arial"/>
        </w:rPr>
        <w:t>literalemte</w:t>
      </w:r>
      <w:proofErr w:type="spellEnd"/>
      <w:r w:rsidRPr="005D7D2F">
        <w:rPr>
          <w:rFonts w:ascii="Arial" w:hAnsi="Arial" w:cs="Arial"/>
        </w:rPr>
        <w:t>, byte por byte es lo mismo que el cliente ve, y siempre utilizará toda la capacidad del disco duro del disco duro invitado en el host. Este método proporciona la menor sobrecarga de Entrada / Salida, pero puede desperdiciar una gran cantidad de espacio, ya que el espacio no utilizado por el invitado n</w:t>
      </w:r>
      <w:r w:rsidRPr="005D7D2F">
        <w:rPr>
          <w:rFonts w:ascii="Arial" w:hAnsi="Arial" w:cs="Arial"/>
        </w:rPr>
        <w:t>o se puede utilizar en el host.</w:t>
      </w:r>
    </w:p>
    <w:p w:rsidR="00D77641" w:rsidRPr="005D7D2F" w:rsidRDefault="00D77641" w:rsidP="005D7D2F">
      <w:pPr>
        <w:jc w:val="both"/>
        <w:rPr>
          <w:rFonts w:ascii="Arial" w:hAnsi="Arial" w:cs="Arial"/>
        </w:rPr>
      </w:pPr>
      <w:r w:rsidRPr="005D7D2F">
        <w:rPr>
          <w:rFonts w:ascii="Arial" w:hAnsi="Arial" w:cs="Arial"/>
        </w:rPr>
        <w:t xml:space="preserve">Por otra parte, la imagen de disco duro puede estar en un formato tal como el de qcow2 el cuál únicamente asigna espacio a el archivo de la imagen cuando el SO invitado está escribiendo en los sectores del disco virtual. La imagen aparece como el tamaño total del sistema operativo huésped, a pesar que puede tomar hasta una cantidad muy pequeña de espacio en el sistema host. El uso de este formato en lugar </w:t>
      </w:r>
      <w:r w:rsidRPr="005D7D2F">
        <w:rPr>
          <w:rFonts w:ascii="Arial" w:hAnsi="Arial" w:cs="Arial"/>
        </w:rPr>
        <w:t>del</w:t>
      </w:r>
      <w:r w:rsidRPr="005D7D2F">
        <w:rPr>
          <w:rFonts w:ascii="Arial" w:hAnsi="Arial" w:cs="Arial"/>
        </w:rPr>
        <w:t xml:space="preserve"> "crudo" proba</w:t>
      </w:r>
      <w:r w:rsidRPr="005D7D2F">
        <w:rPr>
          <w:rFonts w:ascii="Arial" w:hAnsi="Arial" w:cs="Arial"/>
        </w:rPr>
        <w:t>blemente afecte el rendimiento.</w:t>
      </w:r>
    </w:p>
    <w:p w:rsidR="00B4170C" w:rsidRPr="005D7D2F" w:rsidRDefault="00D77641" w:rsidP="005D7D2F">
      <w:pPr>
        <w:jc w:val="both"/>
        <w:rPr>
          <w:rFonts w:ascii="Arial" w:hAnsi="Arial" w:cs="Arial"/>
        </w:rPr>
      </w:pPr>
      <w:r w:rsidRPr="005D7D2F">
        <w:rPr>
          <w:rFonts w:ascii="Arial" w:hAnsi="Arial" w:cs="Arial"/>
        </w:rPr>
        <w:t xml:space="preserve">QEMU proporciona el </w:t>
      </w:r>
      <w:proofErr w:type="spellStart"/>
      <w:r w:rsidRPr="005D7D2F">
        <w:rPr>
          <w:rFonts w:ascii="Arial" w:hAnsi="Arial" w:cs="Arial"/>
        </w:rPr>
        <w:t>qemu-img</w:t>
      </w:r>
      <w:proofErr w:type="spellEnd"/>
      <w:r w:rsidRPr="005D7D2F">
        <w:rPr>
          <w:rFonts w:ascii="Arial" w:hAnsi="Arial" w:cs="Arial"/>
        </w:rPr>
        <w:t xml:space="preserve"> comando para crear </w:t>
      </w:r>
      <w:r w:rsidRPr="005D7D2F">
        <w:rPr>
          <w:rFonts w:ascii="Arial" w:hAnsi="Arial" w:cs="Arial"/>
        </w:rPr>
        <w:t>imágenes</w:t>
      </w:r>
      <w:r w:rsidRPr="005D7D2F">
        <w:rPr>
          <w:rFonts w:ascii="Arial" w:hAnsi="Arial" w:cs="Arial"/>
        </w:rPr>
        <w:t xml:space="preserve"> de disco. Por ejemplo, para crear una imagen de 4GB en formato "crudo":</w:t>
      </w:r>
    </w:p>
    <w:p w:rsidR="00B4170C" w:rsidRPr="005D7D2F" w:rsidRDefault="00B4170C" w:rsidP="005D7D2F">
      <w:pPr>
        <w:jc w:val="both"/>
        <w:rPr>
          <w:rFonts w:ascii="Arial" w:hAnsi="Arial" w:cs="Arial"/>
        </w:rPr>
      </w:pPr>
    </w:p>
    <w:p w:rsidR="00240EDF" w:rsidRPr="005D7D2F" w:rsidRDefault="00B4170C" w:rsidP="005D7D2F">
      <w:pPr>
        <w:jc w:val="center"/>
        <w:rPr>
          <w:rFonts w:ascii="Arial" w:hAnsi="Arial" w:cs="Arial"/>
        </w:rPr>
      </w:pPr>
      <w:r w:rsidRPr="005D7D2F">
        <w:rPr>
          <w:rFonts w:ascii="Arial" w:hAnsi="Arial" w:cs="Arial"/>
          <w:noProof/>
          <w:lang w:eastAsia="es-MX"/>
        </w:rPr>
        <w:drawing>
          <wp:inline distT="0" distB="0" distL="0" distR="0" wp14:anchorId="16402554" wp14:editId="7F0250A6">
            <wp:extent cx="5343525" cy="359379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782" cy="35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41" w:rsidRPr="005D7D2F" w:rsidRDefault="00D77641" w:rsidP="005D7D2F">
      <w:pPr>
        <w:jc w:val="both"/>
        <w:rPr>
          <w:rFonts w:ascii="Arial" w:hAnsi="Arial" w:cs="Arial"/>
        </w:rPr>
      </w:pPr>
    </w:p>
    <w:p w:rsidR="00D77641" w:rsidRPr="005D7D2F" w:rsidRDefault="00D77641" w:rsidP="005D7D2F">
      <w:pPr>
        <w:jc w:val="both"/>
        <w:rPr>
          <w:rFonts w:ascii="Arial" w:hAnsi="Arial" w:cs="Arial"/>
        </w:rPr>
      </w:pPr>
      <w:r w:rsidRPr="005D7D2F">
        <w:rPr>
          <w:rFonts w:ascii="Arial" w:hAnsi="Arial" w:cs="Arial"/>
          <w:color w:val="222222"/>
          <w:shd w:val="clear" w:color="auto" w:fill="FFFFFF"/>
        </w:rPr>
        <w:t xml:space="preserve">Se puede </w:t>
      </w:r>
      <w:proofErr w:type="spellStart"/>
      <w:r w:rsidRPr="005D7D2F">
        <w:rPr>
          <w:rFonts w:ascii="Arial" w:hAnsi="Arial" w:cs="Arial"/>
          <w:color w:val="222222"/>
          <w:shd w:val="clear" w:color="auto" w:fill="FFFFFF"/>
        </w:rPr>
        <w:t>uiltizar</w:t>
      </w:r>
      <w:proofErr w:type="spellEnd"/>
      <w:r w:rsidRPr="005D7D2F">
        <w:rPr>
          <w:rFonts w:ascii="Arial" w:hAnsi="Arial" w:cs="Arial"/>
          <w:color w:val="222222"/>
          <w:shd w:val="clear" w:color="auto" w:fill="FFFFFF"/>
        </w:rPr>
        <w:t> </w:t>
      </w:r>
      <w:r w:rsidRPr="005D7D2F">
        <w:rPr>
          <w:rStyle w:val="CdigoHTML"/>
          <w:rFonts w:ascii="Arial" w:eastAsiaTheme="minorHAnsi" w:hAnsi="Arial" w:cs="Arial"/>
          <w:color w:val="222222"/>
          <w:sz w:val="22"/>
          <w:szCs w:val="22"/>
          <w:bdr w:val="single" w:sz="2" w:space="0" w:color="EAECF0" w:frame="1"/>
          <w:shd w:val="clear" w:color="auto" w:fill="EBF1F5"/>
        </w:rPr>
        <w:t>-f qcow2</w:t>
      </w:r>
      <w:r w:rsidRPr="005D7D2F">
        <w:rPr>
          <w:rFonts w:ascii="Arial" w:hAnsi="Arial" w:cs="Arial"/>
          <w:color w:val="222222"/>
          <w:shd w:val="clear" w:color="auto" w:fill="FFFFFF"/>
        </w:rPr>
        <w:t> para crear un disco </w:t>
      </w:r>
      <w:r w:rsidRPr="005D7D2F">
        <w:rPr>
          <w:rFonts w:ascii="Arial" w:hAnsi="Arial" w:cs="Arial"/>
          <w:i/>
          <w:iCs/>
          <w:color w:val="222222"/>
          <w:shd w:val="clear" w:color="auto" w:fill="FFFFFF"/>
        </w:rPr>
        <w:t>qcow2</w:t>
      </w:r>
      <w:r w:rsidRPr="005D7D2F">
        <w:rPr>
          <w:rFonts w:ascii="Arial" w:hAnsi="Arial" w:cs="Arial"/>
          <w:color w:val="222222"/>
          <w:shd w:val="clear" w:color="auto" w:fill="FFFFFF"/>
        </w:rPr>
        <w:t> en su lugar.</w:t>
      </w:r>
    </w:p>
    <w:p w:rsidR="00B4170C" w:rsidRPr="005D7D2F" w:rsidRDefault="00B4170C" w:rsidP="005D7D2F">
      <w:pPr>
        <w:jc w:val="center"/>
        <w:rPr>
          <w:rFonts w:ascii="Arial" w:hAnsi="Arial" w:cs="Arial"/>
        </w:rPr>
      </w:pPr>
      <w:r w:rsidRPr="005D7D2F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7B2BDD37" wp14:editId="7120B547">
            <wp:extent cx="4549693" cy="34290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015" cy="34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41" w:rsidRPr="005D7D2F" w:rsidRDefault="00D77641" w:rsidP="005D7D2F">
      <w:pPr>
        <w:jc w:val="both"/>
        <w:rPr>
          <w:rFonts w:ascii="Arial" w:hAnsi="Arial" w:cs="Arial"/>
        </w:rPr>
      </w:pPr>
    </w:p>
    <w:p w:rsidR="00D77641" w:rsidRPr="005D7D2F" w:rsidRDefault="00D77641" w:rsidP="005D7D2F">
      <w:pPr>
        <w:jc w:val="center"/>
        <w:rPr>
          <w:rFonts w:ascii="Arial" w:hAnsi="Arial" w:cs="Arial"/>
        </w:rPr>
      </w:pPr>
      <w:r w:rsidRPr="005D7D2F">
        <w:rPr>
          <w:rFonts w:ascii="Arial" w:hAnsi="Arial" w:cs="Arial"/>
          <w:noProof/>
          <w:lang w:eastAsia="es-MX"/>
        </w:rPr>
        <w:drawing>
          <wp:inline distT="0" distB="0" distL="0" distR="0" wp14:anchorId="4F754672" wp14:editId="16CCF17C">
            <wp:extent cx="4686300" cy="35335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842" cy="35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2F" w:rsidRPr="005D7D2F" w:rsidRDefault="005D7D2F" w:rsidP="005D7D2F">
      <w:pPr>
        <w:jc w:val="both"/>
        <w:rPr>
          <w:rFonts w:ascii="Arial" w:hAnsi="Arial" w:cs="Arial"/>
        </w:rPr>
      </w:pPr>
    </w:p>
    <w:p w:rsidR="005D7D2F" w:rsidRPr="005D7D2F" w:rsidRDefault="005D7D2F" w:rsidP="005D7D2F">
      <w:pPr>
        <w:jc w:val="both"/>
        <w:rPr>
          <w:rFonts w:ascii="Arial" w:hAnsi="Arial" w:cs="Arial"/>
        </w:rPr>
      </w:pPr>
      <w:r w:rsidRPr="005D7D2F">
        <w:rPr>
          <w:rFonts w:ascii="Arial" w:hAnsi="Arial" w:cs="Arial"/>
        </w:rPr>
        <w:t xml:space="preserve">Una vez ejecutados los comandos en la terminal, se procede a corroborar que se hayan ejecutado apropiadamente verificando la creación de la imagen. Dicha imagen se encuentra </w:t>
      </w:r>
      <w:r w:rsidRPr="005D7D2F">
        <w:rPr>
          <w:rFonts w:ascii="Arial" w:hAnsi="Arial" w:cs="Arial"/>
        </w:rPr>
        <w:lastRenderedPageBreak/>
        <w:t>en la carpeta de HOME. Con dicha imagen se pueden realizar varias modificaciones que se explican a continuación.</w:t>
      </w:r>
    </w:p>
    <w:p w:rsidR="005D7D2F" w:rsidRPr="005D7D2F" w:rsidRDefault="005D7D2F" w:rsidP="005D7D2F">
      <w:pPr>
        <w:shd w:val="clear" w:color="auto" w:fill="FFFFFF"/>
        <w:spacing w:before="72"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lang w:eastAsia="es-MX"/>
        </w:rPr>
      </w:pPr>
      <w:r w:rsidRPr="005D7D2F">
        <w:rPr>
          <w:rFonts w:ascii="Arial" w:eastAsia="Times New Roman" w:hAnsi="Arial" w:cs="Arial"/>
          <w:b/>
          <w:bCs/>
          <w:color w:val="222222"/>
          <w:lang w:eastAsia="es-MX"/>
        </w:rPr>
        <w:t>Superposición de imágenes de almacenamiento</w:t>
      </w:r>
    </w:p>
    <w:p w:rsidR="005D7D2F" w:rsidRPr="005D7D2F" w:rsidRDefault="005D7D2F" w:rsidP="005D7D2F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5D7D2F">
        <w:rPr>
          <w:rFonts w:ascii="Arial" w:eastAsia="Times New Roman" w:hAnsi="Arial" w:cs="Arial"/>
          <w:color w:val="222222"/>
          <w:lang w:eastAsia="es-MX"/>
        </w:rPr>
        <w:t>Puede crear una imagen de almacenamiento una vez (la imagen de respaldo) y hacer que QEMU mantenga mutaciones a esta imagen en una imagen de superposición. Esto le permite volver a un estado anterior de esta imagen de almacenamiento. Puede volver a crear una nueva imagen de superposición en el momento en que desea revertir en función de la imagen de respaldo original.</w:t>
      </w:r>
    </w:p>
    <w:p w:rsidR="005D7D2F" w:rsidRPr="005D7D2F" w:rsidRDefault="005D7D2F" w:rsidP="005D7D2F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5D7D2F">
        <w:rPr>
          <w:rFonts w:ascii="Arial" w:eastAsia="Times New Roman" w:hAnsi="Arial" w:cs="Arial"/>
          <w:color w:val="222222"/>
          <w:lang w:eastAsia="es-MX"/>
        </w:rPr>
        <w:t>Para crear una imagen de superposición, ingrese el comando:</w:t>
      </w:r>
    </w:p>
    <w:p w:rsidR="005D7D2F" w:rsidRPr="005D7D2F" w:rsidRDefault="005D7D2F" w:rsidP="005D7D2F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lang w:val="en-US" w:eastAsia="es-MX"/>
        </w:rPr>
      </w:pPr>
      <w:r w:rsidRPr="005D7D2F">
        <w:rPr>
          <w:rFonts w:ascii="Arial" w:eastAsia="Times New Roman" w:hAnsi="Arial" w:cs="Arial"/>
          <w:color w:val="222222"/>
          <w:lang w:eastAsia="es-MX"/>
        </w:rPr>
        <w:t> </w:t>
      </w:r>
      <w:r w:rsidRPr="005D7D2F">
        <w:rPr>
          <w:rFonts w:ascii="Arial" w:eastAsia="Times New Roman" w:hAnsi="Arial" w:cs="Arial"/>
          <w:color w:val="222222"/>
          <w:lang w:val="en-US" w:eastAsia="es-MX"/>
        </w:rPr>
        <w:t xml:space="preserve">$ </w:t>
      </w:r>
      <w:proofErr w:type="spellStart"/>
      <w:r w:rsidRPr="005D7D2F">
        <w:rPr>
          <w:rFonts w:ascii="Arial" w:eastAsia="Times New Roman" w:hAnsi="Arial" w:cs="Arial"/>
          <w:color w:val="222222"/>
          <w:lang w:val="en-US" w:eastAsia="es-MX"/>
        </w:rPr>
        <w:t>Qemu-img</w:t>
      </w:r>
      <w:proofErr w:type="spellEnd"/>
      <w:r w:rsidRPr="005D7D2F">
        <w:rPr>
          <w:rFonts w:ascii="Arial" w:eastAsia="Times New Roman" w:hAnsi="Arial" w:cs="Arial"/>
          <w:color w:val="222222"/>
          <w:lang w:val="en-US" w:eastAsia="es-MX"/>
        </w:rPr>
        <w:t xml:space="preserve"> create -o </w:t>
      </w:r>
      <w:proofErr w:type="spellStart"/>
      <w:r w:rsidRPr="005D7D2F">
        <w:rPr>
          <w:rFonts w:ascii="Arial" w:eastAsia="Times New Roman" w:hAnsi="Arial" w:cs="Arial"/>
          <w:color w:val="222222"/>
          <w:lang w:val="en-US" w:eastAsia="es-MX"/>
        </w:rPr>
        <w:t>backing_file</w:t>
      </w:r>
      <w:proofErr w:type="spellEnd"/>
      <w:r w:rsidRPr="005D7D2F">
        <w:rPr>
          <w:rFonts w:ascii="Arial" w:eastAsia="Times New Roman" w:hAnsi="Arial" w:cs="Arial"/>
          <w:color w:val="222222"/>
          <w:lang w:val="en-US" w:eastAsia="es-MX"/>
        </w:rPr>
        <w:t xml:space="preserve"> = </w:t>
      </w:r>
      <w:proofErr w:type="gramStart"/>
      <w:r w:rsidRPr="005D7D2F">
        <w:rPr>
          <w:rFonts w:ascii="Arial" w:eastAsia="Times New Roman" w:hAnsi="Arial" w:cs="Arial"/>
          <w:i/>
          <w:iCs/>
          <w:color w:val="222222"/>
          <w:lang w:val="en-US" w:eastAsia="es-MX"/>
        </w:rPr>
        <w:t>img1.raw </w:t>
      </w:r>
      <w:r w:rsidRPr="005D7D2F">
        <w:rPr>
          <w:rFonts w:ascii="Arial" w:eastAsia="Times New Roman" w:hAnsi="Arial" w:cs="Arial"/>
          <w:color w:val="222222"/>
          <w:lang w:val="en-US" w:eastAsia="es-MX"/>
        </w:rPr>
        <w:t>,</w:t>
      </w:r>
      <w:proofErr w:type="gramEnd"/>
      <w:r w:rsidRPr="005D7D2F">
        <w:rPr>
          <w:rFonts w:ascii="Arial" w:eastAsia="Times New Roman" w:hAnsi="Arial" w:cs="Arial"/>
          <w:color w:val="222222"/>
          <w:lang w:val="en-US" w:eastAsia="es-MX"/>
        </w:rPr>
        <w:t xml:space="preserve"> </w:t>
      </w:r>
      <w:proofErr w:type="spellStart"/>
      <w:r w:rsidRPr="005D7D2F">
        <w:rPr>
          <w:rFonts w:ascii="Arial" w:eastAsia="Times New Roman" w:hAnsi="Arial" w:cs="Arial"/>
          <w:color w:val="222222"/>
          <w:lang w:val="en-US" w:eastAsia="es-MX"/>
        </w:rPr>
        <w:t>backing_fmt</w:t>
      </w:r>
      <w:proofErr w:type="spellEnd"/>
      <w:r w:rsidRPr="005D7D2F">
        <w:rPr>
          <w:rFonts w:ascii="Arial" w:eastAsia="Times New Roman" w:hAnsi="Arial" w:cs="Arial"/>
          <w:color w:val="222222"/>
          <w:lang w:val="en-US" w:eastAsia="es-MX"/>
        </w:rPr>
        <w:t xml:space="preserve"> = </w:t>
      </w:r>
      <w:r w:rsidRPr="005D7D2F">
        <w:rPr>
          <w:rFonts w:ascii="Arial" w:eastAsia="Times New Roman" w:hAnsi="Arial" w:cs="Arial"/>
          <w:i/>
          <w:iCs/>
          <w:color w:val="222222"/>
          <w:lang w:val="en-US" w:eastAsia="es-MX"/>
        </w:rPr>
        <w:t>raw </w:t>
      </w:r>
      <w:r w:rsidRPr="005D7D2F">
        <w:rPr>
          <w:rFonts w:ascii="Arial" w:eastAsia="Times New Roman" w:hAnsi="Arial" w:cs="Arial"/>
          <w:color w:val="222222"/>
          <w:lang w:val="en-US" w:eastAsia="es-MX"/>
        </w:rPr>
        <w:t>-f </w:t>
      </w:r>
      <w:r w:rsidRPr="005D7D2F">
        <w:rPr>
          <w:rFonts w:ascii="Arial" w:eastAsia="Times New Roman" w:hAnsi="Arial" w:cs="Arial"/>
          <w:i/>
          <w:iCs/>
          <w:color w:val="222222"/>
          <w:lang w:val="en-US" w:eastAsia="es-MX"/>
        </w:rPr>
        <w:t>qcow2 img1.cow</w:t>
      </w:r>
    </w:p>
    <w:p w:rsidR="005D7D2F" w:rsidRPr="005D7D2F" w:rsidRDefault="005D7D2F" w:rsidP="005D7D2F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5D7D2F">
        <w:rPr>
          <w:rFonts w:ascii="Arial" w:eastAsia="Times New Roman" w:hAnsi="Arial" w:cs="Arial"/>
          <w:color w:val="222222"/>
          <w:lang w:eastAsia="es-MX"/>
        </w:rPr>
        <w:t> $ Qemu-system-i386 </w:t>
      </w:r>
      <w:r w:rsidRPr="005D7D2F">
        <w:rPr>
          <w:rFonts w:ascii="Arial" w:eastAsia="Times New Roman" w:hAnsi="Arial" w:cs="Arial"/>
          <w:i/>
          <w:iCs/>
          <w:color w:val="222222"/>
          <w:lang w:eastAsia="es-MX"/>
        </w:rPr>
        <w:t>img1.cow</w:t>
      </w:r>
    </w:p>
    <w:p w:rsidR="005D7D2F" w:rsidRPr="005D7D2F" w:rsidRDefault="005D7D2F" w:rsidP="005D7D2F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5D7D2F">
        <w:rPr>
          <w:rFonts w:ascii="Arial" w:eastAsia="Times New Roman" w:hAnsi="Arial" w:cs="Arial"/>
          <w:color w:val="222222"/>
          <w:lang w:eastAsia="es-MX"/>
        </w:rPr>
        <w:t>La imagen de respaldo se dejará intacta y se registrarán mutaciones en este almacenamiento en el archivo de imagen de superposición.</w:t>
      </w:r>
    </w:p>
    <w:p w:rsidR="005D7D2F" w:rsidRDefault="005D7D2F"/>
    <w:p w:rsidR="005D7D2F" w:rsidRDefault="005D7D2F"/>
    <w:p w:rsidR="005D7D2F" w:rsidRDefault="005D7D2F"/>
    <w:p w:rsidR="005D7D2F" w:rsidRDefault="005D7D2F"/>
    <w:p w:rsidR="005D7D2F" w:rsidRDefault="005D7D2F"/>
    <w:p w:rsidR="005D7D2F" w:rsidRPr="00AC7715" w:rsidRDefault="005D7D2F" w:rsidP="005D7D2F">
      <w:pPr>
        <w:pStyle w:val="Ttulo1"/>
        <w:rPr>
          <w:rFonts w:ascii="Arial" w:hAnsi="Arial" w:cs="Arial"/>
        </w:rPr>
      </w:pPr>
      <w:bookmarkStart w:id="1" w:name="_Toc10287015"/>
      <w:r w:rsidRPr="00AC7715">
        <w:rPr>
          <w:rFonts w:ascii="Arial" w:hAnsi="Arial" w:cs="Arial"/>
        </w:rPr>
        <w:t>Conclusiones</w:t>
      </w:r>
      <w:bookmarkEnd w:id="1"/>
    </w:p>
    <w:p w:rsidR="005D7D2F" w:rsidRPr="003A6319" w:rsidRDefault="005D7D2F" w:rsidP="005D7D2F">
      <w:pPr>
        <w:jc w:val="both"/>
        <w:rPr>
          <w:rFonts w:ascii="Arial" w:hAnsi="Arial" w:cs="Arial"/>
        </w:rPr>
      </w:pPr>
      <w:r w:rsidRPr="003A6319">
        <w:rPr>
          <w:rFonts w:ascii="Arial" w:hAnsi="Arial" w:cs="Arial"/>
        </w:rPr>
        <w:t>Realizando la verificación d</w:t>
      </w:r>
      <w:r>
        <w:rPr>
          <w:rFonts w:ascii="Arial" w:hAnsi="Arial" w:cs="Arial"/>
        </w:rPr>
        <w:t xml:space="preserve">el funcionamiento de </w:t>
      </w:r>
      <w:proofErr w:type="spellStart"/>
      <w:r>
        <w:rPr>
          <w:rFonts w:ascii="Arial" w:hAnsi="Arial" w:cs="Arial"/>
        </w:rPr>
        <w:t>qemu</w:t>
      </w:r>
      <w:proofErr w:type="spellEnd"/>
      <w:r w:rsidRPr="003A63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pudimos verificar </w:t>
      </w:r>
      <w:r w:rsidR="005C4F51">
        <w:rPr>
          <w:rFonts w:ascii="Arial" w:hAnsi="Arial" w:cs="Arial"/>
        </w:rPr>
        <w:t>que se ejecutan comandos sin la necesidad de mostrar algo en pantallas externas de compiladores. Se recurrió a comandos que se pueden ejecutar sobre terminales para la creación de archivos que posteriormente pueden ser modificados para montar imágenes lo que se desee y poder compartirse en otras máquinas para una posterior ejecución.</w:t>
      </w:r>
    </w:p>
    <w:p w:rsidR="005D7D2F" w:rsidRDefault="005D7D2F"/>
    <w:sectPr w:rsidR="005D7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0C"/>
    <w:rsid w:val="0023610C"/>
    <w:rsid w:val="005821B8"/>
    <w:rsid w:val="005C4F51"/>
    <w:rsid w:val="005D7D2F"/>
    <w:rsid w:val="006E5AAE"/>
    <w:rsid w:val="00B4170C"/>
    <w:rsid w:val="00D77641"/>
    <w:rsid w:val="00D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BD141-F70D-44D2-8062-7841C97A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5D7D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D77641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5D7D2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mw-headline">
    <w:name w:val="mw-headline"/>
    <w:basedOn w:val="Fuentedeprrafopredeter"/>
    <w:rsid w:val="005D7D2F"/>
  </w:style>
  <w:style w:type="paragraph" w:styleId="NormalWeb">
    <w:name w:val="Normal (Web)"/>
    <w:basedOn w:val="Normal"/>
    <w:uiPriority w:val="99"/>
    <w:semiHidden/>
    <w:unhideWhenUsed/>
    <w:rsid w:val="005D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D7D2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D7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4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José Téllez Pérez</dc:creator>
  <cp:keywords/>
  <dc:description/>
  <cp:lastModifiedBy>Luis José Téllez Pérez</cp:lastModifiedBy>
  <cp:revision>3</cp:revision>
  <dcterms:created xsi:type="dcterms:W3CDTF">2019-06-12T19:05:00Z</dcterms:created>
  <dcterms:modified xsi:type="dcterms:W3CDTF">2019-06-12T19:05:00Z</dcterms:modified>
</cp:coreProperties>
</file>