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AE" w:rsidRPr="00297FAE" w:rsidRDefault="00297FAE" w:rsidP="00297FAE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297FAE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ОБЛАСТЬ ВИДИМОСТИ И ЗАМЫКАНИЕ</w:t>
      </w:r>
    </w:p>
    <w:p w:rsidR="00297FAE" w:rsidRPr="00297FAE" w:rsidRDefault="00297FAE" w:rsidP="00297FAE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97FA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Область видимости (Scope)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JavaScript существуют две области видимости: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глобальная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локальная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Переменные определенные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внутри функции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оказываются в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локальной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области видимости, а переменные определенные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вне функции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в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глобальной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области видимости.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Каждая функция, после ее вызова, создает новую локальную область видимости.</w:t>
      </w:r>
    </w:p>
    <w:p w:rsidR="00297FAE" w:rsidRPr="00297FAE" w:rsidRDefault="00297FAE" w:rsidP="00297FAE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97FA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Глобальная область видимости (Global Scope)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Все, что вы пишете вне функции, находится в глобальной области видимости. То есть, вам не нужно создавать глобальную область видимости при помощи какой-то конструкции, вы находитесь в ней сразу, как только начинаете писать свой код.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language =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"JavaScript"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по умолчанию, область видимости - глобальная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Переменные внутри глобальной области видимости доступны в любой части кода и другой области видимости.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Глобальная область видимости «живет» столько, сколько «живет» приложение.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language =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"JavaScript"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console.log(language);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"JavaScript"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show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console.log(language);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здесь есть доступ к переменной "language"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show();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"JavaScript"</w:t>
      </w:r>
    </w:p>
    <w:p w:rsidR="00297FAE" w:rsidRPr="00297FAE" w:rsidRDefault="00297FAE" w:rsidP="00297FAE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97FA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Локальная область видимости (Local Scope)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Переменные определенные внутри функции находятся в локальной области видимости. И, так как, при каждом вызове функции, создается новая локальная область видимости, то одна и та же переменная, может использоваться в разных функциях с разными значениями. Это возможно благодаря тому, что переменные, которые находятся в локальной области видимости, не доступны в любом другом месте.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Глобальная область видимости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someFunction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Локальная область видимости №1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someOtherFunction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Локальная область видимости №2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Локальная область видимости «живет» только с момента вызова функции и до конца ее выполнения.</w:t>
      </w:r>
    </w:p>
    <w:p w:rsidR="00297FAE" w:rsidRPr="00297FAE" w:rsidRDefault="00297FAE" w:rsidP="00297FAE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97FA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Контекст (Context)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Контекст используется для ссылки на значение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this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в конкретной части кода.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Область видимости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ссылается на видимость переменных, а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контекст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на значение this в этой же самой области видимости. То есть this – это в контексте чего вызывается функция.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глобальной области видимости контекстом всегда является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объект Window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Window { ... 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functionThis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functionThis();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так же Window { ... }, поскольку функция не является свойством объекта (object)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вызывать функцию в строгом режиме, то контекстом будет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undefined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BBB529"/>
          <w:sz w:val="24"/>
          <w:szCs w:val="24"/>
          <w:bdr w:val="none" w:sz="0" w:space="0" w:color="auto" w:frame="1"/>
          <w:lang w:eastAsia="uk-UA"/>
        </w:rPr>
        <w:t>'use strict'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strictThis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strictThis();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функция является методом объекта (функции, которые являются свойством объекта, называются методами), то контекстом будет уже не объект Window, а объект, частью которого является данная функция.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object =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language: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"JavaScript"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returnLanguage: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.language);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object.returnLanguage();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в this подставляется object, по этому - "JavaScript"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 есть в this подставляется объект в контексте которого выполняется метод.</w:t>
      </w:r>
    </w:p>
    <w:p w:rsidR="00297FAE" w:rsidRPr="00297FAE" w:rsidRDefault="00297FAE" w:rsidP="00297FAE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97FA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Контекст исполнения (Execution Context)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Контекст исполнения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ссылается на область видимости, а не на контекст.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Контекст исполнения – понятие, которое связывает воедино все рассмотренные нами прежде понятия. Это некая сущность, которая содержит все необходимое для запуска каждой отдельно взятой функции (переменные, аргументы функции, области видимости, this).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Когда интерпретатор JavaScript начинает выполнять код, контекст (область видимости) по умолчанию является глобальным. То есть контекст this – Window (в use strict – undefined), область видимости – глобальная. Изначально контекст исполнения для всего кода – глобальный контекст, он автоматически «прикрепляется» к контексту исполнения при начале выполнения кода.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После этого, когда функция вызывается и исполняется, она может «прикрепить» собственный контекст к контексту исполнения. То же самое происходит, когда одна функция вызывается внутри другой функции или где-либо еще.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Каждая функция создает свой собственный контекст исполнения. Глобальный контекст может быть только один, но контекстов функции может быть сколько угодно. Во время создания функциями своих контекстов, все они попадают в стек исполнения () по правилу последний созданный помещается наверх и первым же выполняется. После выполнения он убирается из стека и выполняется следующий.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lastRenderedPageBreak/>
        <w:drawing>
          <wp:inline distT="0" distB="0" distL="0" distR="0">
            <wp:extent cx="2857500" cy="1762125"/>
            <wp:effectExtent l="0" t="0" r="0" b="9525"/>
            <wp:docPr id="1" name="Рисунок 1" descr="https://www.jsexpert.net/wp-content/uploads/2017/10/execution-stack-300x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sexpert.net/wp-content/uploads/2017/10/execution-stack-300x1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Контекст исполнения имеет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две фазы: создания и выполнение кода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Фаза создания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это первая фаза, которая начинается во время вызова функции, но ее код еще не выполняется.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 этом этапе происходят три ключевые вещи:</w:t>
      </w:r>
    </w:p>
    <w:p w:rsidR="00297FAE" w:rsidRPr="00297FAE" w:rsidRDefault="00297FAE" w:rsidP="00297FAE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создание объекта переменных (объект активации) (Variable (Activation) Object);</w:t>
      </w:r>
    </w:p>
    <w:p w:rsidR="00297FAE" w:rsidRPr="00297FAE" w:rsidRDefault="00297FAE" w:rsidP="00297FAE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создание цепочки областей видимости (Scope Chain);</w:t>
      </w:r>
    </w:p>
    <w:p w:rsidR="00297FAE" w:rsidRPr="00297FAE" w:rsidRDefault="00297FAE" w:rsidP="00297FAE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присваивание значение контексту (value of the context).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Объект переменных (Variable Object)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содержит все переменные, функции и другие декларации (объявленные конструкции), определенные в конкретном контексте исполнения. Когда функция вызывается, интерпретатор сканирует код на декларации, принадлежащие этой функции. Все это помещается в один объект, который и называется объектом переменных.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"variableObject"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содержит аргументы функции, внутренние переменные и function declarations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Цепочка областей видимости (Scope Chain)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создается после создания объекта переменных и содержит его в себе. Другими словами, содержит в себе свой объект переменных и объекты родительских функций.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"scopeChain"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содержит собственный объект переменных и другие объекты переменных из родительских контекстов исполнения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Цепочка областей видимости, грубо говоря, используется для поиска переменных. Помните, что переменные определенные внутри функции, снаружи не видны, мы не можем получить их значение, но получить доступ к переменным, которые объявлены вне функции, уровнем выше, мы можем. Все это благодаря цепочке областей видимости. Например, есть две объявленные функции, одна вложена в другую. В родительской функции есть переменная «а», но обращаемся мы к этой переменной во вложенной функции.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Глобальная область видимости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console.log(a);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Uncaught ReferenceError: a is not defined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outer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(param)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область видимости функции outer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param;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nested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область видимости функции nested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console.log(a);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nested();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outer(</w:t>
      </w:r>
      <w:r w:rsidRPr="00297FA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5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Здесь происходит следующее, мы обращаемся к переменной «а» во вложенной функции «nested», интерпретатор не находит ее в локальной области видимости этой функции и благодаря цепочки областей видимости, начинает подниматься вверх, в родительские 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области видимости, и ищет необходимую переменную. Как только переменная будет найдена, поиск прекращается, и мы получаем значение этой переменной. Если же переменная не найдена, то вернется значение undefined. Поиск по цепочке областей видимости может продолжаться до глобальной области видимости, это конечная точка поиска. В случае, если переменная находится в этой же функции, то поиск по цепочке областей видимости производится не будет. Это позволяет определять переменные с одинаковыми именами, не боясь переопределить такую же переменную в глобальной области видимости.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Поиск по цепочке областей видимости возможен благодаря тому, что Scope Chain содержит в себе не только собственный объект переменных, но и родительские объекты переменных.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Присваивание значение контексту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означает, что в this подставляется нужный контекст.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Как результат первой фазы, создания контекста исполнения, создается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объект контекста исполнения (Execution Context Object)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который можно представить, как абстрактный объект: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executionContextObject =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"scopeChain"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 {},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"variableObject"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 {},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"this"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 valueOfThis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Фаза выполнения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кода означает выполнение JavaScript кода.</w:t>
      </w:r>
    </w:p>
    <w:p w:rsidR="00297FAE" w:rsidRPr="00297FAE" w:rsidRDefault="00297FAE" w:rsidP="00297FAE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97FA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Лексическая область видимости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Лексическая область видимости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понятие, которое означает, где внутренние функции имеют доступ к переменным их родительской области видимости, то есть к тем переменным, что находятся в функциях уровнем выше.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Дочерние, вложенные, функции лексически связаны с контекстом исполнения их родителя. Ранее это уже рассматривалось в примере про цепочку областей видимости. Вот еще один пример: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grandfather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name =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likes не доступно здесь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parent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name доступно здесь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likes не доступно здесь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child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name доступно здесь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likes =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"JavaScript"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видно, можно получить доступ в переменным, что находятся уровнем выше, но наоборот, получить доступ с верхних уровней к переменным, что находятся уровнем ниже, невозможно.</w:t>
      </w:r>
    </w:p>
    <w:p w:rsidR="00297FAE" w:rsidRPr="00297FAE" w:rsidRDefault="00297FAE" w:rsidP="00297FAE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97FA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Замыкание (Closure)</w:t>
      </w:r>
    </w:p>
    <w:p w:rsidR="00297FAE" w:rsidRPr="00297FAE" w:rsidRDefault="00297FAE" w:rsidP="00297FAE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Концепция замыкания близка к лексической области видимости. 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Замыкание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создается, когда внутренняя функция, пытается получить доступ к цепочке области видимости внешней функции, то есть к переменным вне лексической области видимости. Замыкание содержит собственную цепочку области видимости, цепочку области видимости ее родителя и глобальную область видимости.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Благодаря замыканию можно получить доступ не только к переменным определенным во внешней функции, но и к аргументам внешней функции.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Также, замыкание дает возможность получить доступ к переменным внешней функции даже 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после того, как внутренняя функция будет возвращена. После возвращения внутренней функции, доступ ко всем ресурсам внешней функции, сохраняется.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Когда возвращается внутренняя функция из функции, то возвращенная функция не вызовется автоматически после вызова внешней функции. Прежде всего необходимо сохранить вызов внешней функции в переменную, а после этого вызвать ее (переменную) как функцию.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greet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name =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"Hi 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name +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"!"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greet();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ничего не произойдет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возвращенная функция из greet() сохранена в greetLetter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greetLetter = greet();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вызов greetLetter вызовет возвращенную функцию из функции greet()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greetLetter();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John!"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Следует запомнить, что функция «greetLetter» может получить доступ к переменной «name», которая принадлежит функции «great», даже функция «great» была выполнена. Можно сказать, что переменная «name» осталась в замыкании.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Возвращаемую функцию можно вызвать и без присвоения в переменную используя конструкцию из двухразового указания пары круглых скобок «()()».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greet()();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John!"</w:t>
      </w:r>
    </w:p>
    <w:p w:rsidR="00297FAE" w:rsidRPr="00297FAE" w:rsidRDefault="00297FAE" w:rsidP="00297FAE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97FA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Блочные конструкции (Block Statements)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Блочные конструкции, такие как «if», «for» и т.п. (кроме функций), не создают новую область видимости. Переменные, объявленные внутри блочной конструкции при помощи ключевого слова «var», видны везде.</w:t>
      </w: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Но, переменные объявленные при помощи ключевого слова «let» или «const», внутри таких блочных конструкций, не будут видны вне них. Такие переменные «создают» свою блочную область видимости.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297FA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name =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language =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"JavaScript"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97FA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framework = </w:t>
      </w:r>
      <w:r w:rsidRPr="00297FA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"React"</w:t>
      </w: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console.log(name);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"John"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console.log(likes);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Uncaught ReferenceError: language is not defined</w:t>
      </w:r>
    </w:p>
    <w:p w:rsidR="00297FAE" w:rsidRPr="00297FAE" w:rsidRDefault="00297FAE" w:rsidP="00297FA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97FA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console.log(skills); </w:t>
      </w:r>
      <w:r w:rsidRPr="00297FAE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Uncaught ReferenceError: framework is not defined</w:t>
      </w:r>
    </w:p>
    <w:p w:rsidR="00297FAE" w:rsidRPr="00297FAE" w:rsidRDefault="00297FAE" w:rsidP="00297FAE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97FA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Операторы «let» и «const» позволяет объявить локальную переменную с областью видимости, ограниченной текущим блоком кода.</w:t>
      </w:r>
    </w:p>
    <w:p w:rsidR="009211DD" w:rsidRDefault="009211DD">
      <w:bookmarkStart w:id="0" w:name="_GoBack"/>
      <w:bookmarkEnd w:id="0"/>
    </w:p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E6C8E"/>
    <w:multiLevelType w:val="multilevel"/>
    <w:tmpl w:val="B9A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AE"/>
    <w:rsid w:val="00297FAE"/>
    <w:rsid w:val="0092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7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97F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7FA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97FA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9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97F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97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F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97F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97FAE"/>
  </w:style>
  <w:style w:type="character" w:customStyle="1" w:styleId="hljs-string">
    <w:name w:val="hljs-string"/>
    <w:basedOn w:val="a0"/>
    <w:rsid w:val="00297FAE"/>
  </w:style>
  <w:style w:type="character" w:customStyle="1" w:styleId="hljs-comment">
    <w:name w:val="hljs-comment"/>
    <w:basedOn w:val="a0"/>
    <w:rsid w:val="00297FAE"/>
  </w:style>
  <w:style w:type="character" w:customStyle="1" w:styleId="hljs-builtin">
    <w:name w:val="hljs-built_in"/>
    <w:basedOn w:val="a0"/>
    <w:rsid w:val="00297FAE"/>
  </w:style>
  <w:style w:type="character" w:customStyle="1" w:styleId="hljs-function">
    <w:name w:val="hljs-function"/>
    <w:basedOn w:val="a0"/>
    <w:rsid w:val="00297FAE"/>
  </w:style>
  <w:style w:type="character" w:customStyle="1" w:styleId="hljs-title">
    <w:name w:val="hljs-title"/>
    <w:basedOn w:val="a0"/>
    <w:rsid w:val="00297FAE"/>
  </w:style>
  <w:style w:type="character" w:customStyle="1" w:styleId="hljs-params">
    <w:name w:val="hljs-params"/>
    <w:basedOn w:val="a0"/>
    <w:rsid w:val="00297FAE"/>
  </w:style>
  <w:style w:type="character" w:customStyle="1" w:styleId="hljs-meta">
    <w:name w:val="hljs-meta"/>
    <w:basedOn w:val="a0"/>
    <w:rsid w:val="00297FAE"/>
  </w:style>
  <w:style w:type="character" w:customStyle="1" w:styleId="hljs-attr">
    <w:name w:val="hljs-attr"/>
    <w:basedOn w:val="a0"/>
    <w:rsid w:val="00297FAE"/>
  </w:style>
  <w:style w:type="character" w:customStyle="1" w:styleId="hljs-number">
    <w:name w:val="hljs-number"/>
    <w:basedOn w:val="a0"/>
    <w:rsid w:val="00297FAE"/>
  </w:style>
  <w:style w:type="character" w:customStyle="1" w:styleId="hljs-literal">
    <w:name w:val="hljs-literal"/>
    <w:basedOn w:val="a0"/>
    <w:rsid w:val="00297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7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97F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7FA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97FA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9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97F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97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F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97F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97FAE"/>
  </w:style>
  <w:style w:type="character" w:customStyle="1" w:styleId="hljs-string">
    <w:name w:val="hljs-string"/>
    <w:basedOn w:val="a0"/>
    <w:rsid w:val="00297FAE"/>
  </w:style>
  <w:style w:type="character" w:customStyle="1" w:styleId="hljs-comment">
    <w:name w:val="hljs-comment"/>
    <w:basedOn w:val="a0"/>
    <w:rsid w:val="00297FAE"/>
  </w:style>
  <w:style w:type="character" w:customStyle="1" w:styleId="hljs-builtin">
    <w:name w:val="hljs-built_in"/>
    <w:basedOn w:val="a0"/>
    <w:rsid w:val="00297FAE"/>
  </w:style>
  <w:style w:type="character" w:customStyle="1" w:styleId="hljs-function">
    <w:name w:val="hljs-function"/>
    <w:basedOn w:val="a0"/>
    <w:rsid w:val="00297FAE"/>
  </w:style>
  <w:style w:type="character" w:customStyle="1" w:styleId="hljs-title">
    <w:name w:val="hljs-title"/>
    <w:basedOn w:val="a0"/>
    <w:rsid w:val="00297FAE"/>
  </w:style>
  <w:style w:type="character" w:customStyle="1" w:styleId="hljs-params">
    <w:name w:val="hljs-params"/>
    <w:basedOn w:val="a0"/>
    <w:rsid w:val="00297FAE"/>
  </w:style>
  <w:style w:type="character" w:customStyle="1" w:styleId="hljs-meta">
    <w:name w:val="hljs-meta"/>
    <w:basedOn w:val="a0"/>
    <w:rsid w:val="00297FAE"/>
  </w:style>
  <w:style w:type="character" w:customStyle="1" w:styleId="hljs-attr">
    <w:name w:val="hljs-attr"/>
    <w:basedOn w:val="a0"/>
    <w:rsid w:val="00297FAE"/>
  </w:style>
  <w:style w:type="character" w:customStyle="1" w:styleId="hljs-number">
    <w:name w:val="hljs-number"/>
    <w:basedOn w:val="a0"/>
    <w:rsid w:val="00297FAE"/>
  </w:style>
  <w:style w:type="character" w:customStyle="1" w:styleId="hljs-literal">
    <w:name w:val="hljs-literal"/>
    <w:basedOn w:val="a0"/>
    <w:rsid w:val="0029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7033</Words>
  <Characters>4010</Characters>
  <Application>Microsoft Office Word</Application>
  <DocSecurity>0</DocSecurity>
  <Lines>33</Lines>
  <Paragraphs>22</Paragraphs>
  <ScaleCrop>false</ScaleCrop>
  <Company>SPecialiST RePack</Company>
  <LinksUpToDate>false</LinksUpToDate>
  <CharactersWithSpaces>11021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2019-03-10T15:04:00Z</dcterms:created>
  <dcterms:modified xsi:type="dcterms:W3CDTF">2019-03-10T15:05:00Z</dcterms:modified>
</cp:coreProperties>
</file>