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9BA6C" w14:textId="77777777" w:rsidR="000C6E41" w:rsidRPr="008A2C35" w:rsidRDefault="008A2C35" w:rsidP="000C6E41">
      <w:pPr>
        <w:jc w:val="center"/>
        <w:rPr>
          <w:sz w:val="48"/>
          <w:szCs w:val="48"/>
        </w:rPr>
      </w:pPr>
      <w:r w:rsidRPr="00D95BA1">
        <w:rPr>
          <w:rFonts w:ascii="Book Antiqua" w:hAnsi="Book Antiqua" w:cs="Book Antiqua"/>
          <w:noProof/>
          <w:sz w:val="48"/>
          <w:szCs w:val="48"/>
          <w:lang w:eastAsia="ko-K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EB0A88" wp14:editId="5EFFB72E">
                <wp:simplePos x="0" y="0"/>
                <wp:positionH relativeFrom="column">
                  <wp:posOffset>3316900</wp:posOffset>
                </wp:positionH>
                <wp:positionV relativeFrom="paragraph">
                  <wp:posOffset>-348334</wp:posOffset>
                </wp:positionV>
                <wp:extent cx="3312160" cy="275590"/>
                <wp:effectExtent l="0" t="0" r="15240" b="292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787C2" w14:textId="77777777" w:rsidR="008A2C35" w:rsidRDefault="008A2C35" w:rsidP="008A2C35">
                            <w:proofErr w:type="gramStart"/>
                            <w:r>
                              <w:rPr>
                                <w:rFonts w:ascii="Wingdings" w:hAnsi="Wingdings" w:cs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>Basic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rFonts w:ascii="Wingdings" w:hAnsi="Wingdings" w:cs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 xml:space="preserve">Intermediate  </w:t>
                            </w:r>
                            <w:r>
                              <w:rPr>
                                <w:rFonts w:ascii="Wingdings" w:hAnsi="Wingdings" w:cs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 xml:space="preserve"> Advanced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7EB0A8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261.15pt;margin-top:-27.4pt;width:260.8pt;height:2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">
                <v:textbox>
                  <w:txbxContent>
                    <w:p w14:paraId="526787C2" w14:textId="77777777" w:rsidR="008A2C35" w:rsidRDefault="008A2C35" w:rsidP="008A2C35">
                      <w:proofErr w:type="gramStart"/>
                      <w:r>
                        <w:rPr>
                          <w:rFonts w:ascii="Wingdings" w:hAnsi="Wingdings" w:cs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t>Basic</w:t>
                      </w:r>
                      <w:proofErr w:type="gramEnd"/>
                      <w:r>
                        <w:t xml:space="preserve">  </w:t>
                      </w:r>
                      <w:r>
                        <w:rPr>
                          <w:rFonts w:ascii="Wingdings" w:hAnsi="Wingdings" w:cs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t xml:space="preserve">Intermediate  </w:t>
                      </w:r>
                      <w:r>
                        <w:rPr>
                          <w:rFonts w:ascii="Wingdings" w:hAnsi="Wingdings" w:cs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t xml:space="preserve"> Advanced</w:t>
                      </w:r>
                    </w:p>
                  </w:txbxContent>
                </v:textbox>
              </v:shape>
            </w:pict>
          </mc:Fallback>
        </mc:AlternateContent>
      </w:r>
      <w:r w:rsidR="00D95BA1" w:rsidRPr="008A2C35">
        <w:rPr>
          <w:sz w:val="48"/>
          <w:szCs w:val="48"/>
        </w:rPr>
        <w:t xml:space="preserve"> </w:t>
      </w:r>
      <w:r w:rsidR="00D04BC3" w:rsidRPr="008A2C35">
        <w:rPr>
          <w:sz w:val="48"/>
          <w:szCs w:val="48"/>
        </w:rPr>
        <w:t>Lesson Plan</w:t>
      </w:r>
    </w:p>
    <w:p w14:paraId="3D017383" w14:textId="77777777" w:rsidR="000C6E41" w:rsidRPr="008A2C35" w:rsidRDefault="000C6E41" w:rsidP="00762855">
      <w:pPr>
        <w:jc w:val="center"/>
        <w:rPr>
          <w:b/>
          <w:bCs/>
        </w:rPr>
      </w:pPr>
    </w:p>
    <w:tbl>
      <w:tblPr>
        <w:tblW w:w="9359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690"/>
        <w:gridCol w:w="1080"/>
        <w:gridCol w:w="1147"/>
        <w:gridCol w:w="1147"/>
        <w:gridCol w:w="1147"/>
        <w:gridCol w:w="1148"/>
      </w:tblGrid>
      <w:tr w:rsidR="00762855" w:rsidRPr="008A2C35" w14:paraId="5B00E4E2" w14:textId="77777777" w:rsidTr="006E0EAF">
        <w:trPr>
          <w:jc w:val="center"/>
        </w:trPr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7BB93DDB" w14:textId="77777777" w:rsidR="00D04BC3" w:rsidRPr="008A2C35" w:rsidRDefault="00D04BC3">
            <w:pPr>
              <w:spacing w:line="120" w:lineRule="exact"/>
              <w:rPr>
                <w:b/>
                <w:bCs/>
              </w:rPr>
            </w:pPr>
          </w:p>
          <w:p w14:paraId="0C86EF86" w14:textId="77777777" w:rsidR="00D04BC3" w:rsidRPr="008A2C35" w:rsidRDefault="00D04BC3">
            <w:pPr>
              <w:spacing w:after="58"/>
              <w:jc w:val="center"/>
            </w:pPr>
            <w:r w:rsidRPr="008A2C35">
              <w:rPr>
                <w:b/>
                <w:bCs/>
              </w:rPr>
              <w:t>Business/Materials</w:t>
            </w:r>
          </w:p>
        </w:tc>
        <w:tc>
          <w:tcPr>
            <w:tcW w:w="5669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F9FAFFD" w14:textId="77777777" w:rsidR="00D04BC3" w:rsidRPr="008A2C35" w:rsidRDefault="00D04BC3">
            <w:pPr>
              <w:spacing w:line="120" w:lineRule="exact"/>
              <w:rPr>
                <w:b/>
              </w:rPr>
            </w:pPr>
          </w:p>
          <w:p w14:paraId="1C2F3B41" w14:textId="77777777" w:rsidR="00D04BC3" w:rsidRPr="008A2C35" w:rsidRDefault="000C6E41">
            <w:pPr>
              <w:spacing w:after="58"/>
              <w:jc w:val="center"/>
              <w:rPr>
                <w:b/>
              </w:rPr>
            </w:pPr>
            <w:r w:rsidRPr="008A2C35">
              <w:rPr>
                <w:b/>
              </w:rPr>
              <w:t>Lesson Objectives</w:t>
            </w:r>
          </w:p>
        </w:tc>
      </w:tr>
      <w:tr w:rsidR="00762855" w:rsidRPr="008A2C35" w14:paraId="6E3BFEA1" w14:textId="77777777" w:rsidTr="006E0EAF">
        <w:trPr>
          <w:jc w:val="center"/>
        </w:trPr>
        <w:tc>
          <w:tcPr>
            <w:tcW w:w="36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599BC0" w14:textId="6C92F304" w:rsidR="00D04BC3" w:rsidRPr="002A1EB9" w:rsidRDefault="002A1EB9" w:rsidP="008A2C35">
            <w:pPr>
              <w:rPr>
                <w:i/>
              </w:rPr>
            </w:pPr>
            <w:r>
              <w:t xml:space="preserve">Textbook Title </w:t>
            </w:r>
            <w:r w:rsidRPr="002A1EB9">
              <w:rPr>
                <w:i/>
              </w:rPr>
              <w:t>(required if you use a textbook</w:t>
            </w:r>
            <w:r w:rsidR="003A6B5A">
              <w:rPr>
                <w:i/>
              </w:rPr>
              <w:t>.</w:t>
            </w:r>
            <w:bookmarkStart w:id="0" w:name="_GoBack"/>
            <w:bookmarkEnd w:id="0"/>
            <w:r w:rsidRPr="002A1EB9">
              <w:rPr>
                <w:i/>
              </w:rPr>
              <w:t>):</w:t>
            </w:r>
          </w:p>
          <w:p w14:paraId="24B8F2F0" w14:textId="77777777" w:rsidR="00D04BC3" w:rsidRPr="008A2C35" w:rsidRDefault="00D04BC3" w:rsidP="008A2C35"/>
          <w:p w14:paraId="664CA106" w14:textId="77777777" w:rsidR="00D04BC3" w:rsidRPr="008A2C35" w:rsidRDefault="00D04BC3" w:rsidP="008A2C35"/>
          <w:p w14:paraId="24CA5A18" w14:textId="77777777" w:rsidR="00D04BC3" w:rsidRPr="008A2C35" w:rsidRDefault="00D04BC3">
            <w:pPr>
              <w:spacing w:after="58"/>
            </w:pPr>
          </w:p>
        </w:tc>
        <w:tc>
          <w:tcPr>
            <w:tcW w:w="5669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EF0850" w14:textId="77777777" w:rsidR="00D04BC3" w:rsidRPr="008A2C35" w:rsidRDefault="00D04BC3" w:rsidP="008A2C35"/>
          <w:p w14:paraId="4A1EA460" w14:textId="77777777" w:rsidR="00D04BC3" w:rsidRPr="008A2C35" w:rsidRDefault="00D04BC3" w:rsidP="008A2C35"/>
          <w:p w14:paraId="1494E360" w14:textId="77777777" w:rsidR="00762855" w:rsidRPr="008A2C35" w:rsidRDefault="00762855" w:rsidP="008A2C35"/>
          <w:p w14:paraId="2EE3A4F4" w14:textId="77777777" w:rsidR="00762855" w:rsidRPr="008A2C35" w:rsidRDefault="00762855" w:rsidP="00762855">
            <w:pPr>
              <w:spacing w:after="58"/>
            </w:pPr>
          </w:p>
        </w:tc>
      </w:tr>
      <w:tr w:rsidR="00762855" w:rsidRPr="008A2C35" w14:paraId="6622EC68" w14:textId="77777777" w:rsidTr="006E0EAF">
        <w:trPr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EA4461A" w14:textId="77777777" w:rsidR="00D04BC3" w:rsidRPr="008A2C35" w:rsidRDefault="00D04BC3">
            <w:pPr>
              <w:spacing w:line="120" w:lineRule="exact"/>
            </w:pPr>
          </w:p>
          <w:p w14:paraId="4F21FE3B" w14:textId="77777777" w:rsidR="00D04BC3" w:rsidRPr="008A2C35" w:rsidRDefault="000C6E41">
            <w:pPr>
              <w:spacing w:after="58"/>
              <w:jc w:val="center"/>
            </w:pPr>
            <w:r w:rsidRPr="008A2C35">
              <w:rPr>
                <w:b/>
                <w:bCs/>
              </w:rPr>
              <w:t xml:space="preserve">Warm-up and </w:t>
            </w:r>
            <w:r w:rsidR="00D04BC3" w:rsidRPr="008A2C35">
              <w:rPr>
                <w:b/>
                <w:bCs/>
              </w:rPr>
              <w:t>Objective Discussion</w:t>
            </w:r>
          </w:p>
        </w:tc>
      </w:tr>
      <w:tr w:rsidR="00762855" w:rsidRPr="008A2C35" w14:paraId="5A3EFE3E" w14:textId="77777777" w:rsidTr="006E0EAF">
        <w:trPr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14:paraId="64D43CDA" w14:textId="77777777" w:rsidR="00D04BC3" w:rsidRPr="008A2C35" w:rsidRDefault="00D04BC3" w:rsidP="008A2C35"/>
          <w:p w14:paraId="3D2F66B0" w14:textId="77777777" w:rsidR="00D04BC3" w:rsidRPr="008A2C35" w:rsidRDefault="00D04BC3" w:rsidP="008A2C35"/>
          <w:p w14:paraId="5E835291" w14:textId="77777777" w:rsidR="00D04BC3" w:rsidRPr="008A2C35" w:rsidRDefault="00D04BC3" w:rsidP="008A2C35"/>
          <w:p w14:paraId="6F035C57" w14:textId="77777777" w:rsidR="00D04BC3" w:rsidRPr="008A2C35" w:rsidRDefault="00D04BC3" w:rsidP="008A2C35"/>
          <w:p w14:paraId="6EFA635F" w14:textId="77777777" w:rsidR="00D04BC3" w:rsidRPr="008A2C35" w:rsidRDefault="00D04BC3" w:rsidP="008A2C35"/>
          <w:p w14:paraId="16C337C3" w14:textId="77777777" w:rsidR="00D04BC3" w:rsidRPr="008A2C35" w:rsidRDefault="00D04BC3">
            <w:pPr>
              <w:spacing w:after="58"/>
            </w:pPr>
          </w:p>
        </w:tc>
      </w:tr>
      <w:tr w:rsidR="00762855" w:rsidRPr="008A2C35" w14:paraId="6E5F0FB6" w14:textId="77777777" w:rsidTr="006E0EAF">
        <w:trPr>
          <w:jc w:val="center"/>
        </w:trPr>
        <w:tc>
          <w:tcPr>
            <w:tcW w:w="477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DAC7886" w14:textId="77777777" w:rsidR="00D04BC3" w:rsidRPr="008A2C35" w:rsidRDefault="00D04BC3">
            <w:pPr>
              <w:spacing w:line="120" w:lineRule="exact"/>
            </w:pPr>
          </w:p>
          <w:p w14:paraId="1C988B04" w14:textId="743EA022" w:rsidR="00D04BC3" w:rsidRPr="008A2C35" w:rsidRDefault="00D04BC3">
            <w:pPr>
              <w:spacing w:after="58"/>
              <w:jc w:val="center"/>
            </w:pPr>
            <w:r w:rsidRPr="008A2C35">
              <w:rPr>
                <w:b/>
                <w:bCs/>
              </w:rPr>
              <w:t>Instruct and Model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319E63B" w14:textId="77777777" w:rsidR="00D04BC3" w:rsidRPr="008A2C35" w:rsidRDefault="00D04BC3">
            <w:pPr>
              <w:spacing w:line="120" w:lineRule="exact"/>
            </w:pPr>
          </w:p>
          <w:p w14:paraId="33A22DBE" w14:textId="77777777" w:rsidR="00D04BC3" w:rsidRPr="008A2C35" w:rsidRDefault="00D04BC3">
            <w:pPr>
              <w:pStyle w:val="Level1"/>
              <w:tabs>
                <w:tab w:val="left" w:pos="-1440"/>
              </w:tabs>
              <w:spacing w:after="58"/>
              <w:jc w:val="center"/>
            </w:pPr>
            <w:r w:rsidRPr="008A2C35">
              <w:t xml:space="preserve"> </w:t>
            </w:r>
            <w:proofErr w:type="gramStart"/>
            <w:r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R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FC1905C" w14:textId="77777777" w:rsidR="00D04BC3" w:rsidRPr="008A2C35" w:rsidRDefault="00D04BC3">
            <w:pPr>
              <w:spacing w:line="120" w:lineRule="exact"/>
            </w:pPr>
          </w:p>
          <w:p w14:paraId="6FCC1E6B" w14:textId="2C93198B" w:rsidR="00D04BC3" w:rsidRPr="008A2C35" w:rsidRDefault="00D04BC3">
            <w:pPr>
              <w:pStyle w:val="Level1"/>
              <w:tabs>
                <w:tab w:val="left" w:pos="-1440"/>
              </w:tabs>
              <w:spacing w:after="58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W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4B7D899" w14:textId="77777777" w:rsidR="00D04BC3" w:rsidRPr="008A2C35" w:rsidRDefault="00D04BC3">
            <w:pPr>
              <w:spacing w:line="120" w:lineRule="exact"/>
            </w:pPr>
          </w:p>
          <w:p w14:paraId="1BFD2473" w14:textId="320FDA9A" w:rsidR="00D04BC3" w:rsidRPr="008A2C35" w:rsidRDefault="00D04BC3">
            <w:pPr>
              <w:pStyle w:val="Level1"/>
              <w:tabs>
                <w:tab w:val="left" w:pos="-1440"/>
              </w:tabs>
              <w:spacing w:after="58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>L</w:t>
            </w:r>
            <w:proofErr w:type="gramEnd"/>
            <w:r w:rsidRPr="008A2C35">
              <w:t xml:space="preserve">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96C1276" w14:textId="77777777" w:rsidR="00D04BC3" w:rsidRPr="008A2C35" w:rsidRDefault="00D04BC3">
            <w:pPr>
              <w:spacing w:line="120" w:lineRule="exact"/>
            </w:pPr>
          </w:p>
          <w:p w14:paraId="220D2C09" w14:textId="73742314" w:rsidR="00D04BC3" w:rsidRPr="008A2C35" w:rsidRDefault="00D04BC3">
            <w:pPr>
              <w:pStyle w:val="Level1"/>
              <w:tabs>
                <w:tab w:val="left" w:pos="-1440"/>
              </w:tabs>
              <w:spacing w:after="58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>S</w:t>
            </w:r>
            <w:proofErr w:type="gramEnd"/>
          </w:p>
        </w:tc>
      </w:tr>
      <w:tr w:rsidR="00762855" w:rsidRPr="008A2C35" w14:paraId="03288C6B" w14:textId="77777777" w:rsidTr="006E0EAF">
        <w:trPr>
          <w:trHeight w:val="1369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EAAD08" w14:textId="77777777" w:rsidR="00D04BC3" w:rsidRPr="008A2C35" w:rsidRDefault="00D04BC3"/>
          <w:p w14:paraId="78FCE5BE" w14:textId="77777777" w:rsidR="00D04BC3" w:rsidRPr="008A2C35" w:rsidRDefault="00D04BC3"/>
          <w:p w14:paraId="1906A210" w14:textId="77777777" w:rsidR="00D04BC3" w:rsidRPr="008A2C35" w:rsidRDefault="00D04BC3"/>
          <w:p w14:paraId="2E83F2FD" w14:textId="77777777" w:rsidR="006E0EAF" w:rsidRPr="008A2C35" w:rsidRDefault="006E0EAF"/>
          <w:p w14:paraId="170DB013" w14:textId="77777777" w:rsidR="00D04BC3" w:rsidRPr="008A2C35" w:rsidRDefault="00D04BC3">
            <w:pPr>
              <w:spacing w:after="58"/>
            </w:pPr>
          </w:p>
        </w:tc>
      </w:tr>
      <w:tr w:rsidR="00762855" w:rsidRPr="008A2C35" w14:paraId="751CACEF" w14:textId="77777777" w:rsidTr="006E0EAF">
        <w:trPr>
          <w:jc w:val="center"/>
        </w:trPr>
        <w:tc>
          <w:tcPr>
            <w:tcW w:w="477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59F8B3C" w14:textId="77777777" w:rsidR="00D04BC3" w:rsidRPr="008A2C35" w:rsidRDefault="00D04BC3">
            <w:pPr>
              <w:spacing w:line="120" w:lineRule="exact"/>
            </w:pPr>
          </w:p>
          <w:p w14:paraId="14AD56A4" w14:textId="77777777" w:rsidR="00D04BC3" w:rsidRPr="008A2C35" w:rsidRDefault="00762855">
            <w:pPr>
              <w:spacing w:after="58"/>
              <w:jc w:val="center"/>
            </w:pPr>
            <w:r w:rsidRPr="008A2C35">
              <w:rPr>
                <w:b/>
                <w:bCs/>
              </w:rPr>
              <w:t xml:space="preserve">Guided </w:t>
            </w:r>
            <w:r w:rsidR="00D04BC3" w:rsidRPr="008A2C35">
              <w:rPr>
                <w:b/>
                <w:bCs/>
              </w:rPr>
              <w:t>Practice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8E193E3" w14:textId="77777777" w:rsidR="00D04BC3" w:rsidRPr="008A2C35" w:rsidRDefault="00D04BC3">
            <w:pPr>
              <w:spacing w:line="120" w:lineRule="exact"/>
            </w:pPr>
          </w:p>
          <w:p w14:paraId="60F36226" w14:textId="4F7E9A8C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R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74094137" w14:textId="77777777" w:rsidR="00D04BC3" w:rsidRPr="008A2C35" w:rsidRDefault="00D04BC3">
            <w:pPr>
              <w:spacing w:line="120" w:lineRule="exact"/>
            </w:pPr>
          </w:p>
          <w:p w14:paraId="2217CD06" w14:textId="438CB800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W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6212458" w14:textId="77777777" w:rsidR="00D04BC3" w:rsidRPr="008A2C35" w:rsidRDefault="00D04BC3">
            <w:pPr>
              <w:spacing w:line="120" w:lineRule="exact"/>
            </w:pPr>
          </w:p>
          <w:p w14:paraId="407BEA2F" w14:textId="0EA41CC9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>L</w:t>
            </w:r>
            <w:proofErr w:type="gramEnd"/>
            <w:r w:rsidRPr="008A2C35">
              <w:t xml:space="preserve">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CD3D8F9" w14:textId="77777777" w:rsidR="00D04BC3" w:rsidRPr="008A2C35" w:rsidRDefault="00D04BC3">
            <w:pPr>
              <w:spacing w:line="120" w:lineRule="exact"/>
            </w:pPr>
          </w:p>
          <w:p w14:paraId="1637C8BD" w14:textId="62A7A58E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>S</w:t>
            </w:r>
            <w:proofErr w:type="gramEnd"/>
          </w:p>
        </w:tc>
      </w:tr>
      <w:tr w:rsidR="00762855" w:rsidRPr="008A2C35" w14:paraId="214405CE" w14:textId="77777777" w:rsidTr="006E0EAF">
        <w:trPr>
          <w:trHeight w:val="1081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68234874" w14:textId="77777777" w:rsidR="00762855" w:rsidRPr="008A2C35" w:rsidRDefault="00762855" w:rsidP="008A2C35"/>
          <w:p w14:paraId="2C9F7F41" w14:textId="77777777" w:rsidR="00762855" w:rsidRPr="008A2C35" w:rsidRDefault="00762855" w:rsidP="008A2C35"/>
          <w:p w14:paraId="7DE1B6C7" w14:textId="77777777" w:rsidR="00762855" w:rsidRPr="008A2C35" w:rsidRDefault="00762855" w:rsidP="008A2C35"/>
          <w:p w14:paraId="572DEC26" w14:textId="77777777" w:rsidR="006E0EAF" w:rsidRPr="008A2C35" w:rsidRDefault="006E0EAF" w:rsidP="008A2C35"/>
          <w:p w14:paraId="17C95163" w14:textId="77777777" w:rsidR="00762855" w:rsidRPr="008A2C35" w:rsidRDefault="00762855" w:rsidP="00B26637">
            <w:pPr>
              <w:spacing w:after="58"/>
            </w:pPr>
          </w:p>
        </w:tc>
      </w:tr>
      <w:tr w:rsidR="00762855" w:rsidRPr="008A2C35" w14:paraId="72129223" w14:textId="77777777" w:rsidTr="006E0EAF">
        <w:trPr>
          <w:jc w:val="center"/>
        </w:trPr>
        <w:tc>
          <w:tcPr>
            <w:tcW w:w="477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99F6436" w14:textId="77777777" w:rsidR="00D04BC3" w:rsidRPr="008A2C35" w:rsidRDefault="00D04BC3">
            <w:pPr>
              <w:spacing w:line="120" w:lineRule="exact"/>
            </w:pPr>
          </w:p>
          <w:p w14:paraId="02D44430" w14:textId="77777777" w:rsidR="00D04BC3" w:rsidRPr="008A2C35" w:rsidRDefault="00762855">
            <w:pPr>
              <w:spacing w:after="58"/>
              <w:jc w:val="center"/>
            </w:pPr>
            <w:r w:rsidRPr="008A2C35">
              <w:rPr>
                <w:b/>
                <w:bCs/>
              </w:rPr>
              <w:t xml:space="preserve">Independent </w:t>
            </w:r>
            <w:r w:rsidR="00D04BC3" w:rsidRPr="008A2C35">
              <w:rPr>
                <w:b/>
                <w:bCs/>
              </w:rPr>
              <w:t>Practice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4488D60" w14:textId="77777777" w:rsidR="00D04BC3" w:rsidRPr="008A2C35" w:rsidRDefault="00D04BC3">
            <w:pPr>
              <w:spacing w:line="120" w:lineRule="exact"/>
            </w:pPr>
          </w:p>
          <w:p w14:paraId="0E646E9A" w14:textId="5DE6053E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R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DF3C271" w14:textId="77777777" w:rsidR="00D04BC3" w:rsidRPr="008A2C35" w:rsidRDefault="00D04BC3">
            <w:pPr>
              <w:spacing w:line="120" w:lineRule="exact"/>
            </w:pPr>
          </w:p>
          <w:p w14:paraId="4B77413E" w14:textId="01C5E297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W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90EB959" w14:textId="77777777" w:rsidR="00D04BC3" w:rsidRPr="008A2C35" w:rsidRDefault="00D04BC3">
            <w:pPr>
              <w:spacing w:line="120" w:lineRule="exact"/>
            </w:pPr>
          </w:p>
          <w:p w14:paraId="04E94C4C" w14:textId="502C5E37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>L</w:t>
            </w:r>
            <w:proofErr w:type="gramEnd"/>
            <w:r w:rsidRPr="008A2C35">
              <w:t xml:space="preserve">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520C599" w14:textId="77777777" w:rsidR="00D04BC3" w:rsidRPr="008A2C35" w:rsidRDefault="00D04BC3">
            <w:pPr>
              <w:spacing w:line="120" w:lineRule="exact"/>
            </w:pPr>
          </w:p>
          <w:p w14:paraId="554924B8" w14:textId="6B589D7E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>S</w:t>
            </w:r>
            <w:proofErr w:type="gramEnd"/>
          </w:p>
        </w:tc>
      </w:tr>
      <w:tr w:rsidR="006E0EAF" w:rsidRPr="008A2C35" w14:paraId="339E84B2" w14:textId="77777777" w:rsidTr="006E0EAF">
        <w:trPr>
          <w:trHeight w:val="1180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4D7D4D1D" w14:textId="77777777" w:rsidR="006E0EAF" w:rsidRPr="008A2C35" w:rsidRDefault="006E0EAF" w:rsidP="008A2C35"/>
          <w:p w14:paraId="5B0429E0" w14:textId="77777777" w:rsidR="006E0EAF" w:rsidRPr="008A2C35" w:rsidRDefault="006E0EAF" w:rsidP="008A2C35"/>
          <w:p w14:paraId="49C75622" w14:textId="77777777" w:rsidR="006E0EAF" w:rsidRPr="008A2C35" w:rsidRDefault="006E0EAF" w:rsidP="008A2C35"/>
          <w:p w14:paraId="7F40356F" w14:textId="77777777" w:rsidR="006E0EAF" w:rsidRPr="008A2C35" w:rsidRDefault="006E0EAF" w:rsidP="008A2C35"/>
          <w:p w14:paraId="5D4ED06B" w14:textId="77777777" w:rsidR="006E0EAF" w:rsidRPr="008A2C35" w:rsidRDefault="006E0EAF" w:rsidP="006E0EAF">
            <w:pPr>
              <w:spacing w:after="58"/>
            </w:pPr>
          </w:p>
        </w:tc>
      </w:tr>
      <w:tr w:rsidR="006E0EAF" w:rsidRPr="008A2C35" w14:paraId="3E62EC05" w14:textId="77777777" w:rsidTr="00207FC0">
        <w:trPr>
          <w:jc w:val="center"/>
        </w:trPr>
        <w:tc>
          <w:tcPr>
            <w:tcW w:w="477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35562C0" w14:textId="77777777" w:rsidR="006E0EAF" w:rsidRPr="008A2C35" w:rsidRDefault="006E0EAF" w:rsidP="00207FC0">
            <w:pPr>
              <w:spacing w:line="120" w:lineRule="exact"/>
            </w:pPr>
          </w:p>
          <w:p w14:paraId="5DBA4188" w14:textId="77777777" w:rsidR="006E0EAF" w:rsidRPr="008A2C35" w:rsidRDefault="006E0EAF" w:rsidP="00207FC0">
            <w:pPr>
              <w:spacing w:after="58"/>
              <w:jc w:val="center"/>
            </w:pPr>
            <w:r w:rsidRPr="008A2C35">
              <w:rPr>
                <w:b/>
                <w:bCs/>
              </w:rPr>
              <w:t>Assessment</w:t>
            </w:r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D70D9D1" w14:textId="77777777" w:rsidR="006E0EAF" w:rsidRPr="008A2C35" w:rsidRDefault="006E0EAF" w:rsidP="00207FC0">
            <w:pPr>
              <w:spacing w:line="120" w:lineRule="exact"/>
            </w:pPr>
          </w:p>
          <w:p w14:paraId="7D6117D7" w14:textId="03CF8271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Pr="008A2C35">
              <w:rPr>
                <w:b/>
                <w:bCs/>
              </w:rPr>
              <w:t xml:space="preserve">  </w:t>
            </w:r>
            <w:r w:rsidRPr="008A2C35">
              <w:t>R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10DC890C" w14:textId="77777777" w:rsidR="006E0EAF" w:rsidRPr="008A2C35" w:rsidRDefault="006E0EAF" w:rsidP="00207FC0">
            <w:pPr>
              <w:spacing w:line="120" w:lineRule="exact"/>
            </w:pPr>
          </w:p>
          <w:p w14:paraId="7782413C" w14:textId="076834C8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Pr="008A2C35">
              <w:rPr>
                <w:b/>
                <w:bCs/>
              </w:rPr>
              <w:t xml:space="preserve">  </w:t>
            </w:r>
            <w:r w:rsidRPr="008A2C35">
              <w:t>W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B0D9D9F" w14:textId="77777777" w:rsidR="006E0EAF" w:rsidRPr="008A2C35" w:rsidRDefault="006E0EAF" w:rsidP="00207FC0">
            <w:pPr>
              <w:spacing w:line="120" w:lineRule="exact"/>
            </w:pPr>
          </w:p>
          <w:p w14:paraId="3464BC4C" w14:textId="5C07063C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Pr="008A2C35">
              <w:rPr>
                <w:b/>
                <w:bCs/>
              </w:rPr>
              <w:t xml:space="preserve">  </w:t>
            </w:r>
            <w:r w:rsidRPr="008A2C35">
              <w:t>L</w:t>
            </w:r>
            <w:proofErr w:type="gramEnd"/>
            <w:r w:rsidRPr="008A2C35">
              <w:t xml:space="preserve">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179879CB" w14:textId="77777777" w:rsidR="006E0EAF" w:rsidRPr="008A2C35" w:rsidRDefault="006E0EAF" w:rsidP="00207FC0">
            <w:pPr>
              <w:spacing w:line="120" w:lineRule="exact"/>
            </w:pPr>
          </w:p>
          <w:p w14:paraId="4F850D7A" w14:textId="1E1D8B4A" w:rsidR="006E0EAF" w:rsidRPr="008A2C35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Pr="008A2C35">
              <w:rPr>
                <w:b/>
                <w:bCs/>
              </w:rPr>
              <w:t xml:space="preserve">  </w:t>
            </w:r>
            <w:r w:rsidRPr="008A2C35">
              <w:t>S</w:t>
            </w:r>
            <w:proofErr w:type="gramEnd"/>
          </w:p>
        </w:tc>
      </w:tr>
      <w:tr w:rsidR="006E0EAF" w:rsidRPr="008A2C35" w14:paraId="241B196D" w14:textId="77777777" w:rsidTr="008A2C35">
        <w:trPr>
          <w:trHeight w:val="1288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74054877" w14:textId="77777777" w:rsidR="006E0EAF" w:rsidRPr="008A2C35" w:rsidRDefault="006E0EAF" w:rsidP="008A2C35"/>
          <w:p w14:paraId="09B9F678" w14:textId="77777777" w:rsidR="006E0EAF" w:rsidRPr="008A2C35" w:rsidRDefault="006E0EAF" w:rsidP="008A2C35"/>
          <w:p w14:paraId="3E31092C" w14:textId="77777777" w:rsidR="006E0EAF" w:rsidRPr="008A2C35" w:rsidRDefault="006E0EAF" w:rsidP="008A2C35"/>
          <w:p w14:paraId="7A39C3EF" w14:textId="77777777" w:rsidR="006E0EAF" w:rsidRPr="008A2C35" w:rsidRDefault="006E0EAF" w:rsidP="008A2C35"/>
          <w:p w14:paraId="151E97B2" w14:textId="77777777" w:rsidR="006E0EAF" w:rsidRPr="008A2C35" w:rsidRDefault="006E0EAF" w:rsidP="008A2C35"/>
          <w:p w14:paraId="51AE427B" w14:textId="77777777" w:rsidR="006E0EAF" w:rsidRPr="008A2C35" w:rsidRDefault="006E0EAF" w:rsidP="008A2C35"/>
          <w:p w14:paraId="25395914" w14:textId="77777777" w:rsidR="006E0EAF" w:rsidRPr="008A2C35" w:rsidRDefault="006E0EAF" w:rsidP="008A2C35"/>
        </w:tc>
      </w:tr>
    </w:tbl>
    <w:p w14:paraId="3EAB372D" w14:textId="77777777" w:rsidR="00D04BC3" w:rsidRPr="008A2C35" w:rsidRDefault="00D04BC3" w:rsidP="008A2C35"/>
    <w:sectPr w:rsidR="00D04BC3" w:rsidRPr="008A2C35" w:rsidSect="00D04BC3">
      <w:pgSz w:w="12240" w:h="15840"/>
      <w:pgMar w:top="900" w:right="1440" w:bottom="1440" w:left="1440" w:header="90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A9795" w14:textId="77777777" w:rsidR="003E5E8F" w:rsidRDefault="003E5E8F" w:rsidP="006E0EAF">
      <w:r>
        <w:separator/>
      </w:r>
    </w:p>
  </w:endnote>
  <w:endnote w:type="continuationSeparator" w:id="0">
    <w:p w14:paraId="456C50B3" w14:textId="77777777" w:rsidR="003E5E8F" w:rsidRDefault="003E5E8F" w:rsidP="006E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21D90" w14:textId="77777777" w:rsidR="003E5E8F" w:rsidRDefault="003E5E8F" w:rsidP="006E0EAF">
      <w:r>
        <w:separator/>
      </w:r>
    </w:p>
  </w:footnote>
  <w:footnote w:type="continuationSeparator" w:id="0">
    <w:p w14:paraId="0CF05A7F" w14:textId="77777777" w:rsidR="003E5E8F" w:rsidRDefault="003E5E8F" w:rsidP="006E0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BC3"/>
    <w:rsid w:val="000C6E41"/>
    <w:rsid w:val="002A1EB9"/>
    <w:rsid w:val="002C704B"/>
    <w:rsid w:val="00337143"/>
    <w:rsid w:val="003A6B5A"/>
    <w:rsid w:val="003E5E8F"/>
    <w:rsid w:val="006E0EAF"/>
    <w:rsid w:val="00762855"/>
    <w:rsid w:val="007C1DE1"/>
    <w:rsid w:val="00803CC6"/>
    <w:rsid w:val="008529EE"/>
    <w:rsid w:val="008A2C35"/>
    <w:rsid w:val="00935661"/>
    <w:rsid w:val="009D7E54"/>
    <w:rsid w:val="009E2144"/>
    <w:rsid w:val="00D04BC3"/>
    <w:rsid w:val="00D95BA1"/>
    <w:rsid w:val="00DE2512"/>
    <w:rsid w:val="00FD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1B5D62"/>
  <w14:defaultImageDpi w14:val="0"/>
  <w15:docId w15:val="{05342635-DA61-4489-BD16-0A15F89E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E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customStyle="1" w:styleId="Level1">
    <w:name w:val="Level 1"/>
    <w:basedOn w:val="Normal"/>
    <w:uiPriority w:val="99"/>
    <w:pPr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5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B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0E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A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0E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314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Dixon</dc:creator>
  <cp:keywords/>
  <dc:description/>
  <cp:lastModifiedBy>Jessica Cinco</cp:lastModifiedBy>
  <cp:revision>3</cp:revision>
  <cp:lastPrinted>2015-12-10T16:28:00Z</cp:lastPrinted>
  <dcterms:created xsi:type="dcterms:W3CDTF">2021-03-19T20:44:00Z</dcterms:created>
  <dcterms:modified xsi:type="dcterms:W3CDTF">2021-03-19T20:44:00Z</dcterms:modified>
</cp:coreProperties>
</file>