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D4C" w:rsidRDefault="00B543DB" w:rsidP="00B543DB">
      <w:r w:rsidRPr="00B543DB">
        <w:rPr>
          <w:b/>
        </w:rPr>
        <w:t>AII</w:t>
      </w:r>
      <w:r>
        <w:rPr>
          <w:b/>
        </w:rPr>
        <w:t xml:space="preserve">SRR  </w:t>
      </w:r>
      <w:r>
        <w:t>Artificial Intelligence Infinity Software Reliability Regulation</w:t>
      </w:r>
    </w:p>
    <w:p w:rsidR="00BE0D4C" w:rsidRDefault="00BE0D4C" w:rsidP="00B543DB"/>
    <w:p w:rsidR="00BE0D4C" w:rsidRDefault="00B543DB" w:rsidP="00B543DB">
      <w:r>
        <w:t>AIISRR-C-: 2010</w:t>
      </w:r>
    </w:p>
    <w:p w:rsidR="00BE0D4C" w:rsidRDefault="00BE0D4C" w:rsidP="00B543DB"/>
    <w:p w:rsidR="001C51C2" w:rsidRDefault="00B543DB" w:rsidP="001C51C2">
      <w:r>
        <w:t>Regulations for the use of the C language in critical system</w:t>
      </w:r>
    </w:p>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Pr="001C51C2" w:rsidRDefault="001C51C2" w:rsidP="001C51C2"/>
    <w:p w:rsidR="00DF5A59" w:rsidRDefault="00DE5B14" w:rsidP="00DF5A59">
      <w:pPr>
        <w:pStyle w:val="a3"/>
        <w:widowControl/>
        <w:numPr>
          <w:ilvl w:val="0"/>
          <w:numId w:val="3"/>
        </w:numPr>
        <w:ind w:firstLineChars="0"/>
        <w:jc w:val="left"/>
      </w:pPr>
      <w:r>
        <w:rPr>
          <w:rFonts w:hint="eastAsia"/>
        </w:rPr>
        <w:lastRenderedPageBreak/>
        <w:t>开发工具</w:t>
      </w:r>
    </w:p>
    <w:p w:rsidR="00DF5A59" w:rsidRDefault="00DE5B14" w:rsidP="00DF5A59">
      <w:pPr>
        <w:pStyle w:val="a3"/>
        <w:widowControl/>
        <w:numPr>
          <w:ilvl w:val="1"/>
          <w:numId w:val="3"/>
        </w:numPr>
        <w:ind w:firstLineChars="0"/>
        <w:jc w:val="left"/>
      </w:pPr>
      <w:r>
        <w:rPr>
          <w:rFonts w:hint="eastAsia"/>
        </w:rPr>
        <w:t>代码编辑器</w:t>
      </w:r>
    </w:p>
    <w:p w:rsidR="00DE5B14" w:rsidRDefault="00DE5B14" w:rsidP="00DE5B14">
      <w:pPr>
        <w:pStyle w:val="a3"/>
        <w:widowControl/>
        <w:ind w:left="567" w:firstLineChars="0" w:firstLine="0"/>
        <w:jc w:val="left"/>
      </w:pPr>
      <w:r>
        <w:rPr>
          <w:rFonts w:hint="eastAsia"/>
        </w:rPr>
        <w:t>就目前而言</w:t>
      </w:r>
      <w:r>
        <w:rPr>
          <w:rFonts w:hint="eastAsia"/>
        </w:rPr>
        <w:t>AII</w:t>
      </w:r>
      <w:r>
        <w:rPr>
          <w:rFonts w:hint="eastAsia"/>
        </w:rPr>
        <w:t>建议采用较新版本的</w:t>
      </w:r>
      <w:r>
        <w:rPr>
          <w:rFonts w:hint="eastAsia"/>
        </w:rPr>
        <w:t>Microsoft Visual Studio</w:t>
      </w:r>
      <w:r>
        <w:rPr>
          <w:rFonts w:hint="eastAsia"/>
        </w:rPr>
        <w:t>和其环境增强插件</w:t>
      </w:r>
      <w:r>
        <w:rPr>
          <w:rFonts w:hint="eastAsia"/>
        </w:rPr>
        <w:t>WTS Visual Assist X</w:t>
      </w:r>
      <w:r>
        <w:rPr>
          <w:rFonts w:hint="eastAsia"/>
        </w:rPr>
        <w:t>作为代码编辑器并且采用</w:t>
      </w:r>
      <w:r>
        <w:t>Source Insight</w:t>
      </w:r>
      <w:r>
        <w:rPr>
          <w:rFonts w:hint="eastAsia"/>
        </w:rPr>
        <w:t>作为代码浏览工具。其余编辑器如</w:t>
      </w:r>
      <w:r>
        <w:rPr>
          <w:rFonts w:hint="eastAsia"/>
        </w:rPr>
        <w:t>VIM, EMACS, eclipse</w:t>
      </w:r>
      <w:r>
        <w:rPr>
          <w:rFonts w:hint="eastAsia"/>
        </w:rPr>
        <w:t>以及</w:t>
      </w:r>
      <w:r>
        <w:rPr>
          <w:rFonts w:hint="eastAsia"/>
        </w:rPr>
        <w:t>Ultra Editor</w:t>
      </w:r>
      <w:r>
        <w:rPr>
          <w:rFonts w:hint="eastAsia"/>
        </w:rPr>
        <w:t>也可以使用，但是必须配置成与</w:t>
      </w:r>
      <w:r>
        <w:rPr>
          <w:rFonts w:hint="eastAsia"/>
        </w:rPr>
        <w:t>VS+VA</w:t>
      </w:r>
      <w:r>
        <w:rPr>
          <w:rFonts w:hint="eastAsia"/>
        </w:rPr>
        <w:t>兼容的设置。出于开发效率和项目兼容性考虑，</w:t>
      </w:r>
      <w:r>
        <w:rPr>
          <w:rFonts w:hint="eastAsia"/>
        </w:rPr>
        <w:t>Microsoft Visual Studio</w:t>
      </w:r>
      <w:r>
        <w:t xml:space="preserve"> 2008 + WTS VAX</w:t>
      </w:r>
      <w:r>
        <w:rPr>
          <w:rFonts w:hint="eastAsia"/>
        </w:rPr>
        <w:t>是目前</w:t>
      </w:r>
      <w:r>
        <w:rPr>
          <w:rFonts w:hint="eastAsia"/>
        </w:rPr>
        <w:t>AII</w:t>
      </w:r>
      <w:r>
        <w:rPr>
          <w:rFonts w:hint="eastAsia"/>
        </w:rPr>
        <w:t>大部分项目的标准开发工具。</w:t>
      </w:r>
    </w:p>
    <w:p w:rsidR="00DF5A59" w:rsidRDefault="00DF5A59" w:rsidP="00DE5B14">
      <w:pPr>
        <w:pStyle w:val="a3"/>
        <w:widowControl/>
        <w:ind w:left="567" w:firstLineChars="0" w:firstLine="0"/>
        <w:jc w:val="left"/>
      </w:pPr>
    </w:p>
    <w:p w:rsidR="00DF5A59" w:rsidRDefault="00DE5B14" w:rsidP="00DF5A59">
      <w:pPr>
        <w:pStyle w:val="a3"/>
        <w:widowControl/>
        <w:numPr>
          <w:ilvl w:val="1"/>
          <w:numId w:val="3"/>
        </w:numPr>
        <w:ind w:firstLineChars="0"/>
        <w:jc w:val="left"/>
      </w:pPr>
      <w:r>
        <w:rPr>
          <w:rFonts w:hint="eastAsia"/>
        </w:rPr>
        <w:t>编译器</w:t>
      </w:r>
    </w:p>
    <w:p w:rsidR="00DE5B14" w:rsidRDefault="00E127F4" w:rsidP="004C2548">
      <w:pPr>
        <w:pStyle w:val="a3"/>
        <w:widowControl/>
        <w:ind w:left="567" w:firstLineChars="0" w:firstLine="0"/>
        <w:jc w:val="left"/>
      </w:pPr>
      <w:r w:rsidRPr="00E127F4">
        <w:rPr>
          <w:b/>
        </w:rPr>
        <w:t>Windows Platform:</w:t>
      </w:r>
      <w:r>
        <w:t xml:space="preserve"> </w:t>
      </w:r>
      <w:r w:rsidR="00DE5B14">
        <w:rPr>
          <w:rFonts w:hint="eastAsia"/>
        </w:rPr>
        <w:t>唯有</w:t>
      </w:r>
      <w:r w:rsidR="00DE5B14">
        <w:t xml:space="preserve">MS Visual Studio Compiler </w:t>
      </w:r>
      <w:r w:rsidR="00DE5B14">
        <w:rPr>
          <w:rFonts w:hint="eastAsia"/>
        </w:rPr>
        <w:t>和</w:t>
      </w:r>
      <w:r w:rsidR="00DE5B14">
        <w:t xml:space="preserve"> Intel Compiler</w:t>
      </w:r>
      <w:r w:rsidR="00DE5B14">
        <w:rPr>
          <w:rFonts w:hint="eastAsia"/>
        </w:rPr>
        <w:t>可保证一直用于一般性项目开发。任何一个</w:t>
      </w:r>
      <w:r w:rsidR="00DE5B14">
        <w:t>MS Visual Studio Compiler</w:t>
      </w:r>
      <w:r w:rsidR="00DE5B14">
        <w:rPr>
          <w:rFonts w:hint="eastAsia"/>
        </w:rPr>
        <w:t>和</w:t>
      </w:r>
      <w:r w:rsidR="00DE5B14">
        <w:t>Intel Compiler</w:t>
      </w:r>
      <w:r w:rsidR="00DE5B14">
        <w:rPr>
          <w:rFonts w:hint="eastAsia"/>
        </w:rPr>
        <w:t>版本必须经过</w:t>
      </w:r>
      <w:r w:rsidR="00DE5B14">
        <w:rPr>
          <w:rFonts w:hint="eastAsia"/>
        </w:rPr>
        <w:t>AII</w:t>
      </w:r>
      <w:r w:rsidR="00DE5B14">
        <w:rPr>
          <w:rFonts w:hint="eastAsia"/>
        </w:rPr>
        <w:t>技术委员会定期认证方可用于特定项目开发。可在</w:t>
      </w:r>
      <w:r w:rsidR="00DE5B14">
        <w:rPr>
          <w:rFonts w:hint="eastAsia"/>
        </w:rPr>
        <w:t>Windows</w:t>
      </w:r>
      <w:r w:rsidR="00DE5B14">
        <w:rPr>
          <w:rFonts w:hint="eastAsia"/>
        </w:rPr>
        <w:t>平台运行的其余编译器必须经过</w:t>
      </w:r>
      <w:r w:rsidR="00DE5B14">
        <w:rPr>
          <w:rFonts w:hint="eastAsia"/>
        </w:rPr>
        <w:t>AII</w:t>
      </w:r>
      <w:r w:rsidR="00DE5B14">
        <w:rPr>
          <w:rFonts w:hint="eastAsia"/>
        </w:rPr>
        <w:t>技术委员会认证方可用于项目开发。</w:t>
      </w:r>
    </w:p>
    <w:p w:rsidR="00DE5B14" w:rsidRDefault="00DE5B14" w:rsidP="00DF5A59">
      <w:pPr>
        <w:pStyle w:val="a3"/>
        <w:widowControl/>
        <w:ind w:left="567" w:firstLineChars="0" w:firstLine="0"/>
        <w:jc w:val="left"/>
      </w:pPr>
    </w:p>
    <w:p w:rsidR="00DE5B14" w:rsidRDefault="00C42483" w:rsidP="00DF5A59">
      <w:pPr>
        <w:pStyle w:val="a3"/>
        <w:widowControl/>
        <w:ind w:left="567" w:firstLineChars="0" w:firstLine="0"/>
        <w:jc w:val="left"/>
      </w:pPr>
      <w:r>
        <w:rPr>
          <w:b/>
        </w:rPr>
        <w:t xml:space="preserve">Linux </w:t>
      </w:r>
      <w:r w:rsidR="005323AA">
        <w:rPr>
          <w:b/>
        </w:rPr>
        <w:t xml:space="preserve">Desktop </w:t>
      </w:r>
      <w:r>
        <w:rPr>
          <w:b/>
        </w:rPr>
        <w:t>Platform:</w:t>
      </w:r>
      <w:r>
        <w:t xml:space="preserve"> </w:t>
      </w:r>
      <w:r w:rsidR="00DE5B14">
        <w:rPr>
          <w:rFonts w:hint="eastAsia"/>
        </w:rPr>
        <w:t>唯有</w:t>
      </w:r>
      <w:r w:rsidR="00DE5B14">
        <w:rPr>
          <w:rFonts w:hint="eastAsia"/>
        </w:rPr>
        <w:t>GCC</w:t>
      </w:r>
      <w:r w:rsidR="00DE5B14">
        <w:rPr>
          <w:rFonts w:hint="eastAsia"/>
        </w:rPr>
        <w:t>可被</w:t>
      </w:r>
      <w:r w:rsidR="00DE5B14">
        <w:rPr>
          <w:rFonts w:hint="eastAsia"/>
        </w:rPr>
        <w:t>AII</w:t>
      </w:r>
      <w:r w:rsidR="00DE5B14">
        <w:rPr>
          <w:rFonts w:hint="eastAsia"/>
        </w:rPr>
        <w:t>技术委员会定期认证并可用于一般性项目开发。一些基于</w:t>
      </w:r>
      <w:r w:rsidR="00DE5B14">
        <w:rPr>
          <w:rFonts w:hint="eastAsia"/>
        </w:rPr>
        <w:t>Intel</w:t>
      </w:r>
      <w:r w:rsidR="00DE5B14">
        <w:rPr>
          <w:rFonts w:hint="eastAsia"/>
        </w:rPr>
        <w:t>平台的项目可采用</w:t>
      </w:r>
      <w:r w:rsidR="00DE5B14">
        <w:rPr>
          <w:rFonts w:hint="eastAsia"/>
        </w:rPr>
        <w:t>Intel</w:t>
      </w:r>
      <w:r w:rsidR="00DE5B14">
        <w:rPr>
          <w:rFonts w:hint="eastAsia"/>
        </w:rPr>
        <w:t>编译器</w:t>
      </w:r>
      <w:r w:rsidR="00DE5B14">
        <w:rPr>
          <w:rFonts w:hint="eastAsia"/>
        </w:rPr>
        <w:t>Linux</w:t>
      </w:r>
      <w:r w:rsidR="00DE5B14">
        <w:rPr>
          <w:rFonts w:hint="eastAsia"/>
        </w:rPr>
        <w:t>版本，但必须经过</w:t>
      </w:r>
      <w:r w:rsidR="00DE5B14">
        <w:rPr>
          <w:rFonts w:hint="eastAsia"/>
        </w:rPr>
        <w:t>AII</w:t>
      </w:r>
      <w:r w:rsidR="00DE5B14">
        <w:rPr>
          <w:rFonts w:hint="eastAsia"/>
        </w:rPr>
        <w:t>技术委员会认证方可用于项目开发。</w:t>
      </w:r>
    </w:p>
    <w:p w:rsidR="00DE5B14" w:rsidRDefault="00DE5B14" w:rsidP="00BD0453">
      <w:pPr>
        <w:pStyle w:val="a3"/>
        <w:widowControl/>
        <w:ind w:left="567" w:firstLineChars="0" w:firstLine="0"/>
        <w:jc w:val="left"/>
      </w:pPr>
    </w:p>
    <w:p w:rsidR="00941426" w:rsidRDefault="005323AA" w:rsidP="00BD0453">
      <w:pPr>
        <w:pStyle w:val="a3"/>
        <w:widowControl/>
        <w:ind w:left="567" w:firstLineChars="0" w:firstLine="0"/>
        <w:jc w:val="left"/>
      </w:pPr>
      <w:r>
        <w:rPr>
          <w:b/>
        </w:rPr>
        <w:t>Linux Embedded Platform:</w:t>
      </w:r>
      <w:r>
        <w:t xml:space="preserve"> </w:t>
      </w:r>
      <w:r w:rsidR="00672ABD">
        <w:rPr>
          <w:rFonts w:hint="eastAsia"/>
        </w:rPr>
        <w:t>任何项目不得使用开源</w:t>
      </w:r>
      <w:r w:rsidR="00672ABD">
        <w:rPr>
          <w:rFonts w:hint="eastAsia"/>
        </w:rPr>
        <w:t>Linux</w:t>
      </w:r>
      <w:r w:rsidR="00672ABD">
        <w:rPr>
          <w:rFonts w:hint="eastAsia"/>
        </w:rPr>
        <w:t>编译器，商业版编译器必须经过</w:t>
      </w:r>
      <w:r w:rsidR="00672ABD">
        <w:rPr>
          <w:rFonts w:hint="eastAsia"/>
        </w:rPr>
        <w:t>AII</w:t>
      </w:r>
      <w:r w:rsidR="00672ABD">
        <w:rPr>
          <w:rFonts w:hint="eastAsia"/>
        </w:rPr>
        <w:t>技术委员会认证方可用于项目开发。当前而言</w:t>
      </w:r>
      <w:r w:rsidR="00672ABD">
        <w:t>Windriver System</w:t>
      </w:r>
      <w:r w:rsidR="00672ABD">
        <w:rPr>
          <w:rFonts w:hint="eastAsia"/>
        </w:rPr>
        <w:t xml:space="preserve"> Linux</w:t>
      </w:r>
      <w:r w:rsidR="00672ABD">
        <w:rPr>
          <w:rFonts w:hint="eastAsia"/>
        </w:rPr>
        <w:t>解决方案以及</w:t>
      </w:r>
      <w:r w:rsidR="00672ABD">
        <w:rPr>
          <w:rFonts w:hint="eastAsia"/>
        </w:rPr>
        <w:t>QNX</w:t>
      </w:r>
      <w:r w:rsidR="00672ABD">
        <w:rPr>
          <w:rFonts w:hint="eastAsia"/>
        </w:rPr>
        <w:t>解决方案可用于</w:t>
      </w:r>
      <w:r w:rsidR="00672ABD">
        <w:rPr>
          <w:rFonts w:hint="eastAsia"/>
        </w:rPr>
        <w:t>AII</w:t>
      </w:r>
      <w:r w:rsidR="00672ABD">
        <w:rPr>
          <w:rFonts w:hint="eastAsia"/>
        </w:rPr>
        <w:t>的嵌入式项目开发。</w:t>
      </w:r>
    </w:p>
    <w:p w:rsidR="00672ABD" w:rsidRDefault="00672ABD" w:rsidP="00BD0453">
      <w:pPr>
        <w:pStyle w:val="a3"/>
        <w:widowControl/>
        <w:ind w:left="567" w:firstLineChars="0" w:firstLine="0"/>
        <w:jc w:val="left"/>
        <w:rPr>
          <w:b/>
        </w:rPr>
      </w:pPr>
    </w:p>
    <w:p w:rsidR="00672ABD" w:rsidRDefault="00BD0453" w:rsidP="00BD0453">
      <w:pPr>
        <w:pStyle w:val="a3"/>
        <w:widowControl/>
        <w:ind w:left="567" w:firstLineChars="0" w:firstLine="0"/>
        <w:jc w:val="left"/>
      </w:pPr>
      <w:r>
        <w:rPr>
          <w:b/>
        </w:rPr>
        <w:t>vxWorks Embedded Platform:</w:t>
      </w:r>
      <w:r>
        <w:t xml:space="preserve"> </w:t>
      </w:r>
      <w:r w:rsidR="00672ABD">
        <w:rPr>
          <w:rFonts w:hint="eastAsia"/>
        </w:rPr>
        <w:t>唯有</w:t>
      </w:r>
      <w:r w:rsidR="00672ABD">
        <w:rPr>
          <w:rFonts w:hint="eastAsia"/>
        </w:rPr>
        <w:t>vxWorks6.0</w:t>
      </w:r>
      <w:r w:rsidR="00672ABD">
        <w:rPr>
          <w:rFonts w:hint="eastAsia"/>
        </w:rPr>
        <w:t>以上的版本才能用于</w:t>
      </w:r>
      <w:r w:rsidR="00672ABD">
        <w:rPr>
          <w:rFonts w:hint="eastAsia"/>
        </w:rPr>
        <w:t>AII</w:t>
      </w:r>
      <w:r w:rsidR="00672ABD">
        <w:rPr>
          <w:rFonts w:hint="eastAsia"/>
        </w:rPr>
        <w:t>嵌入式项目开发。</w:t>
      </w:r>
    </w:p>
    <w:p w:rsidR="00BD0453" w:rsidRDefault="00BD0453" w:rsidP="00BD0453">
      <w:pPr>
        <w:pStyle w:val="a3"/>
        <w:widowControl/>
        <w:ind w:left="567" w:firstLineChars="0" w:firstLine="0"/>
        <w:jc w:val="left"/>
      </w:pPr>
      <w:r>
        <w:rPr>
          <w:b/>
        </w:rPr>
        <w:t xml:space="preserve">MAC OS X Platform: </w:t>
      </w:r>
      <w:r w:rsidR="00672ABD">
        <w:rPr>
          <w:rFonts w:hint="eastAsia"/>
        </w:rPr>
        <w:t>唯有</w:t>
      </w:r>
      <w:r w:rsidR="00672ABD">
        <w:rPr>
          <w:rFonts w:hint="eastAsia"/>
        </w:rPr>
        <w:t>xcode</w:t>
      </w:r>
      <w:r w:rsidR="00672ABD">
        <w:rPr>
          <w:rFonts w:hint="eastAsia"/>
        </w:rPr>
        <w:t>开发平台才能用于</w:t>
      </w:r>
      <w:r w:rsidR="00672ABD">
        <w:rPr>
          <w:rFonts w:hint="eastAsia"/>
        </w:rPr>
        <w:t>AII</w:t>
      </w:r>
      <w:r w:rsidR="00672ABD">
        <w:rPr>
          <w:rFonts w:hint="eastAsia"/>
        </w:rPr>
        <w:t>的项目开发。</w:t>
      </w:r>
    </w:p>
    <w:p w:rsidR="00672ABD" w:rsidRPr="00672ABD" w:rsidRDefault="00672ABD" w:rsidP="00BD0453">
      <w:pPr>
        <w:pStyle w:val="a3"/>
        <w:widowControl/>
        <w:ind w:left="567" w:firstLineChars="0" w:firstLine="0"/>
        <w:jc w:val="left"/>
      </w:pPr>
    </w:p>
    <w:p w:rsidR="00BD0453" w:rsidRDefault="00672ABD" w:rsidP="00BD0453">
      <w:pPr>
        <w:pStyle w:val="a3"/>
        <w:widowControl/>
        <w:numPr>
          <w:ilvl w:val="1"/>
          <w:numId w:val="3"/>
        </w:numPr>
        <w:ind w:firstLineChars="0"/>
        <w:jc w:val="left"/>
      </w:pPr>
      <w:r>
        <w:rPr>
          <w:rFonts w:hint="eastAsia"/>
        </w:rPr>
        <w:t>项目版本管理</w:t>
      </w:r>
    </w:p>
    <w:p w:rsidR="00BD0453" w:rsidRDefault="00A245FE" w:rsidP="00BD0453">
      <w:pPr>
        <w:pStyle w:val="a3"/>
        <w:widowControl/>
        <w:ind w:left="567" w:firstLineChars="0" w:firstLine="0"/>
        <w:jc w:val="left"/>
      </w:pPr>
      <w:r>
        <w:t>AII recommends Subversion for small scale projects and git for large scale projects. AII will introduce commercial version management solution later.</w:t>
      </w:r>
    </w:p>
    <w:p w:rsidR="00A245FE" w:rsidRDefault="00A245FE" w:rsidP="00BD0453">
      <w:pPr>
        <w:pStyle w:val="a3"/>
        <w:widowControl/>
        <w:ind w:left="567" w:firstLineChars="0" w:firstLine="0"/>
        <w:jc w:val="left"/>
      </w:pPr>
    </w:p>
    <w:p w:rsidR="001C51C2" w:rsidRDefault="00916559" w:rsidP="001C51C2">
      <w:pPr>
        <w:pStyle w:val="a3"/>
        <w:widowControl/>
        <w:numPr>
          <w:ilvl w:val="0"/>
          <w:numId w:val="3"/>
        </w:numPr>
        <w:ind w:firstLineChars="0"/>
        <w:jc w:val="left"/>
      </w:pPr>
      <w:r>
        <w:rPr>
          <w:rFonts w:hint="eastAsia"/>
        </w:rPr>
        <w:t>Project Structure</w:t>
      </w:r>
    </w:p>
    <w:p w:rsidR="001C51C2" w:rsidRDefault="001C51C2" w:rsidP="001C51C2">
      <w:pPr>
        <w:pStyle w:val="a3"/>
        <w:widowControl/>
        <w:numPr>
          <w:ilvl w:val="1"/>
          <w:numId w:val="3"/>
        </w:numPr>
        <w:ind w:firstLineChars="0"/>
        <w:jc w:val="left"/>
      </w:pPr>
      <w:r>
        <w:rPr>
          <w:rFonts w:hint="eastAsia"/>
        </w:rPr>
        <w:t>General Folder Structure</w:t>
      </w:r>
    </w:p>
    <w:p w:rsidR="001B6879" w:rsidRDefault="00916559" w:rsidP="007F040D">
      <w:pPr>
        <w:pStyle w:val="a3"/>
        <w:widowControl/>
        <w:ind w:left="567" w:firstLineChars="0" w:firstLine="0"/>
        <w:jc w:val="left"/>
      </w:pPr>
      <w:r>
        <w:rPr>
          <w:rFonts w:hint="eastAsia"/>
        </w:rPr>
        <w:t xml:space="preserve">The </w:t>
      </w:r>
      <w:r>
        <w:t>project</w:t>
      </w:r>
      <w:r>
        <w:rPr>
          <w:rFonts w:hint="eastAsia"/>
        </w:rPr>
        <w:t xml:space="preserve"> folder should contain at least three directories: build, src, doc, whatever it is used for any type of </w:t>
      </w:r>
      <w:r>
        <w:t>project</w:t>
      </w:r>
      <w:r>
        <w:rPr>
          <w:rFonts w:hint="eastAsia"/>
        </w:rPr>
        <w:t xml:space="preserve"> and in any development phase. </w:t>
      </w:r>
    </w:p>
    <w:p w:rsidR="001B6879" w:rsidRDefault="001B6879" w:rsidP="007F040D">
      <w:pPr>
        <w:pStyle w:val="a3"/>
        <w:widowControl/>
        <w:ind w:left="567" w:firstLineChars="0" w:firstLine="0"/>
        <w:jc w:val="left"/>
      </w:pPr>
    </w:p>
    <w:p w:rsidR="001B6879" w:rsidRDefault="00C16DF3" w:rsidP="007F040D">
      <w:pPr>
        <w:pStyle w:val="a3"/>
        <w:widowControl/>
        <w:ind w:left="567" w:firstLineChars="0" w:firstLine="0"/>
        <w:jc w:val="left"/>
      </w:pPr>
      <w:r>
        <w:rPr>
          <w:rFonts w:hint="eastAsia"/>
        </w:rPr>
        <w:t xml:space="preserve">The folder </w:t>
      </w:r>
      <w:r>
        <w:t>“</w:t>
      </w:r>
      <w:r>
        <w:rPr>
          <w:rFonts w:hint="eastAsia"/>
        </w:rPr>
        <w:t>build</w:t>
      </w:r>
      <w:r>
        <w:t>”</w:t>
      </w:r>
      <w:r>
        <w:rPr>
          <w:rFonts w:hint="eastAsia"/>
        </w:rPr>
        <w:t xml:space="preserve"> contains project definition files which are solution setting files in Visual Studio of Windows platform, Makefile in GCC platform or other project setting files of other platform. </w:t>
      </w:r>
      <w:r w:rsidR="001B6879">
        <w:t xml:space="preserve">Different platforms must settle on different folders and name them with platform name. Standard name must be “linux”, “win32”, “macos”, “vxWorks”. </w:t>
      </w:r>
    </w:p>
    <w:p w:rsidR="001B6879" w:rsidRDefault="001B6879" w:rsidP="007F040D">
      <w:pPr>
        <w:pStyle w:val="a3"/>
        <w:widowControl/>
        <w:ind w:left="567" w:firstLineChars="0" w:firstLine="0"/>
        <w:jc w:val="left"/>
      </w:pPr>
    </w:p>
    <w:p w:rsidR="001B6879" w:rsidRDefault="00097E44" w:rsidP="007F040D">
      <w:pPr>
        <w:pStyle w:val="a3"/>
        <w:widowControl/>
        <w:ind w:left="567" w:firstLineChars="0" w:firstLine="0"/>
        <w:jc w:val="left"/>
      </w:pPr>
      <w:r>
        <w:rPr>
          <w:rFonts w:hint="eastAsia"/>
        </w:rPr>
        <w:t>T</w:t>
      </w:r>
      <w:r>
        <w:t>h</w:t>
      </w:r>
      <w:r>
        <w:rPr>
          <w:rFonts w:hint="eastAsia"/>
        </w:rPr>
        <w:t xml:space="preserve">e folder </w:t>
      </w:r>
      <w:r>
        <w:t>“</w:t>
      </w:r>
      <w:r>
        <w:rPr>
          <w:rFonts w:hint="eastAsia"/>
        </w:rPr>
        <w:t>src</w:t>
      </w:r>
      <w:r>
        <w:t>”</w:t>
      </w:r>
      <w:r>
        <w:rPr>
          <w:rFonts w:hint="eastAsia"/>
        </w:rPr>
        <w:t xml:space="preserve"> contains all the C source code and header files. </w:t>
      </w:r>
      <w:r w:rsidR="00991C23">
        <w:rPr>
          <w:rFonts w:hint="eastAsia"/>
        </w:rPr>
        <w:t xml:space="preserve">The internal structure of </w:t>
      </w:r>
      <w:r w:rsidR="00991C23">
        <w:t>“</w:t>
      </w:r>
      <w:r w:rsidR="00991C23">
        <w:rPr>
          <w:rFonts w:hint="eastAsia"/>
        </w:rPr>
        <w:t>src</w:t>
      </w:r>
      <w:r w:rsidR="00991C23">
        <w:t>”</w:t>
      </w:r>
      <w:r w:rsidR="00991C23">
        <w:rPr>
          <w:rFonts w:hint="eastAsia"/>
        </w:rPr>
        <w:t xml:space="preserve"> folder are slight different in different project type. </w:t>
      </w:r>
    </w:p>
    <w:p w:rsidR="001B6879" w:rsidRDefault="001B6879" w:rsidP="007F040D">
      <w:pPr>
        <w:pStyle w:val="a3"/>
        <w:widowControl/>
        <w:ind w:left="567" w:firstLineChars="0" w:firstLine="0"/>
        <w:jc w:val="left"/>
      </w:pPr>
    </w:p>
    <w:p w:rsidR="007F040D" w:rsidRDefault="007F040D" w:rsidP="007F040D">
      <w:pPr>
        <w:pStyle w:val="a3"/>
        <w:widowControl/>
        <w:ind w:left="567" w:firstLineChars="0" w:firstLine="0"/>
        <w:jc w:val="left"/>
      </w:pPr>
      <w:r>
        <w:rPr>
          <w:rFonts w:hint="eastAsia"/>
        </w:rPr>
        <w:lastRenderedPageBreak/>
        <w:t xml:space="preserve">The folder </w:t>
      </w:r>
      <w:r>
        <w:t>“</w:t>
      </w:r>
      <w:r>
        <w:rPr>
          <w:rFonts w:hint="eastAsia"/>
        </w:rPr>
        <w:t>doc</w:t>
      </w:r>
      <w:r>
        <w:t>”</w:t>
      </w:r>
      <w:r>
        <w:rPr>
          <w:rFonts w:hint="eastAsia"/>
        </w:rPr>
        <w:t xml:space="preserve"> contains all the development documents of the project</w:t>
      </w:r>
      <w:r w:rsidR="00ED05EB">
        <w:rPr>
          <w:rFonts w:hint="eastAsia"/>
        </w:rPr>
        <w:t xml:space="preserve">. The development documents should be cataloged into different folder. </w:t>
      </w:r>
      <w:r w:rsidR="0076690D">
        <w:rPr>
          <w:rFonts w:hint="eastAsia"/>
        </w:rPr>
        <w:t xml:space="preserve">Only MS office format and PDF are acceptable . </w:t>
      </w:r>
      <w:r>
        <w:rPr>
          <w:rFonts w:hint="eastAsia"/>
        </w:rPr>
        <w:t xml:space="preserve"> </w:t>
      </w:r>
    </w:p>
    <w:p w:rsidR="001B6879" w:rsidRDefault="001B6879" w:rsidP="007F040D">
      <w:pPr>
        <w:pStyle w:val="a3"/>
        <w:widowControl/>
        <w:ind w:left="567" w:firstLineChars="0" w:firstLine="0"/>
        <w:jc w:val="left"/>
      </w:pPr>
    </w:p>
    <w:p w:rsidR="001C51C2" w:rsidRDefault="001C51C2" w:rsidP="001C51C2">
      <w:pPr>
        <w:pStyle w:val="a3"/>
        <w:widowControl/>
        <w:numPr>
          <w:ilvl w:val="1"/>
          <w:numId w:val="3"/>
        </w:numPr>
        <w:ind w:firstLineChars="0"/>
        <w:jc w:val="left"/>
      </w:pPr>
      <w:r>
        <w:rPr>
          <w:rFonts w:hint="eastAsia"/>
        </w:rPr>
        <w:t>Application Integration Development</w:t>
      </w:r>
    </w:p>
    <w:p w:rsidR="00A0689C" w:rsidRDefault="00902E92" w:rsidP="00A0689C">
      <w:pPr>
        <w:pStyle w:val="a3"/>
        <w:widowControl/>
        <w:ind w:left="567" w:firstLineChars="0" w:firstLine="0"/>
        <w:jc w:val="left"/>
      </w:pPr>
      <w:r>
        <w:t xml:space="preserve">The folder structure </w:t>
      </w:r>
      <w:r w:rsidR="00846B31">
        <w:rPr>
          <w:rFonts w:hint="eastAsia"/>
        </w:rPr>
        <w:t xml:space="preserve">of Application Integration Development must </w:t>
      </w:r>
      <w:r w:rsidR="00846B31">
        <w:t>compliant</w:t>
      </w:r>
      <w:r w:rsidR="00846B31">
        <w:rPr>
          <w:rFonts w:hint="eastAsia"/>
        </w:rPr>
        <w:t xml:space="preserve"> with General Folder Structure. Other </w:t>
      </w:r>
      <w:r w:rsidR="00846B31">
        <w:t>directories</w:t>
      </w:r>
      <w:r w:rsidR="00846B31">
        <w:rPr>
          <w:rFonts w:hint="eastAsia"/>
        </w:rPr>
        <w:t xml:space="preserve"> can be added depends on project requirements. </w:t>
      </w:r>
    </w:p>
    <w:p w:rsidR="00FE31A6" w:rsidRDefault="00FE31A6" w:rsidP="00A0689C">
      <w:pPr>
        <w:pStyle w:val="a3"/>
        <w:widowControl/>
        <w:ind w:left="567" w:firstLineChars="0" w:firstLine="0"/>
        <w:jc w:val="left"/>
      </w:pPr>
      <w:r>
        <w:t>I</w:t>
      </w:r>
      <w:r>
        <w:rPr>
          <w:rFonts w:hint="eastAsia"/>
        </w:rPr>
        <w:t xml:space="preserve">n folder </w:t>
      </w:r>
      <w:r>
        <w:t>“</w:t>
      </w:r>
      <w:r>
        <w:rPr>
          <w:rFonts w:hint="eastAsia"/>
        </w:rPr>
        <w:t>src</w:t>
      </w:r>
      <w:r>
        <w:t>”</w:t>
      </w:r>
      <w:r>
        <w:rPr>
          <w:rFonts w:hint="eastAsia"/>
        </w:rPr>
        <w:t xml:space="preserve">, creates an </w:t>
      </w:r>
      <w:r>
        <w:t>individual</w:t>
      </w:r>
      <w:r>
        <w:rPr>
          <w:rFonts w:hint="eastAsia"/>
        </w:rPr>
        <w:t xml:space="preserve"> sub-folder for each module in which contains C code file and internal header files. </w:t>
      </w:r>
      <w:r>
        <w:t>T</w:t>
      </w:r>
      <w:r>
        <w:rPr>
          <w:rFonts w:hint="eastAsia"/>
        </w:rPr>
        <w:t xml:space="preserve">he header files (in most of the cases just one head file for each module) </w:t>
      </w:r>
      <w:r>
        <w:t>which</w:t>
      </w:r>
      <w:r>
        <w:rPr>
          <w:rFonts w:hint="eastAsia"/>
        </w:rPr>
        <w:t xml:space="preserve"> define interfaces and open data structure definition or objects must settle on public </w:t>
      </w:r>
      <w:r>
        <w:t>“</w:t>
      </w:r>
      <w:r>
        <w:rPr>
          <w:rFonts w:hint="eastAsia"/>
        </w:rPr>
        <w:t>include</w:t>
      </w:r>
      <w:r>
        <w:t>”</w:t>
      </w:r>
      <w:r w:rsidR="00217B1B">
        <w:rPr>
          <w:rFonts w:hint="eastAsia"/>
        </w:rPr>
        <w:t xml:space="preserve"> folder of such project.</w:t>
      </w:r>
      <w:r w:rsidR="00A360C7">
        <w:rPr>
          <w:rFonts w:hint="eastAsia"/>
        </w:rPr>
        <w:t xml:space="preserve"> The project only has one public </w:t>
      </w:r>
      <w:r w:rsidR="00A360C7">
        <w:t>“</w:t>
      </w:r>
      <w:r w:rsidR="00A360C7">
        <w:rPr>
          <w:rFonts w:hint="eastAsia"/>
        </w:rPr>
        <w:t>include</w:t>
      </w:r>
      <w:r w:rsidR="00A360C7">
        <w:t>”</w:t>
      </w:r>
      <w:r w:rsidR="00A360C7">
        <w:rPr>
          <w:rFonts w:hint="eastAsia"/>
        </w:rPr>
        <w:t xml:space="preserve"> folder which contains the </w:t>
      </w:r>
      <w:r w:rsidR="00B8087A">
        <w:rPr>
          <w:rFonts w:hint="eastAsia"/>
        </w:rPr>
        <w:t xml:space="preserve">open </w:t>
      </w:r>
      <w:r w:rsidR="00A360C7">
        <w:rPr>
          <w:rFonts w:hint="eastAsia"/>
        </w:rPr>
        <w:t xml:space="preserve">header files of all the modules. </w:t>
      </w:r>
    </w:p>
    <w:p w:rsidR="001C51C2" w:rsidRDefault="001C51C2" w:rsidP="00C86C0D">
      <w:pPr>
        <w:pStyle w:val="a3"/>
        <w:widowControl/>
        <w:numPr>
          <w:ilvl w:val="1"/>
          <w:numId w:val="3"/>
        </w:numPr>
        <w:ind w:firstLineChars="0"/>
        <w:jc w:val="left"/>
      </w:pPr>
      <w:r>
        <w:rPr>
          <w:rFonts w:hint="eastAsia"/>
        </w:rPr>
        <w:t>Library Development</w:t>
      </w:r>
    </w:p>
    <w:p w:rsidR="00DF3876" w:rsidRDefault="000B5CE7" w:rsidP="000B5CE7">
      <w:pPr>
        <w:pStyle w:val="a3"/>
        <w:widowControl/>
        <w:ind w:left="567" w:firstLineChars="0" w:firstLine="0"/>
        <w:jc w:val="left"/>
      </w:pPr>
      <w:r>
        <w:rPr>
          <w:rFonts w:hint="eastAsia"/>
        </w:rPr>
        <w:t xml:space="preserve">The Library Development Project contains folders: </w:t>
      </w:r>
      <w:r>
        <w:t>“</w:t>
      </w:r>
      <w:r>
        <w:rPr>
          <w:rFonts w:hint="eastAsia"/>
        </w:rPr>
        <w:t>build</w:t>
      </w:r>
      <w:r>
        <w:t>”</w:t>
      </w:r>
      <w:r>
        <w:rPr>
          <w:rFonts w:hint="eastAsia"/>
        </w:rPr>
        <w:t xml:space="preserve">, </w:t>
      </w:r>
      <w:r>
        <w:t>“</w:t>
      </w:r>
      <w:r>
        <w:rPr>
          <w:rFonts w:hint="eastAsia"/>
        </w:rPr>
        <w:t>src</w:t>
      </w:r>
      <w:r>
        <w:t>”</w:t>
      </w:r>
      <w:r>
        <w:rPr>
          <w:rFonts w:hint="eastAsia"/>
        </w:rPr>
        <w:t xml:space="preserve">, </w:t>
      </w:r>
      <w:r>
        <w:t>“</w:t>
      </w:r>
      <w:r>
        <w:rPr>
          <w:rFonts w:hint="eastAsia"/>
        </w:rPr>
        <w:t>include</w:t>
      </w:r>
      <w:r>
        <w:t>”</w:t>
      </w:r>
      <w:r>
        <w:rPr>
          <w:rFonts w:hint="eastAsia"/>
        </w:rPr>
        <w:t xml:space="preserve">, </w:t>
      </w:r>
      <w:r>
        <w:t>“</w:t>
      </w:r>
      <w:r>
        <w:rPr>
          <w:rFonts w:hint="eastAsia"/>
        </w:rPr>
        <w:t>lib</w:t>
      </w:r>
      <w:r>
        <w:t>”</w:t>
      </w:r>
      <w:r w:rsidR="00AE2988">
        <w:rPr>
          <w:rFonts w:hint="eastAsia"/>
        </w:rPr>
        <w:t xml:space="preserve">, </w:t>
      </w:r>
      <w:r w:rsidR="00AE2988">
        <w:t>“</w:t>
      </w:r>
      <w:r w:rsidR="00AE2988">
        <w:rPr>
          <w:rFonts w:hint="eastAsia"/>
        </w:rPr>
        <w:t>doc</w:t>
      </w:r>
      <w:r w:rsidR="00AE2988">
        <w:t>”</w:t>
      </w:r>
      <w:r>
        <w:rPr>
          <w:rFonts w:hint="eastAsia"/>
        </w:rPr>
        <w:t xml:space="preserve">. The structure of folder </w:t>
      </w:r>
      <w:r>
        <w:t>“</w:t>
      </w:r>
      <w:r>
        <w:rPr>
          <w:rFonts w:hint="eastAsia"/>
        </w:rPr>
        <w:t>build</w:t>
      </w:r>
      <w:r>
        <w:t>”</w:t>
      </w:r>
      <w:r>
        <w:rPr>
          <w:rFonts w:hint="eastAsia"/>
        </w:rPr>
        <w:t xml:space="preserve"> </w:t>
      </w:r>
      <w:r w:rsidR="00AE2988">
        <w:rPr>
          <w:rFonts w:hint="eastAsia"/>
        </w:rPr>
        <w:t xml:space="preserve">and </w:t>
      </w:r>
      <w:r w:rsidR="00AE2988">
        <w:t>“</w:t>
      </w:r>
      <w:r w:rsidR="00AE2988">
        <w:rPr>
          <w:rFonts w:hint="eastAsia"/>
        </w:rPr>
        <w:t>doc</w:t>
      </w:r>
      <w:r w:rsidR="00AE2988">
        <w:t>”</w:t>
      </w:r>
      <w:r w:rsidR="00AE2988">
        <w:rPr>
          <w:rFonts w:hint="eastAsia"/>
        </w:rPr>
        <w:t xml:space="preserve"> are</w:t>
      </w:r>
      <w:r w:rsidR="00E32694">
        <w:rPr>
          <w:rFonts w:hint="eastAsia"/>
        </w:rPr>
        <w:t xml:space="preserve"> </w:t>
      </w:r>
      <w:r>
        <w:t>compl</w:t>
      </w:r>
      <w:r>
        <w:rPr>
          <w:rFonts w:hint="eastAsia"/>
        </w:rPr>
        <w:t>ia</w:t>
      </w:r>
      <w:r>
        <w:t>nt</w:t>
      </w:r>
      <w:r w:rsidR="00E32694">
        <w:rPr>
          <w:rFonts w:hint="eastAsia"/>
        </w:rPr>
        <w:t xml:space="preserve"> with General Folder Structure. </w:t>
      </w:r>
    </w:p>
    <w:p w:rsidR="00DF3876" w:rsidRDefault="00DF3876" w:rsidP="000B5CE7">
      <w:pPr>
        <w:pStyle w:val="a3"/>
        <w:widowControl/>
        <w:ind w:left="567" w:firstLineChars="0" w:firstLine="0"/>
        <w:jc w:val="left"/>
      </w:pPr>
    </w:p>
    <w:p w:rsidR="00DF3876" w:rsidRDefault="00E32694" w:rsidP="000B5CE7">
      <w:pPr>
        <w:pStyle w:val="a3"/>
        <w:widowControl/>
        <w:ind w:left="567" w:firstLineChars="0" w:firstLine="0"/>
        <w:jc w:val="left"/>
      </w:pPr>
      <w:r>
        <w:rPr>
          <w:rFonts w:hint="eastAsia"/>
        </w:rPr>
        <w:t xml:space="preserve">The folder </w:t>
      </w:r>
      <w:r>
        <w:t>“</w:t>
      </w:r>
      <w:r>
        <w:rPr>
          <w:rFonts w:hint="eastAsia"/>
        </w:rPr>
        <w:t>src</w:t>
      </w:r>
      <w:r>
        <w:t>”</w:t>
      </w:r>
      <w:r>
        <w:rPr>
          <w:rFonts w:hint="eastAsia"/>
        </w:rPr>
        <w:t xml:space="preserve"> contains all the C source code</w:t>
      </w:r>
      <w:r w:rsidR="008B09F6">
        <w:rPr>
          <w:rFonts w:hint="eastAsia"/>
        </w:rPr>
        <w:t xml:space="preserve"> files</w:t>
      </w:r>
      <w:r>
        <w:rPr>
          <w:rFonts w:hint="eastAsia"/>
        </w:rPr>
        <w:t xml:space="preserve"> and intern</w:t>
      </w:r>
      <w:r w:rsidR="006635AD">
        <w:rPr>
          <w:rFonts w:hint="eastAsia"/>
        </w:rPr>
        <w:t xml:space="preserve">al header files of each module. </w:t>
      </w:r>
    </w:p>
    <w:p w:rsidR="00DF3876" w:rsidRDefault="00DF3876" w:rsidP="000B5CE7">
      <w:pPr>
        <w:pStyle w:val="a3"/>
        <w:widowControl/>
        <w:ind w:left="567" w:firstLineChars="0" w:firstLine="0"/>
        <w:jc w:val="left"/>
      </w:pPr>
    </w:p>
    <w:p w:rsidR="00DF3876" w:rsidRDefault="006635AD" w:rsidP="000B5CE7">
      <w:pPr>
        <w:pStyle w:val="a3"/>
        <w:widowControl/>
        <w:ind w:left="567" w:firstLineChars="0" w:firstLine="0"/>
        <w:jc w:val="left"/>
      </w:pPr>
      <w:r>
        <w:rPr>
          <w:rFonts w:hint="eastAsia"/>
        </w:rPr>
        <w:t xml:space="preserve">The folder </w:t>
      </w:r>
      <w:r>
        <w:t>“</w:t>
      </w:r>
      <w:r>
        <w:rPr>
          <w:rFonts w:hint="eastAsia"/>
        </w:rPr>
        <w:t>include</w:t>
      </w:r>
      <w:r>
        <w:t>”</w:t>
      </w:r>
      <w:r>
        <w:rPr>
          <w:rFonts w:hint="eastAsia"/>
        </w:rPr>
        <w:t xml:space="preserve"> </w:t>
      </w:r>
      <w:r w:rsidR="001566BE">
        <w:rPr>
          <w:rFonts w:hint="eastAsia"/>
        </w:rPr>
        <w:t>contains all the public header files of each module.</w:t>
      </w:r>
      <w:r w:rsidR="00F41896">
        <w:rPr>
          <w:rFonts w:hint="eastAsia"/>
        </w:rPr>
        <w:t xml:space="preserve"> </w:t>
      </w:r>
    </w:p>
    <w:p w:rsidR="00DF3876" w:rsidRDefault="00DF3876" w:rsidP="000B5CE7">
      <w:pPr>
        <w:pStyle w:val="a3"/>
        <w:widowControl/>
        <w:ind w:left="567" w:firstLineChars="0" w:firstLine="0"/>
        <w:jc w:val="left"/>
      </w:pPr>
    </w:p>
    <w:p w:rsidR="00F41896" w:rsidRDefault="00F41896" w:rsidP="000B5CE7">
      <w:pPr>
        <w:pStyle w:val="a3"/>
        <w:widowControl/>
        <w:ind w:left="567" w:firstLineChars="0" w:firstLine="0"/>
        <w:jc w:val="left"/>
      </w:pPr>
      <w:r>
        <w:rPr>
          <w:rFonts w:hint="eastAsia"/>
        </w:rPr>
        <w:t xml:space="preserve">The folder </w:t>
      </w:r>
      <w:r>
        <w:t>“</w:t>
      </w:r>
      <w:r>
        <w:rPr>
          <w:rFonts w:hint="eastAsia"/>
        </w:rPr>
        <w:t>lib</w:t>
      </w:r>
      <w:r>
        <w:t>”</w:t>
      </w:r>
      <w:r>
        <w:rPr>
          <w:rFonts w:hint="eastAsia"/>
        </w:rPr>
        <w:t xml:space="preserve"> contains all the compiled dynamic link library files on every possible supported platform. The DLL files of every platform settle on individual sub-folder with platform name which must be </w:t>
      </w:r>
      <w:r>
        <w:t>standardized</w:t>
      </w:r>
      <w:r>
        <w:rPr>
          <w:rFonts w:hint="eastAsia"/>
        </w:rPr>
        <w:t xml:space="preserve"> as: </w:t>
      </w:r>
      <w:r>
        <w:t>“</w:t>
      </w:r>
      <w:r>
        <w:rPr>
          <w:rFonts w:hint="eastAsia"/>
        </w:rPr>
        <w:t>linux</w:t>
      </w:r>
      <w:r>
        <w:t>”</w:t>
      </w:r>
      <w:r>
        <w:rPr>
          <w:rFonts w:hint="eastAsia"/>
        </w:rPr>
        <w:t xml:space="preserve">, </w:t>
      </w:r>
      <w:r>
        <w:t>“</w:t>
      </w:r>
      <w:r>
        <w:rPr>
          <w:rFonts w:hint="eastAsia"/>
        </w:rPr>
        <w:t>win32</w:t>
      </w:r>
      <w:r>
        <w:t>”</w:t>
      </w:r>
      <w:r>
        <w:rPr>
          <w:rFonts w:hint="eastAsia"/>
        </w:rPr>
        <w:t xml:space="preserve">, </w:t>
      </w:r>
      <w:r>
        <w:t>“</w:t>
      </w:r>
      <w:r>
        <w:rPr>
          <w:rFonts w:hint="eastAsia"/>
        </w:rPr>
        <w:t>macos</w:t>
      </w:r>
      <w:r>
        <w:t>”</w:t>
      </w:r>
      <w:r>
        <w:rPr>
          <w:rFonts w:hint="eastAsia"/>
        </w:rPr>
        <w:t xml:space="preserve">, </w:t>
      </w:r>
      <w:r>
        <w:t>“</w:t>
      </w:r>
      <w:r>
        <w:rPr>
          <w:rFonts w:hint="eastAsia"/>
        </w:rPr>
        <w:t>vxWorks</w:t>
      </w:r>
      <w:r>
        <w:t>”</w:t>
      </w:r>
      <w:r>
        <w:rPr>
          <w:rFonts w:hint="eastAsia"/>
        </w:rPr>
        <w:t>.</w:t>
      </w:r>
    </w:p>
    <w:p w:rsidR="000B5CE7" w:rsidRDefault="00F41896" w:rsidP="000B5CE7">
      <w:pPr>
        <w:pStyle w:val="a3"/>
        <w:widowControl/>
        <w:ind w:left="567" w:firstLineChars="0" w:firstLine="0"/>
        <w:jc w:val="left"/>
      </w:pPr>
      <w:r>
        <w:rPr>
          <w:rFonts w:hint="eastAsia"/>
        </w:rPr>
        <w:t xml:space="preserve"> </w:t>
      </w:r>
    </w:p>
    <w:p w:rsidR="001C51C2" w:rsidRDefault="001C51C2" w:rsidP="00C86C0D">
      <w:pPr>
        <w:pStyle w:val="a3"/>
        <w:widowControl/>
        <w:numPr>
          <w:ilvl w:val="1"/>
          <w:numId w:val="3"/>
        </w:numPr>
        <w:ind w:firstLineChars="0"/>
        <w:jc w:val="left"/>
      </w:pPr>
      <w:r>
        <w:rPr>
          <w:rFonts w:hint="eastAsia"/>
        </w:rPr>
        <w:t>M</w:t>
      </w:r>
      <w:r>
        <w:t>o</w:t>
      </w:r>
      <w:r>
        <w:rPr>
          <w:rFonts w:hint="eastAsia"/>
        </w:rPr>
        <w:t>dule Development</w:t>
      </w:r>
    </w:p>
    <w:p w:rsidR="00DF3876" w:rsidRDefault="00AE2988" w:rsidP="00DF3876">
      <w:pPr>
        <w:pStyle w:val="a3"/>
        <w:widowControl/>
        <w:ind w:left="567" w:firstLineChars="0" w:firstLine="0"/>
        <w:jc w:val="left"/>
      </w:pPr>
      <w:r>
        <w:rPr>
          <w:rFonts w:hint="eastAsia"/>
        </w:rPr>
        <w:t xml:space="preserve">The Module Development Project contains folder: </w:t>
      </w:r>
      <w:r>
        <w:t>“</w:t>
      </w:r>
      <w:r>
        <w:rPr>
          <w:rFonts w:hint="eastAsia"/>
        </w:rPr>
        <w:t>build</w:t>
      </w:r>
      <w:r>
        <w:t>”</w:t>
      </w:r>
      <w:r>
        <w:rPr>
          <w:rFonts w:hint="eastAsia"/>
        </w:rPr>
        <w:t xml:space="preserve">, </w:t>
      </w:r>
      <w:r>
        <w:t>“</w:t>
      </w:r>
      <w:r>
        <w:rPr>
          <w:rFonts w:hint="eastAsia"/>
        </w:rPr>
        <w:t>src</w:t>
      </w:r>
      <w:r>
        <w:t>”</w:t>
      </w:r>
      <w:r w:rsidR="002317EC">
        <w:rPr>
          <w:rFonts w:hint="eastAsia"/>
        </w:rPr>
        <w:t xml:space="preserve">, </w:t>
      </w:r>
      <w:r w:rsidR="002317EC">
        <w:t>“</w:t>
      </w:r>
      <w:r w:rsidR="002317EC">
        <w:rPr>
          <w:rFonts w:hint="eastAsia"/>
        </w:rPr>
        <w:t>doc</w:t>
      </w:r>
      <w:r w:rsidR="002317EC">
        <w:t>”</w:t>
      </w:r>
      <w:r w:rsidR="002317EC">
        <w:rPr>
          <w:rFonts w:hint="eastAsia"/>
        </w:rPr>
        <w:t xml:space="preserve">. </w:t>
      </w:r>
    </w:p>
    <w:p w:rsidR="004B609F" w:rsidRDefault="004B609F" w:rsidP="00DF3876">
      <w:pPr>
        <w:pStyle w:val="a3"/>
        <w:widowControl/>
        <w:ind w:left="567" w:firstLineChars="0" w:firstLine="0"/>
        <w:jc w:val="left"/>
      </w:pPr>
    </w:p>
    <w:p w:rsidR="00C86C0D" w:rsidRDefault="004B609F" w:rsidP="00C86C0D">
      <w:pPr>
        <w:pStyle w:val="a3"/>
        <w:widowControl/>
        <w:numPr>
          <w:ilvl w:val="0"/>
          <w:numId w:val="3"/>
        </w:numPr>
        <w:ind w:firstLineChars="0"/>
        <w:jc w:val="left"/>
        <w:rPr>
          <w:rFonts w:hint="eastAsia"/>
        </w:rPr>
      </w:pPr>
      <w:r>
        <w:rPr>
          <w:rFonts w:hint="eastAsia"/>
        </w:rPr>
        <w:t xml:space="preserve">Name </w:t>
      </w:r>
      <w:r>
        <w:t>Regulation</w:t>
      </w:r>
    </w:p>
    <w:p w:rsidR="00F1361D" w:rsidRDefault="00F1361D" w:rsidP="00D16A80">
      <w:pPr>
        <w:pStyle w:val="a3"/>
        <w:widowControl/>
        <w:numPr>
          <w:ilvl w:val="1"/>
          <w:numId w:val="3"/>
        </w:numPr>
        <w:ind w:firstLineChars="0"/>
        <w:jc w:val="left"/>
        <w:rPr>
          <w:rFonts w:hint="eastAsia"/>
        </w:rPr>
      </w:pPr>
      <w:r>
        <w:rPr>
          <w:rFonts w:hint="eastAsia"/>
        </w:rPr>
        <w:t>命名宗旨</w:t>
      </w:r>
    </w:p>
    <w:p w:rsidR="00F1361D" w:rsidRDefault="00F1361D" w:rsidP="00F1361D">
      <w:pPr>
        <w:pStyle w:val="a3"/>
        <w:widowControl/>
        <w:ind w:left="567" w:firstLineChars="0" w:firstLine="0"/>
        <w:jc w:val="left"/>
        <w:rPr>
          <w:rFonts w:hint="eastAsia"/>
        </w:rPr>
      </w:pPr>
      <w:r>
        <w:rPr>
          <w:rFonts w:hint="eastAsia"/>
        </w:rPr>
        <w:t>对于命名的规定出于统一代码风格的目的，基于美观实用的原则。</w:t>
      </w:r>
      <w:r w:rsidR="004634DA">
        <w:rPr>
          <w:rFonts w:hint="eastAsia"/>
        </w:rPr>
        <w:t>虽然本文档对命名的规则给出了大部分建设性意见，但是命名还是允许很大的自由度和创意性。本部分除</w:t>
      </w:r>
      <w:r w:rsidR="009F3167">
        <w:rPr>
          <w:rFonts w:hint="eastAsia"/>
        </w:rPr>
        <w:t>了强制</w:t>
      </w:r>
      <w:r w:rsidR="004634DA">
        <w:rPr>
          <w:rFonts w:hint="eastAsia"/>
        </w:rPr>
        <w:t>遵守的内容外，其余建议在实施时视具体情况允许自由创造。</w:t>
      </w:r>
    </w:p>
    <w:p w:rsidR="00D16A80" w:rsidRDefault="00D16A80" w:rsidP="00D16A80">
      <w:pPr>
        <w:pStyle w:val="a3"/>
        <w:widowControl/>
        <w:numPr>
          <w:ilvl w:val="1"/>
          <w:numId w:val="3"/>
        </w:numPr>
        <w:ind w:firstLineChars="0"/>
        <w:jc w:val="left"/>
        <w:rPr>
          <w:rFonts w:hint="eastAsia"/>
        </w:rPr>
      </w:pPr>
      <w:r>
        <w:rPr>
          <w:rFonts w:hint="eastAsia"/>
        </w:rPr>
        <w:t>文件命名规则</w:t>
      </w:r>
    </w:p>
    <w:p w:rsidR="002B14EE" w:rsidRDefault="002B14EE" w:rsidP="002B14EE">
      <w:pPr>
        <w:pStyle w:val="a3"/>
        <w:widowControl/>
        <w:numPr>
          <w:ilvl w:val="0"/>
          <w:numId w:val="4"/>
        </w:numPr>
        <w:ind w:firstLineChars="0"/>
        <w:jc w:val="left"/>
        <w:rPr>
          <w:rFonts w:hint="eastAsia"/>
        </w:rPr>
      </w:pPr>
      <w:r>
        <w:rPr>
          <w:rFonts w:hint="eastAsia"/>
        </w:rPr>
        <w:t>模块公开接口访问头文件名称</w:t>
      </w:r>
      <w:r w:rsidRPr="009F3167">
        <w:rPr>
          <w:rFonts w:hint="eastAsia"/>
        </w:rPr>
        <w:t>必须</w:t>
      </w:r>
      <w:r>
        <w:rPr>
          <w:rFonts w:hint="eastAsia"/>
        </w:rPr>
        <w:t>和模块名称一致。模块名称由相关设计文档决定</w:t>
      </w:r>
      <w:r w:rsidR="00F1361D">
        <w:rPr>
          <w:rFonts w:hint="eastAsia"/>
        </w:rPr>
        <w:t>并与包含模块代码文件的文件夹名称一致。</w:t>
      </w:r>
      <w:r w:rsidR="009F3167">
        <w:rPr>
          <w:rFonts w:hint="eastAsia"/>
        </w:rPr>
        <w:t>（强制）</w:t>
      </w:r>
    </w:p>
    <w:p w:rsidR="00F1361D" w:rsidRDefault="009F3167" w:rsidP="002B14EE">
      <w:pPr>
        <w:pStyle w:val="a3"/>
        <w:widowControl/>
        <w:numPr>
          <w:ilvl w:val="0"/>
          <w:numId w:val="4"/>
        </w:numPr>
        <w:ind w:firstLineChars="0"/>
        <w:jc w:val="left"/>
        <w:rPr>
          <w:rFonts w:hint="eastAsia"/>
        </w:rPr>
      </w:pPr>
      <w:r>
        <w:rPr>
          <w:rFonts w:hint="eastAsia"/>
        </w:rPr>
        <w:t>项目工程之下的所有文件夹以及文件名包括代码文件文档文件的名称中不允许含有空格。名称一律采用英文小写字母，不允许采用汉字或者其他语言字符命名（特殊代码文件可能含有特殊的转义字符如</w:t>
      </w:r>
      <w:r>
        <w:rPr>
          <w:rFonts w:hint="eastAsia"/>
        </w:rPr>
        <w:t>object-C</w:t>
      </w:r>
      <w:r>
        <w:rPr>
          <w:rFonts w:hint="eastAsia"/>
        </w:rPr>
        <w:t>代码文件名中可能含有</w:t>
      </w:r>
      <w:r>
        <w:t>’</w:t>
      </w:r>
      <w:r>
        <w:rPr>
          <w:rFonts w:hint="eastAsia"/>
        </w:rPr>
        <w:t>@</w:t>
      </w:r>
      <w:r>
        <w:t>’</w:t>
      </w:r>
      <w:r>
        <w:rPr>
          <w:rFonts w:hint="eastAsia"/>
        </w:rPr>
        <w:t>，这些不在本规则限定范围内）。（强制）</w:t>
      </w:r>
    </w:p>
    <w:p w:rsidR="009F3167" w:rsidRDefault="009F3167" w:rsidP="002B14EE">
      <w:pPr>
        <w:pStyle w:val="a3"/>
        <w:widowControl/>
        <w:numPr>
          <w:ilvl w:val="0"/>
          <w:numId w:val="4"/>
        </w:numPr>
        <w:ind w:firstLineChars="0"/>
        <w:jc w:val="left"/>
        <w:rPr>
          <w:rFonts w:hint="eastAsia"/>
        </w:rPr>
      </w:pPr>
      <w:r>
        <w:rPr>
          <w:rFonts w:hint="eastAsia"/>
        </w:rPr>
        <w:t>代码文件名命名采用小写字母简称，不同意群不必采用</w:t>
      </w:r>
      <w:r w:rsidR="003812B7">
        <w:rPr>
          <w:rFonts w:hint="eastAsia"/>
        </w:rPr>
        <w:t>下划线</w:t>
      </w:r>
      <w:r>
        <w:t>’</w:t>
      </w:r>
      <w:r>
        <w:rPr>
          <w:rFonts w:hint="eastAsia"/>
        </w:rPr>
        <w:t>_</w:t>
      </w:r>
      <w:r>
        <w:t>’</w:t>
      </w:r>
      <w:r>
        <w:rPr>
          <w:rFonts w:hint="eastAsia"/>
        </w:rPr>
        <w:t>或者大写字母隔离。（建议）</w:t>
      </w:r>
    </w:p>
    <w:p w:rsidR="003812B7" w:rsidRDefault="003812B7" w:rsidP="002B14EE">
      <w:pPr>
        <w:pStyle w:val="a3"/>
        <w:widowControl/>
        <w:numPr>
          <w:ilvl w:val="0"/>
          <w:numId w:val="4"/>
        </w:numPr>
        <w:ind w:firstLineChars="0"/>
        <w:jc w:val="left"/>
        <w:rPr>
          <w:rFonts w:hint="eastAsia"/>
        </w:rPr>
      </w:pPr>
      <w:r>
        <w:rPr>
          <w:rFonts w:hint="eastAsia"/>
        </w:rPr>
        <w:t>代码文件名必须以英文为基础，反映本代码文件的功能性，不得采用汉语拼音或者与汉语拼音相关的简称。（强制）</w:t>
      </w:r>
    </w:p>
    <w:p w:rsidR="009F3167" w:rsidRDefault="007C0BC5" w:rsidP="002B14EE">
      <w:pPr>
        <w:pStyle w:val="a3"/>
        <w:widowControl/>
        <w:numPr>
          <w:ilvl w:val="0"/>
          <w:numId w:val="4"/>
        </w:numPr>
        <w:ind w:firstLineChars="0"/>
        <w:jc w:val="left"/>
        <w:rPr>
          <w:rFonts w:hint="eastAsia"/>
        </w:rPr>
      </w:pPr>
      <w:r>
        <w:rPr>
          <w:rFonts w:hint="eastAsia"/>
        </w:rPr>
        <w:lastRenderedPageBreak/>
        <w:t>无论是那种语言撰写的文档，其文件名必须采用英文命名。（强制）</w:t>
      </w:r>
    </w:p>
    <w:p w:rsidR="007C0BC5" w:rsidRDefault="007C0BC5" w:rsidP="002B14EE">
      <w:pPr>
        <w:pStyle w:val="a3"/>
        <w:widowControl/>
        <w:numPr>
          <w:ilvl w:val="0"/>
          <w:numId w:val="4"/>
        </w:numPr>
        <w:ind w:firstLineChars="0"/>
        <w:jc w:val="left"/>
        <w:rPr>
          <w:rFonts w:hint="eastAsia"/>
        </w:rPr>
      </w:pPr>
      <w:r>
        <w:rPr>
          <w:rFonts w:hint="eastAsia"/>
        </w:rPr>
        <w:t>文档文件名可以包含暗示语言种类的名称字母，如</w:t>
      </w:r>
      <w:r w:rsidR="00B76C4D">
        <w:rPr>
          <w:rFonts w:hint="eastAsia"/>
        </w:rPr>
        <w:t xml:space="preserve">en, chs, cht, </w:t>
      </w:r>
      <w:r w:rsidR="00B76C4D">
        <w:rPr>
          <w:rFonts w:hint="eastAsia"/>
        </w:rPr>
        <w:t>等等。（建议）</w:t>
      </w:r>
    </w:p>
    <w:p w:rsidR="00D16A80" w:rsidRDefault="008F7B32" w:rsidP="00D16A80">
      <w:pPr>
        <w:pStyle w:val="a3"/>
        <w:widowControl/>
        <w:numPr>
          <w:ilvl w:val="1"/>
          <w:numId w:val="3"/>
        </w:numPr>
        <w:ind w:firstLineChars="0"/>
        <w:jc w:val="left"/>
        <w:rPr>
          <w:rFonts w:hint="eastAsia"/>
        </w:rPr>
      </w:pPr>
      <w:r>
        <w:rPr>
          <w:rFonts w:hint="eastAsia"/>
        </w:rPr>
        <w:t>代码命名规则</w:t>
      </w:r>
    </w:p>
    <w:p w:rsidR="001D4E6F" w:rsidRDefault="002B14EE" w:rsidP="002B14EE">
      <w:pPr>
        <w:pStyle w:val="a3"/>
        <w:widowControl/>
        <w:numPr>
          <w:ilvl w:val="2"/>
          <w:numId w:val="3"/>
        </w:numPr>
        <w:ind w:firstLineChars="0"/>
        <w:jc w:val="left"/>
        <w:rPr>
          <w:rFonts w:hint="eastAsia"/>
        </w:rPr>
      </w:pPr>
      <w:r>
        <w:rPr>
          <w:rFonts w:hint="eastAsia"/>
        </w:rPr>
        <w:t>函数名命名规则</w:t>
      </w:r>
    </w:p>
    <w:p w:rsidR="003812B7" w:rsidRDefault="003812B7" w:rsidP="003812B7">
      <w:pPr>
        <w:pStyle w:val="a3"/>
        <w:widowControl/>
        <w:numPr>
          <w:ilvl w:val="0"/>
          <w:numId w:val="5"/>
        </w:numPr>
        <w:ind w:firstLineChars="0"/>
        <w:jc w:val="left"/>
        <w:rPr>
          <w:rFonts w:hint="eastAsia"/>
        </w:rPr>
      </w:pPr>
      <w:r>
        <w:rPr>
          <w:rFonts w:hint="eastAsia"/>
        </w:rPr>
        <w:t>函数名称命名必须符合</w:t>
      </w:r>
      <w:r>
        <w:rPr>
          <w:rFonts w:hint="eastAsia"/>
        </w:rPr>
        <w:t>C</w:t>
      </w:r>
      <w:r>
        <w:rPr>
          <w:rFonts w:hint="eastAsia"/>
        </w:rPr>
        <w:t>语言语法规范。（强制）</w:t>
      </w:r>
    </w:p>
    <w:p w:rsidR="003812B7" w:rsidRDefault="003812B7" w:rsidP="003812B7">
      <w:pPr>
        <w:pStyle w:val="a3"/>
        <w:widowControl/>
        <w:numPr>
          <w:ilvl w:val="0"/>
          <w:numId w:val="5"/>
        </w:numPr>
        <w:ind w:firstLineChars="0"/>
        <w:jc w:val="left"/>
        <w:rPr>
          <w:rFonts w:hint="eastAsia"/>
        </w:rPr>
      </w:pPr>
      <w:r>
        <w:rPr>
          <w:rFonts w:hint="eastAsia"/>
        </w:rPr>
        <w:t>函数名前</w:t>
      </w:r>
      <w:r>
        <w:rPr>
          <w:rFonts w:hint="eastAsia"/>
        </w:rPr>
        <w:t>31</w:t>
      </w:r>
      <w:r>
        <w:rPr>
          <w:rFonts w:hint="eastAsia"/>
        </w:rPr>
        <w:t>个字母必须唯一。（强制）</w:t>
      </w:r>
    </w:p>
    <w:p w:rsidR="003812B7" w:rsidRDefault="003812B7" w:rsidP="003812B7">
      <w:pPr>
        <w:pStyle w:val="a3"/>
        <w:widowControl/>
        <w:numPr>
          <w:ilvl w:val="0"/>
          <w:numId w:val="5"/>
        </w:numPr>
        <w:ind w:firstLineChars="0"/>
        <w:jc w:val="left"/>
        <w:rPr>
          <w:rFonts w:hint="eastAsia"/>
        </w:rPr>
      </w:pPr>
      <w:r>
        <w:rPr>
          <w:rFonts w:hint="eastAsia"/>
        </w:rPr>
        <w:t>函数命名必须以英文为基础，反映本函数功能性，不得采用汉语拼音或者与之相关的简称。（强制）</w:t>
      </w:r>
    </w:p>
    <w:p w:rsidR="003812B7" w:rsidRDefault="003812B7" w:rsidP="003812B7">
      <w:pPr>
        <w:pStyle w:val="a3"/>
        <w:widowControl/>
        <w:numPr>
          <w:ilvl w:val="0"/>
          <w:numId w:val="5"/>
        </w:numPr>
        <w:ind w:firstLineChars="0"/>
        <w:jc w:val="left"/>
        <w:rPr>
          <w:rFonts w:hint="eastAsia"/>
        </w:rPr>
      </w:pPr>
      <w:r>
        <w:rPr>
          <w:rFonts w:hint="eastAsia"/>
        </w:rPr>
        <w:t>函数名一般采用英文小写字母，不同意群采用下划线</w:t>
      </w:r>
      <w:r>
        <w:t>’</w:t>
      </w:r>
      <w:r>
        <w:rPr>
          <w:rFonts w:hint="eastAsia"/>
        </w:rPr>
        <w:t>_</w:t>
      </w:r>
      <w:r>
        <w:t>’</w:t>
      </w:r>
      <w:r>
        <w:rPr>
          <w:rFonts w:hint="eastAsia"/>
        </w:rPr>
        <w:t>隔开。（建议）</w:t>
      </w:r>
    </w:p>
    <w:p w:rsidR="006E2FAF" w:rsidRDefault="006E2FAF" w:rsidP="006E2FAF">
      <w:pPr>
        <w:pStyle w:val="a3"/>
        <w:widowControl/>
        <w:numPr>
          <w:ilvl w:val="0"/>
          <w:numId w:val="5"/>
        </w:numPr>
        <w:ind w:firstLineChars="0"/>
        <w:jc w:val="left"/>
        <w:rPr>
          <w:rFonts w:hint="eastAsia"/>
        </w:rPr>
      </w:pPr>
      <w:r>
        <w:rPr>
          <w:rFonts w:hint="eastAsia"/>
        </w:rPr>
        <w:t>在相同层次作用域，函数名称不得与其他结构体或者变量名称同名。（强制）</w:t>
      </w:r>
    </w:p>
    <w:p w:rsidR="006E2FAF" w:rsidRDefault="006E2FAF" w:rsidP="006E2FAF">
      <w:pPr>
        <w:pStyle w:val="a3"/>
        <w:widowControl/>
        <w:ind w:left="1069" w:firstLineChars="0" w:firstLine="0"/>
        <w:jc w:val="left"/>
        <w:rPr>
          <w:rFonts w:hint="eastAsia"/>
        </w:rPr>
      </w:pPr>
      <w:r>
        <w:rPr>
          <w:rFonts w:hint="eastAsia"/>
        </w:rPr>
        <w:t>例如：</w:t>
      </w:r>
    </w:p>
    <w:p w:rsidR="006E2FAF" w:rsidRDefault="006E2FAF" w:rsidP="006E2FAF">
      <w:pPr>
        <w:pStyle w:val="a3"/>
        <w:widowControl/>
        <w:ind w:left="1069" w:firstLineChars="0" w:firstLine="0"/>
        <w:jc w:val="left"/>
        <w:rPr>
          <w:rFonts w:hint="eastAsia"/>
        </w:rPr>
      </w:pPr>
      <w:r>
        <w:rPr>
          <w:rFonts w:hint="eastAsia"/>
        </w:rPr>
        <w:t>typedef struct</w:t>
      </w:r>
    </w:p>
    <w:p w:rsidR="006E2FAF" w:rsidRDefault="006E2FAF" w:rsidP="006E2FAF">
      <w:pPr>
        <w:pStyle w:val="a3"/>
        <w:widowControl/>
        <w:ind w:left="1069" w:firstLineChars="0" w:firstLine="0"/>
        <w:jc w:val="left"/>
        <w:rPr>
          <w:rFonts w:hint="eastAsia"/>
        </w:rPr>
      </w:pPr>
      <w:r>
        <w:rPr>
          <w:rFonts w:hint="eastAsia"/>
        </w:rPr>
        <w:t>{</w:t>
      </w:r>
    </w:p>
    <w:p w:rsidR="006E2FAF" w:rsidRDefault="006E2FAF" w:rsidP="006E2FAF">
      <w:pPr>
        <w:pStyle w:val="a3"/>
        <w:widowControl/>
        <w:ind w:left="1069" w:firstLineChars="0" w:firstLine="0"/>
        <w:jc w:val="left"/>
        <w:rPr>
          <w:rFonts w:hint="eastAsia"/>
        </w:rPr>
      </w:pPr>
      <w:r>
        <w:rPr>
          <w:rFonts w:hint="eastAsia"/>
        </w:rPr>
        <w:t xml:space="preserve">    </w:t>
      </w:r>
      <w:r>
        <w:t>…</w:t>
      </w:r>
    </w:p>
    <w:p w:rsidR="006E2FAF" w:rsidRDefault="006E2FAF" w:rsidP="006E2FAF">
      <w:pPr>
        <w:pStyle w:val="a3"/>
        <w:widowControl/>
        <w:ind w:left="1069" w:firstLineChars="0" w:firstLine="0"/>
        <w:jc w:val="left"/>
      </w:pPr>
      <w:r>
        <w:rPr>
          <w:rFonts w:hint="eastAsia"/>
        </w:rPr>
        <w:t>}circle</w:t>
      </w:r>
      <w:r>
        <w:t>_def;</w:t>
      </w:r>
    </w:p>
    <w:p w:rsidR="006E2FAF" w:rsidRDefault="006E2FAF" w:rsidP="006E2FAF">
      <w:pPr>
        <w:pStyle w:val="a3"/>
        <w:widowControl/>
        <w:ind w:left="1069" w:firstLineChars="0" w:firstLine="0"/>
        <w:jc w:val="left"/>
      </w:pPr>
    </w:p>
    <w:p w:rsidR="006E2FAF" w:rsidRDefault="006E2FAF" w:rsidP="006E2FAF">
      <w:pPr>
        <w:pStyle w:val="a3"/>
        <w:widowControl/>
        <w:ind w:left="1069" w:firstLineChars="0" w:firstLine="0"/>
        <w:jc w:val="left"/>
      </w:pPr>
      <w:r>
        <w:t>int circle_def(…)</w:t>
      </w:r>
    </w:p>
    <w:p w:rsidR="006E2FAF" w:rsidRDefault="006E2FAF" w:rsidP="006E2FAF">
      <w:pPr>
        <w:pStyle w:val="a3"/>
        <w:widowControl/>
        <w:ind w:left="1069" w:firstLineChars="0" w:firstLine="0"/>
        <w:jc w:val="left"/>
      </w:pPr>
      <w:r>
        <w:t>{</w:t>
      </w:r>
    </w:p>
    <w:p w:rsidR="006E2FAF" w:rsidRDefault="006E2FAF" w:rsidP="006E2FAF">
      <w:pPr>
        <w:pStyle w:val="a3"/>
        <w:widowControl/>
        <w:ind w:left="1069" w:firstLineChars="0" w:firstLine="0"/>
        <w:jc w:val="left"/>
      </w:pPr>
      <w:r>
        <w:t xml:space="preserve">    …</w:t>
      </w:r>
    </w:p>
    <w:p w:rsidR="006E2FAF" w:rsidRDefault="006E2FAF" w:rsidP="006E2FAF">
      <w:pPr>
        <w:pStyle w:val="a3"/>
        <w:widowControl/>
        <w:ind w:left="1069" w:firstLineChars="0" w:firstLine="0"/>
        <w:jc w:val="left"/>
      </w:pPr>
      <w:r>
        <w:t>}</w:t>
      </w:r>
    </w:p>
    <w:p w:rsidR="006E2FAF" w:rsidRDefault="006E2FAF" w:rsidP="006E2FAF">
      <w:pPr>
        <w:pStyle w:val="a3"/>
        <w:widowControl/>
        <w:ind w:left="1069" w:firstLineChars="0" w:firstLine="0"/>
        <w:jc w:val="left"/>
      </w:pPr>
    </w:p>
    <w:p w:rsidR="006E2FAF" w:rsidRDefault="006E2FAF" w:rsidP="006E2FAF">
      <w:pPr>
        <w:pStyle w:val="a3"/>
        <w:widowControl/>
        <w:ind w:left="1069" w:firstLineChars="0" w:firstLine="0"/>
        <w:jc w:val="left"/>
        <w:rPr>
          <w:rFonts w:hint="eastAsia"/>
        </w:rPr>
      </w:pPr>
      <w:r>
        <w:rPr>
          <w:rFonts w:hint="eastAsia"/>
        </w:rPr>
        <w:t>以上代码在编译时并不会报错，但是很容易引起使用者的混淆。也造成代码静态检测辅助工具的失效。</w:t>
      </w:r>
    </w:p>
    <w:p w:rsidR="006E2FAF" w:rsidRDefault="006E2FAF" w:rsidP="006E2FAF">
      <w:pPr>
        <w:widowControl/>
        <w:jc w:val="left"/>
        <w:rPr>
          <w:rFonts w:hint="eastAsia"/>
        </w:rPr>
      </w:pPr>
    </w:p>
    <w:p w:rsidR="002B14EE" w:rsidRDefault="002B14EE" w:rsidP="002B14EE">
      <w:pPr>
        <w:pStyle w:val="a3"/>
        <w:widowControl/>
        <w:numPr>
          <w:ilvl w:val="2"/>
          <w:numId w:val="3"/>
        </w:numPr>
        <w:ind w:firstLineChars="0"/>
        <w:jc w:val="left"/>
        <w:rPr>
          <w:rFonts w:hint="eastAsia"/>
        </w:rPr>
      </w:pPr>
      <w:r>
        <w:rPr>
          <w:rFonts w:hint="eastAsia"/>
        </w:rPr>
        <w:t>变量名命名规则</w:t>
      </w:r>
    </w:p>
    <w:p w:rsidR="006E2FAF" w:rsidRDefault="006E2FAF" w:rsidP="006E2FAF">
      <w:pPr>
        <w:pStyle w:val="a3"/>
        <w:widowControl/>
        <w:numPr>
          <w:ilvl w:val="0"/>
          <w:numId w:val="6"/>
        </w:numPr>
        <w:ind w:firstLineChars="0"/>
        <w:jc w:val="left"/>
        <w:rPr>
          <w:rFonts w:hint="eastAsia"/>
        </w:rPr>
      </w:pPr>
      <w:r>
        <w:rPr>
          <w:rFonts w:hint="eastAsia"/>
        </w:rPr>
        <w:t>任何变量的名称必须符合</w:t>
      </w:r>
      <w:r>
        <w:rPr>
          <w:rFonts w:hint="eastAsia"/>
        </w:rPr>
        <w:t>C</w:t>
      </w:r>
      <w:r>
        <w:rPr>
          <w:rFonts w:hint="eastAsia"/>
        </w:rPr>
        <w:t>语言语法规范。（强制）</w:t>
      </w:r>
    </w:p>
    <w:p w:rsidR="006E2FAF" w:rsidRDefault="006E2FAF" w:rsidP="006E2FAF">
      <w:pPr>
        <w:pStyle w:val="a3"/>
        <w:widowControl/>
        <w:numPr>
          <w:ilvl w:val="0"/>
          <w:numId w:val="6"/>
        </w:numPr>
        <w:ind w:firstLineChars="0"/>
        <w:jc w:val="left"/>
        <w:rPr>
          <w:rFonts w:hint="eastAsia"/>
        </w:rPr>
      </w:pPr>
      <w:r>
        <w:rPr>
          <w:rFonts w:hint="eastAsia"/>
        </w:rPr>
        <w:t>任何变量名的前</w:t>
      </w:r>
      <w:r>
        <w:rPr>
          <w:rFonts w:hint="eastAsia"/>
        </w:rPr>
        <w:t>31</w:t>
      </w:r>
      <w:r>
        <w:rPr>
          <w:rFonts w:hint="eastAsia"/>
        </w:rPr>
        <w:t>个字母必须唯一。（强制）</w:t>
      </w:r>
    </w:p>
    <w:p w:rsidR="006E2FAF" w:rsidRDefault="006E2FAF" w:rsidP="006E2FAF">
      <w:pPr>
        <w:pStyle w:val="a3"/>
        <w:widowControl/>
        <w:numPr>
          <w:ilvl w:val="0"/>
          <w:numId w:val="6"/>
        </w:numPr>
        <w:ind w:firstLineChars="0"/>
        <w:jc w:val="left"/>
        <w:rPr>
          <w:rFonts w:hint="eastAsia"/>
        </w:rPr>
      </w:pPr>
      <w:r>
        <w:rPr>
          <w:rFonts w:hint="eastAsia"/>
        </w:rPr>
        <w:t>任何变量命名必须以英文为基础，反映本变量的含义，</w:t>
      </w:r>
      <w:r w:rsidR="00DC74EB">
        <w:rPr>
          <w:rFonts w:hint="eastAsia"/>
        </w:rPr>
        <w:t>不得采用汉语拼音或者与之相关的简称。（强制）</w:t>
      </w:r>
    </w:p>
    <w:p w:rsidR="00DC74EB" w:rsidRDefault="00DC74EB" w:rsidP="006E2FAF">
      <w:pPr>
        <w:pStyle w:val="a3"/>
        <w:widowControl/>
        <w:numPr>
          <w:ilvl w:val="0"/>
          <w:numId w:val="6"/>
        </w:numPr>
        <w:ind w:firstLineChars="0"/>
        <w:jc w:val="left"/>
        <w:rPr>
          <w:rFonts w:hint="eastAsia"/>
        </w:rPr>
      </w:pPr>
      <w:r>
        <w:rPr>
          <w:rFonts w:hint="eastAsia"/>
        </w:rPr>
        <w:t>任何变量名一般采用英文字母，不同意群采用下划线</w:t>
      </w:r>
      <w:r>
        <w:t>’</w:t>
      </w:r>
      <w:r>
        <w:rPr>
          <w:rFonts w:hint="eastAsia"/>
        </w:rPr>
        <w:t>_</w:t>
      </w:r>
      <w:r>
        <w:t>’</w:t>
      </w:r>
      <w:r>
        <w:rPr>
          <w:rFonts w:hint="eastAsia"/>
        </w:rPr>
        <w:t>隔开。（建议）</w:t>
      </w:r>
    </w:p>
    <w:p w:rsidR="000E3C38" w:rsidRDefault="000E3C38" w:rsidP="006E2FAF">
      <w:pPr>
        <w:pStyle w:val="a3"/>
        <w:widowControl/>
        <w:numPr>
          <w:ilvl w:val="0"/>
          <w:numId w:val="6"/>
        </w:numPr>
        <w:ind w:firstLineChars="0"/>
        <w:jc w:val="left"/>
        <w:rPr>
          <w:rFonts w:hint="eastAsia"/>
        </w:rPr>
      </w:pPr>
      <w:r>
        <w:rPr>
          <w:rFonts w:hint="eastAsia"/>
        </w:rPr>
        <w:t>变量的最后一个意群可以通过一定的字母简称反映变量的类型。（建议）如：</w:t>
      </w:r>
    </w:p>
    <w:p w:rsidR="000E3C38" w:rsidRDefault="000E3C38" w:rsidP="000E3C38">
      <w:pPr>
        <w:pStyle w:val="a3"/>
        <w:widowControl/>
        <w:ind w:left="1069" w:firstLineChars="0" w:firstLine="0"/>
        <w:jc w:val="left"/>
        <w:rPr>
          <w:rFonts w:hint="eastAsia"/>
        </w:rPr>
      </w:pPr>
      <w:r>
        <w:rPr>
          <w:rFonts w:hint="eastAsia"/>
        </w:rPr>
        <w:t xml:space="preserve">void* var1_ptr; /* </w:t>
      </w:r>
      <w:r>
        <w:rPr>
          <w:rFonts w:hint="eastAsia"/>
        </w:rPr>
        <w:t>指针变量</w:t>
      </w:r>
      <w:r>
        <w:rPr>
          <w:rFonts w:hint="eastAsia"/>
        </w:rPr>
        <w:t xml:space="preserve"> */</w:t>
      </w:r>
    </w:p>
    <w:p w:rsidR="000E3C38" w:rsidRDefault="000E3C38" w:rsidP="000E3C38">
      <w:pPr>
        <w:pStyle w:val="a3"/>
        <w:widowControl/>
        <w:ind w:left="1069" w:firstLineChars="0" w:firstLine="0"/>
        <w:jc w:val="left"/>
        <w:rPr>
          <w:rFonts w:hint="eastAsia"/>
        </w:rPr>
      </w:pPr>
      <w:r>
        <w:rPr>
          <w:rFonts w:hint="eastAsia"/>
        </w:rPr>
        <w:t xml:space="preserve">uint32_t var2_ui32; </w:t>
      </w:r>
      <w:r>
        <w:t>/* 32</w:t>
      </w:r>
      <w:r>
        <w:rPr>
          <w:rFonts w:hint="eastAsia"/>
        </w:rPr>
        <w:t>位无符号整型</w:t>
      </w:r>
      <w:r>
        <w:t xml:space="preserve"> */</w:t>
      </w:r>
    </w:p>
    <w:p w:rsidR="000E3C38" w:rsidRDefault="000E3C38" w:rsidP="000E3C38">
      <w:pPr>
        <w:pStyle w:val="a3"/>
        <w:widowControl/>
        <w:ind w:left="1069" w:firstLineChars="0" w:firstLine="0"/>
        <w:jc w:val="left"/>
      </w:pPr>
      <w:r>
        <w:rPr>
          <w:rFonts w:hint="eastAsia"/>
        </w:rPr>
        <w:t>int32_t index_array[</w:t>
      </w:r>
      <w:r>
        <w:t>100</w:t>
      </w:r>
      <w:r>
        <w:rPr>
          <w:rFonts w:hint="eastAsia"/>
        </w:rPr>
        <w:t>]</w:t>
      </w:r>
      <w:r>
        <w:t>; /*</w:t>
      </w:r>
      <w:r>
        <w:rPr>
          <w:rFonts w:hint="eastAsia"/>
        </w:rPr>
        <w:t xml:space="preserve"> </w:t>
      </w:r>
      <w:r>
        <w:rPr>
          <w:rFonts w:hint="eastAsia"/>
        </w:rPr>
        <w:t>数组</w:t>
      </w:r>
      <w:r>
        <w:rPr>
          <w:rFonts w:hint="eastAsia"/>
        </w:rPr>
        <w:t xml:space="preserve"> </w:t>
      </w:r>
      <w:r>
        <w:t>*/</w:t>
      </w:r>
    </w:p>
    <w:p w:rsidR="00DC74EB" w:rsidRDefault="000E3C38" w:rsidP="006E2FAF">
      <w:pPr>
        <w:pStyle w:val="a3"/>
        <w:widowControl/>
        <w:numPr>
          <w:ilvl w:val="0"/>
          <w:numId w:val="6"/>
        </w:numPr>
        <w:ind w:firstLineChars="0"/>
        <w:jc w:val="left"/>
        <w:rPr>
          <w:rFonts w:hint="eastAsia"/>
        </w:rPr>
      </w:pPr>
      <w:r>
        <w:rPr>
          <w:rFonts w:hint="eastAsia"/>
        </w:rPr>
        <w:t>函数内部定义的动态本地变量，须以字母开头，不得采用下划线</w:t>
      </w:r>
      <w:r>
        <w:t>’</w:t>
      </w:r>
      <w:r>
        <w:rPr>
          <w:rFonts w:hint="eastAsia"/>
        </w:rPr>
        <w:t>_</w:t>
      </w:r>
      <w:r>
        <w:t>’</w:t>
      </w:r>
      <w:r>
        <w:rPr>
          <w:rFonts w:hint="eastAsia"/>
        </w:rPr>
        <w:t>或者数字开头。（强制）</w:t>
      </w:r>
    </w:p>
    <w:p w:rsidR="000E3C38" w:rsidRDefault="009B6BD4" w:rsidP="006E2FAF">
      <w:pPr>
        <w:pStyle w:val="a3"/>
        <w:widowControl/>
        <w:numPr>
          <w:ilvl w:val="0"/>
          <w:numId w:val="6"/>
        </w:numPr>
        <w:ind w:firstLineChars="0"/>
        <w:jc w:val="left"/>
        <w:rPr>
          <w:rFonts w:hint="eastAsia"/>
        </w:rPr>
      </w:pPr>
      <w:r>
        <w:rPr>
          <w:rFonts w:hint="eastAsia"/>
        </w:rPr>
        <w:t>相邻两级作用域不得出现同名称的标识符。</w:t>
      </w:r>
      <w:r>
        <w:t>(</w:t>
      </w:r>
      <w:r>
        <w:rPr>
          <w:rFonts w:hint="eastAsia"/>
        </w:rPr>
        <w:t>强制</w:t>
      </w:r>
      <w:r>
        <w:t>)</w:t>
      </w:r>
      <w:r>
        <w:rPr>
          <w:rFonts w:hint="eastAsia"/>
        </w:rPr>
        <w:t>。如：</w:t>
      </w:r>
    </w:p>
    <w:p w:rsidR="009B6BD4" w:rsidRDefault="009B6BD4" w:rsidP="009B6BD4">
      <w:pPr>
        <w:pStyle w:val="a3"/>
        <w:widowControl/>
        <w:ind w:left="1069" w:firstLineChars="0" w:firstLine="0"/>
        <w:jc w:val="left"/>
      </w:pPr>
    </w:p>
    <w:p w:rsidR="009B6BD4" w:rsidRDefault="009B6BD4" w:rsidP="009B6BD4">
      <w:pPr>
        <w:pStyle w:val="a3"/>
        <w:widowControl/>
        <w:ind w:left="1069" w:firstLineChars="0" w:firstLine="0"/>
        <w:jc w:val="left"/>
      </w:pPr>
      <w:r>
        <w:t xml:space="preserve">static </w:t>
      </w:r>
      <w:r>
        <w:rPr>
          <w:rFonts w:hint="eastAsia"/>
        </w:rPr>
        <w:t>int32</w:t>
      </w:r>
      <w:r>
        <w:t>_t</w:t>
      </w:r>
      <w:r>
        <w:rPr>
          <w:rFonts w:hint="eastAsia"/>
        </w:rPr>
        <w:t xml:space="preserve"> var</w:t>
      </w:r>
      <w:r>
        <w:t>_i32;</w:t>
      </w:r>
    </w:p>
    <w:p w:rsidR="009B6BD4" w:rsidRPr="009B6BD4" w:rsidRDefault="009B6BD4" w:rsidP="009B6BD4">
      <w:pPr>
        <w:pStyle w:val="a3"/>
        <w:widowControl/>
        <w:ind w:left="1069" w:firstLineChars="0" w:firstLine="0"/>
        <w:jc w:val="left"/>
      </w:pPr>
    </w:p>
    <w:p w:rsidR="009B6BD4" w:rsidRDefault="009B6BD4" w:rsidP="009B6BD4">
      <w:pPr>
        <w:pStyle w:val="a3"/>
        <w:widowControl/>
        <w:ind w:left="1069" w:firstLineChars="0" w:firstLine="0"/>
        <w:jc w:val="left"/>
      </w:pPr>
      <w:r>
        <w:t>int32 function (void)</w:t>
      </w:r>
    </w:p>
    <w:p w:rsidR="009B6BD4" w:rsidRDefault="009B6BD4" w:rsidP="009B6BD4">
      <w:pPr>
        <w:pStyle w:val="a3"/>
        <w:widowControl/>
        <w:ind w:left="1069" w:firstLineChars="0" w:firstLine="0"/>
        <w:jc w:val="left"/>
      </w:pPr>
      <w:r>
        <w:t>{</w:t>
      </w:r>
    </w:p>
    <w:p w:rsidR="009B6BD4" w:rsidRDefault="009B6BD4" w:rsidP="009B6BD4">
      <w:pPr>
        <w:pStyle w:val="a3"/>
        <w:widowControl/>
        <w:ind w:leftChars="509" w:left="1069"/>
        <w:jc w:val="left"/>
      </w:pPr>
      <w:r>
        <w:t>int32_t var_i32;</w:t>
      </w:r>
    </w:p>
    <w:p w:rsidR="009B6BD4" w:rsidRDefault="009B6BD4" w:rsidP="009B6BD4">
      <w:pPr>
        <w:pStyle w:val="a3"/>
        <w:widowControl/>
        <w:ind w:left="1069" w:firstLineChars="0" w:firstLine="0"/>
        <w:jc w:val="left"/>
      </w:pPr>
      <w:r>
        <w:t>}</w:t>
      </w:r>
    </w:p>
    <w:p w:rsidR="009B6BD4" w:rsidRDefault="00D75B25" w:rsidP="009B6BD4">
      <w:pPr>
        <w:pStyle w:val="a3"/>
        <w:widowControl/>
        <w:ind w:left="1069" w:firstLineChars="0" w:firstLine="0"/>
        <w:jc w:val="left"/>
        <w:rPr>
          <w:rFonts w:hint="eastAsia"/>
        </w:rPr>
      </w:pPr>
      <w:r>
        <w:rPr>
          <w:rFonts w:hint="eastAsia"/>
        </w:rPr>
        <w:lastRenderedPageBreak/>
        <w:t>typedef struct a_struct</w:t>
      </w:r>
    </w:p>
    <w:p w:rsidR="00D75B25" w:rsidRDefault="00D75B25" w:rsidP="009B6BD4">
      <w:pPr>
        <w:pStyle w:val="a3"/>
        <w:widowControl/>
        <w:ind w:left="1069" w:firstLineChars="0" w:firstLine="0"/>
        <w:jc w:val="left"/>
        <w:rPr>
          <w:rFonts w:hint="eastAsia"/>
        </w:rPr>
      </w:pPr>
      <w:r>
        <w:rPr>
          <w:rFonts w:hint="eastAsia"/>
        </w:rPr>
        <w:t>{</w:t>
      </w:r>
    </w:p>
    <w:p w:rsidR="00D75B25" w:rsidRDefault="00D75B25" w:rsidP="009B6BD4">
      <w:pPr>
        <w:pStyle w:val="a3"/>
        <w:widowControl/>
        <w:ind w:left="1069" w:firstLineChars="0" w:firstLine="0"/>
        <w:jc w:val="left"/>
        <w:rPr>
          <w:rFonts w:hint="eastAsia"/>
        </w:rPr>
      </w:pPr>
      <w:r>
        <w:rPr>
          <w:rFonts w:hint="eastAsia"/>
        </w:rPr>
        <w:t xml:space="preserve">    </w:t>
      </w:r>
      <w:r>
        <w:t>…</w:t>
      </w:r>
    </w:p>
    <w:p w:rsidR="00D75B25" w:rsidRDefault="00D75B25" w:rsidP="009B6BD4">
      <w:pPr>
        <w:pStyle w:val="a3"/>
        <w:widowControl/>
        <w:ind w:left="1069" w:firstLineChars="0" w:firstLine="0"/>
        <w:jc w:val="left"/>
        <w:rPr>
          <w:rFonts w:hint="eastAsia"/>
        </w:rPr>
      </w:pPr>
      <w:r>
        <w:rPr>
          <w:rFonts w:hint="eastAsia"/>
        </w:rPr>
        <w:t>};</w:t>
      </w:r>
    </w:p>
    <w:p w:rsidR="00D75B25" w:rsidRDefault="00D75B25" w:rsidP="009B6BD4">
      <w:pPr>
        <w:pStyle w:val="a3"/>
        <w:widowControl/>
        <w:ind w:left="1069" w:firstLineChars="0" w:firstLine="0"/>
        <w:jc w:val="left"/>
        <w:rPr>
          <w:rFonts w:hint="eastAsia"/>
        </w:rPr>
      </w:pPr>
    </w:p>
    <w:p w:rsidR="00D75B25" w:rsidRDefault="00D75B25" w:rsidP="009B6BD4">
      <w:pPr>
        <w:pStyle w:val="a3"/>
        <w:widowControl/>
        <w:ind w:left="1069" w:firstLineChars="0" w:firstLine="0"/>
        <w:jc w:val="left"/>
        <w:rPr>
          <w:rFonts w:hint="eastAsia"/>
        </w:rPr>
      </w:pPr>
      <w:r>
        <w:t>int3</w:t>
      </w:r>
      <w:r>
        <w:rPr>
          <w:rFonts w:hint="eastAsia"/>
        </w:rPr>
        <w:t>2_t function (void)</w:t>
      </w:r>
    </w:p>
    <w:p w:rsidR="00D75B25" w:rsidRDefault="00D75B25" w:rsidP="009B6BD4">
      <w:pPr>
        <w:pStyle w:val="a3"/>
        <w:widowControl/>
        <w:ind w:left="1069" w:firstLineChars="0" w:firstLine="0"/>
        <w:jc w:val="left"/>
        <w:rPr>
          <w:rFonts w:hint="eastAsia"/>
        </w:rPr>
      </w:pPr>
      <w:r>
        <w:rPr>
          <w:rFonts w:hint="eastAsia"/>
        </w:rPr>
        <w:t>{</w:t>
      </w:r>
    </w:p>
    <w:p w:rsidR="00D75B25" w:rsidRDefault="00D75B25" w:rsidP="00D75B25">
      <w:pPr>
        <w:pStyle w:val="a3"/>
        <w:widowControl/>
        <w:ind w:left="1069" w:firstLineChars="0" w:firstLine="405"/>
        <w:jc w:val="left"/>
        <w:rPr>
          <w:rFonts w:hint="eastAsia"/>
        </w:rPr>
      </w:pPr>
      <w:r>
        <w:rPr>
          <w:rFonts w:hint="eastAsia"/>
        </w:rPr>
        <w:t>struct a_struct a_struct;</w:t>
      </w:r>
    </w:p>
    <w:p w:rsidR="00D75B25" w:rsidRDefault="00D75B25" w:rsidP="00D75B25">
      <w:pPr>
        <w:pStyle w:val="a3"/>
        <w:widowControl/>
        <w:ind w:left="1069" w:firstLineChars="0" w:firstLine="405"/>
        <w:jc w:val="left"/>
        <w:rPr>
          <w:rFonts w:hint="eastAsia"/>
        </w:rPr>
      </w:pPr>
      <w:r>
        <w:t>…</w:t>
      </w:r>
    </w:p>
    <w:p w:rsidR="00D75B25" w:rsidRDefault="00D75B25" w:rsidP="009B6BD4">
      <w:pPr>
        <w:pStyle w:val="a3"/>
        <w:widowControl/>
        <w:ind w:left="1069" w:firstLineChars="0" w:firstLine="0"/>
        <w:jc w:val="left"/>
        <w:rPr>
          <w:rFonts w:hint="eastAsia"/>
        </w:rPr>
      </w:pPr>
      <w:r>
        <w:rPr>
          <w:rFonts w:hint="eastAsia"/>
        </w:rPr>
        <w:t>}</w:t>
      </w:r>
    </w:p>
    <w:p w:rsidR="00D75B25" w:rsidRDefault="00D75B25" w:rsidP="009B6BD4">
      <w:pPr>
        <w:pStyle w:val="a3"/>
        <w:widowControl/>
        <w:ind w:left="1069" w:firstLineChars="0" w:firstLine="0"/>
        <w:jc w:val="left"/>
      </w:pPr>
    </w:p>
    <w:p w:rsidR="009B6BD4" w:rsidRDefault="00CF3FE6" w:rsidP="006E2FAF">
      <w:pPr>
        <w:pStyle w:val="a3"/>
        <w:widowControl/>
        <w:numPr>
          <w:ilvl w:val="0"/>
          <w:numId w:val="6"/>
        </w:numPr>
        <w:ind w:firstLineChars="0"/>
        <w:jc w:val="left"/>
        <w:rPr>
          <w:rFonts w:hint="eastAsia"/>
        </w:rPr>
      </w:pPr>
      <w:r>
        <w:rPr>
          <w:rFonts w:hint="eastAsia"/>
        </w:rPr>
        <w:t>结构体类型定义一般采用如下范例：</w:t>
      </w:r>
    </w:p>
    <w:p w:rsidR="00CF3FE6" w:rsidRDefault="004C5132" w:rsidP="00CF3FE6">
      <w:pPr>
        <w:pStyle w:val="a3"/>
        <w:widowControl/>
        <w:ind w:left="1069" w:firstLineChars="0" w:firstLine="0"/>
        <w:jc w:val="left"/>
        <w:rPr>
          <w:rFonts w:hint="eastAsia"/>
        </w:rPr>
      </w:pPr>
      <w:r>
        <w:rPr>
          <w:rFonts w:hint="eastAsia"/>
        </w:rPr>
        <w:t>typedef struct</w:t>
      </w:r>
    </w:p>
    <w:p w:rsidR="004C5132" w:rsidRDefault="004C5132" w:rsidP="00CF3FE6">
      <w:pPr>
        <w:pStyle w:val="a3"/>
        <w:widowControl/>
        <w:ind w:left="1069" w:firstLineChars="0" w:firstLine="0"/>
        <w:jc w:val="left"/>
      </w:pPr>
      <w:r>
        <w:t>{</w:t>
      </w:r>
    </w:p>
    <w:p w:rsidR="004C5132" w:rsidRDefault="004C5132" w:rsidP="00CF3FE6">
      <w:pPr>
        <w:pStyle w:val="a3"/>
        <w:widowControl/>
        <w:ind w:left="1069" w:firstLineChars="0" w:firstLine="0"/>
        <w:jc w:val="left"/>
      </w:pPr>
      <w:r>
        <w:tab/>
        <w:t>…</w:t>
      </w:r>
    </w:p>
    <w:p w:rsidR="004C5132" w:rsidRDefault="004C5132" w:rsidP="00CF3FE6">
      <w:pPr>
        <w:pStyle w:val="a3"/>
        <w:widowControl/>
        <w:ind w:left="1069" w:firstLineChars="0" w:firstLine="0"/>
        <w:jc w:val="left"/>
      </w:pPr>
      <w:r>
        <w:t>}STRUCT_NAME, *STRUCT_NAME_PTR;</w:t>
      </w:r>
    </w:p>
    <w:p w:rsidR="004C5132" w:rsidRDefault="004C5132" w:rsidP="00CF3FE6">
      <w:pPr>
        <w:pStyle w:val="a3"/>
        <w:widowControl/>
        <w:ind w:left="1069" w:firstLineChars="0" w:firstLine="0"/>
        <w:jc w:val="left"/>
        <w:rPr>
          <w:rFonts w:hint="eastAsia"/>
        </w:rPr>
      </w:pPr>
      <w:r>
        <w:rPr>
          <w:rFonts w:hint="eastAsia"/>
        </w:rPr>
        <w:t>或者</w:t>
      </w:r>
    </w:p>
    <w:p w:rsidR="004C5132" w:rsidRDefault="004C5132" w:rsidP="00CF3FE6">
      <w:pPr>
        <w:pStyle w:val="a3"/>
        <w:widowControl/>
        <w:ind w:left="1069" w:firstLineChars="0" w:firstLine="0"/>
        <w:jc w:val="left"/>
        <w:rPr>
          <w:rFonts w:hint="eastAsia"/>
        </w:rPr>
      </w:pPr>
      <w:r>
        <w:rPr>
          <w:rFonts w:hint="eastAsia"/>
        </w:rPr>
        <w:t>typedef struct</w:t>
      </w:r>
      <w:r w:rsidR="00A4658C">
        <w:rPr>
          <w:rFonts w:hint="eastAsia"/>
        </w:rPr>
        <w:t xml:space="preserve"> _node_name</w:t>
      </w:r>
    </w:p>
    <w:p w:rsidR="00A4658C" w:rsidRDefault="00A4658C" w:rsidP="00CF3FE6">
      <w:pPr>
        <w:pStyle w:val="a3"/>
        <w:widowControl/>
        <w:ind w:left="1069" w:firstLineChars="0" w:firstLine="0"/>
        <w:jc w:val="left"/>
        <w:rPr>
          <w:rFonts w:hint="eastAsia"/>
        </w:rPr>
      </w:pPr>
      <w:r>
        <w:rPr>
          <w:rFonts w:hint="eastAsia"/>
        </w:rPr>
        <w:t>{</w:t>
      </w:r>
    </w:p>
    <w:p w:rsidR="00A4658C" w:rsidRDefault="00A4658C" w:rsidP="00A4658C">
      <w:pPr>
        <w:pStyle w:val="a3"/>
        <w:widowControl/>
        <w:ind w:left="1069" w:firstLineChars="0" w:firstLine="405"/>
        <w:jc w:val="left"/>
        <w:rPr>
          <w:rFonts w:hint="eastAsia"/>
        </w:rPr>
      </w:pPr>
      <w:r>
        <w:t>…</w:t>
      </w:r>
    </w:p>
    <w:p w:rsidR="00A4658C" w:rsidRDefault="00A4658C" w:rsidP="00A4658C">
      <w:pPr>
        <w:pStyle w:val="a3"/>
        <w:widowControl/>
        <w:ind w:left="1069" w:firstLineChars="0" w:firstLine="405"/>
        <w:jc w:val="left"/>
        <w:rPr>
          <w:rFonts w:hint="eastAsia"/>
        </w:rPr>
      </w:pPr>
      <w:r>
        <w:rPr>
          <w:rFonts w:hint="eastAsia"/>
        </w:rPr>
        <w:t>struct _node_name* next_node;</w:t>
      </w:r>
    </w:p>
    <w:p w:rsidR="00A4658C" w:rsidRDefault="00A4658C" w:rsidP="00A4658C">
      <w:pPr>
        <w:pStyle w:val="a3"/>
        <w:widowControl/>
        <w:ind w:left="1069" w:firstLineChars="0" w:firstLine="405"/>
        <w:jc w:val="left"/>
        <w:rPr>
          <w:rFonts w:hint="eastAsia"/>
        </w:rPr>
      </w:pPr>
      <w:r>
        <w:rPr>
          <w:rFonts w:hint="eastAsia"/>
        </w:rPr>
        <w:t>struct _node_name* previous_node;</w:t>
      </w:r>
    </w:p>
    <w:p w:rsidR="00A4658C" w:rsidRDefault="00A4658C" w:rsidP="00CF3FE6">
      <w:pPr>
        <w:pStyle w:val="a3"/>
        <w:widowControl/>
        <w:ind w:left="1069" w:firstLineChars="0" w:firstLine="0"/>
        <w:jc w:val="left"/>
        <w:rPr>
          <w:rFonts w:hint="eastAsia"/>
        </w:rPr>
      </w:pPr>
      <w:r>
        <w:rPr>
          <w:rFonts w:hint="eastAsia"/>
        </w:rPr>
        <w:t>}STRUCT_NAME,*STRUCT_NAME_PTR;</w:t>
      </w:r>
    </w:p>
    <w:p w:rsidR="00A4658C" w:rsidRDefault="006F5930" w:rsidP="00CF3FE6">
      <w:pPr>
        <w:pStyle w:val="a3"/>
        <w:widowControl/>
        <w:ind w:left="1069" w:firstLineChars="0" w:firstLine="0"/>
        <w:jc w:val="left"/>
        <w:rPr>
          <w:rFonts w:hint="eastAsia"/>
        </w:rPr>
      </w:pPr>
      <w:r>
        <w:rPr>
          <w:rFonts w:hint="eastAsia"/>
        </w:rPr>
        <w:t>其中结构体类型名称一般采用大写，不同意群之间采用下划线</w:t>
      </w:r>
      <w:r>
        <w:t>’_’</w:t>
      </w:r>
      <w:r>
        <w:rPr>
          <w:rFonts w:hint="eastAsia"/>
        </w:rPr>
        <w:t>隔开。</w:t>
      </w:r>
      <w:r w:rsidR="006715BF">
        <w:rPr>
          <w:rFonts w:hint="eastAsia"/>
        </w:rPr>
        <w:t>（建议）</w:t>
      </w:r>
    </w:p>
    <w:p w:rsidR="00CF3FE6" w:rsidRDefault="00CF3FE6" w:rsidP="006E2FAF">
      <w:pPr>
        <w:pStyle w:val="a3"/>
        <w:widowControl/>
        <w:numPr>
          <w:ilvl w:val="0"/>
          <w:numId w:val="6"/>
        </w:numPr>
        <w:ind w:firstLineChars="0"/>
        <w:jc w:val="left"/>
        <w:rPr>
          <w:rFonts w:hint="eastAsia"/>
        </w:rPr>
      </w:pPr>
    </w:p>
    <w:p w:rsidR="003812B7" w:rsidRDefault="003812B7" w:rsidP="002B14EE">
      <w:pPr>
        <w:pStyle w:val="a3"/>
        <w:widowControl/>
        <w:numPr>
          <w:ilvl w:val="2"/>
          <w:numId w:val="3"/>
        </w:numPr>
        <w:ind w:firstLineChars="0"/>
        <w:jc w:val="left"/>
        <w:rPr>
          <w:rFonts w:hint="eastAsia"/>
        </w:rPr>
      </w:pPr>
      <w:r>
        <w:rPr>
          <w:rFonts w:hint="eastAsia"/>
        </w:rPr>
        <w:t>宏定义命名规则</w:t>
      </w:r>
    </w:p>
    <w:p w:rsidR="00DC74EB" w:rsidRDefault="00CF3FE6" w:rsidP="002B14EE">
      <w:pPr>
        <w:pStyle w:val="a3"/>
        <w:widowControl/>
        <w:numPr>
          <w:ilvl w:val="2"/>
          <w:numId w:val="3"/>
        </w:numPr>
        <w:ind w:firstLineChars="0"/>
        <w:jc w:val="left"/>
      </w:pPr>
      <w:r>
        <w:rPr>
          <w:rFonts w:hint="eastAsia"/>
        </w:rPr>
        <w:t>类型</w:t>
      </w:r>
      <w:r w:rsidR="00DC74EB">
        <w:rPr>
          <w:rFonts w:hint="eastAsia"/>
        </w:rPr>
        <w:t>定义命名规则</w:t>
      </w:r>
    </w:p>
    <w:p w:rsidR="004B609F" w:rsidRPr="00B543DB" w:rsidRDefault="004B609F" w:rsidP="00C86C0D">
      <w:pPr>
        <w:pStyle w:val="a3"/>
        <w:widowControl/>
        <w:numPr>
          <w:ilvl w:val="0"/>
          <w:numId w:val="3"/>
        </w:numPr>
        <w:ind w:firstLineChars="0"/>
        <w:jc w:val="left"/>
      </w:pPr>
    </w:p>
    <w:sectPr w:rsidR="004B609F" w:rsidRPr="00B543DB" w:rsidSect="00B10E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E34" w:rsidRDefault="00A24E34" w:rsidP="00846B31">
      <w:r>
        <w:separator/>
      </w:r>
    </w:p>
  </w:endnote>
  <w:endnote w:type="continuationSeparator" w:id="0">
    <w:p w:rsidR="00A24E34" w:rsidRDefault="00A24E34" w:rsidP="0084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E34" w:rsidRDefault="00A24E34" w:rsidP="00846B31">
      <w:r>
        <w:separator/>
      </w:r>
    </w:p>
  </w:footnote>
  <w:footnote w:type="continuationSeparator" w:id="0">
    <w:p w:rsidR="00A24E34" w:rsidRDefault="00A24E34" w:rsidP="00846B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5078"/>
    <w:multiLevelType w:val="hybridMultilevel"/>
    <w:tmpl w:val="BAC24A92"/>
    <w:lvl w:ilvl="0" w:tplc="63F29AD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23B62C87"/>
    <w:multiLevelType w:val="hybridMultilevel"/>
    <w:tmpl w:val="5742F9D2"/>
    <w:lvl w:ilvl="0" w:tplc="F70E7D4C">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3DB0558D"/>
    <w:multiLevelType w:val="hybridMultilevel"/>
    <w:tmpl w:val="BDFC04C0"/>
    <w:lvl w:ilvl="0" w:tplc="CB98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412A64"/>
    <w:multiLevelType w:val="hybridMultilevel"/>
    <w:tmpl w:val="D7AED04E"/>
    <w:lvl w:ilvl="0" w:tplc="139A7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09591B"/>
    <w:multiLevelType w:val="hybridMultilevel"/>
    <w:tmpl w:val="179C438E"/>
    <w:lvl w:ilvl="0" w:tplc="98626CD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nsid w:val="7EAF5E4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582"/>
    <w:rsid w:val="0002099F"/>
    <w:rsid w:val="00026083"/>
    <w:rsid w:val="0002663D"/>
    <w:rsid w:val="0004030B"/>
    <w:rsid w:val="00075582"/>
    <w:rsid w:val="00086936"/>
    <w:rsid w:val="00087B41"/>
    <w:rsid w:val="00094ED3"/>
    <w:rsid w:val="00097E44"/>
    <w:rsid w:val="000B5CE7"/>
    <w:rsid w:val="000E3C38"/>
    <w:rsid w:val="00114179"/>
    <w:rsid w:val="001566BE"/>
    <w:rsid w:val="001622B6"/>
    <w:rsid w:val="00183548"/>
    <w:rsid w:val="00191D3C"/>
    <w:rsid w:val="001B6879"/>
    <w:rsid w:val="001C51C2"/>
    <w:rsid w:val="001D4E6F"/>
    <w:rsid w:val="0020546A"/>
    <w:rsid w:val="00217B1B"/>
    <w:rsid w:val="002317EC"/>
    <w:rsid w:val="002B14EE"/>
    <w:rsid w:val="002B1769"/>
    <w:rsid w:val="002D5B64"/>
    <w:rsid w:val="00314347"/>
    <w:rsid w:val="00341123"/>
    <w:rsid w:val="003444E6"/>
    <w:rsid w:val="003812B7"/>
    <w:rsid w:val="00396122"/>
    <w:rsid w:val="00446B30"/>
    <w:rsid w:val="004634DA"/>
    <w:rsid w:val="00471AA4"/>
    <w:rsid w:val="004B609F"/>
    <w:rsid w:val="004C2548"/>
    <w:rsid w:val="004C4CB8"/>
    <w:rsid w:val="004C5132"/>
    <w:rsid w:val="004D0318"/>
    <w:rsid w:val="00506CD4"/>
    <w:rsid w:val="005323AA"/>
    <w:rsid w:val="00553546"/>
    <w:rsid w:val="00585118"/>
    <w:rsid w:val="00662819"/>
    <w:rsid w:val="006635AD"/>
    <w:rsid w:val="006715BF"/>
    <w:rsid w:val="00672ABD"/>
    <w:rsid w:val="0069647A"/>
    <w:rsid w:val="006E2FAF"/>
    <w:rsid w:val="006F5930"/>
    <w:rsid w:val="0076690D"/>
    <w:rsid w:val="007C0BC5"/>
    <w:rsid w:val="007F040D"/>
    <w:rsid w:val="007F0E99"/>
    <w:rsid w:val="00846B31"/>
    <w:rsid w:val="008B09F6"/>
    <w:rsid w:val="008E02A2"/>
    <w:rsid w:val="008E6DD3"/>
    <w:rsid w:val="008F7B32"/>
    <w:rsid w:val="00902E92"/>
    <w:rsid w:val="00916559"/>
    <w:rsid w:val="00941426"/>
    <w:rsid w:val="00965710"/>
    <w:rsid w:val="0097166A"/>
    <w:rsid w:val="00977AAC"/>
    <w:rsid w:val="00980CE0"/>
    <w:rsid w:val="009915F7"/>
    <w:rsid w:val="00991C23"/>
    <w:rsid w:val="009A76EC"/>
    <w:rsid w:val="009B6BD4"/>
    <w:rsid w:val="009C7C14"/>
    <w:rsid w:val="009F3167"/>
    <w:rsid w:val="00A0689C"/>
    <w:rsid w:val="00A245FE"/>
    <w:rsid w:val="00A24E34"/>
    <w:rsid w:val="00A360C7"/>
    <w:rsid w:val="00A4658C"/>
    <w:rsid w:val="00AE24CC"/>
    <w:rsid w:val="00AE2988"/>
    <w:rsid w:val="00B05D17"/>
    <w:rsid w:val="00B10EB5"/>
    <w:rsid w:val="00B11712"/>
    <w:rsid w:val="00B518FA"/>
    <w:rsid w:val="00B543DB"/>
    <w:rsid w:val="00B54555"/>
    <w:rsid w:val="00B76C4D"/>
    <w:rsid w:val="00B8087A"/>
    <w:rsid w:val="00B82778"/>
    <w:rsid w:val="00BB19A2"/>
    <w:rsid w:val="00BD0453"/>
    <w:rsid w:val="00BE0D4C"/>
    <w:rsid w:val="00C16DF3"/>
    <w:rsid w:val="00C42483"/>
    <w:rsid w:val="00C86C0D"/>
    <w:rsid w:val="00CF3FE6"/>
    <w:rsid w:val="00D16A80"/>
    <w:rsid w:val="00D75B25"/>
    <w:rsid w:val="00DC74EB"/>
    <w:rsid w:val="00DE5B14"/>
    <w:rsid w:val="00DF3876"/>
    <w:rsid w:val="00DF5A59"/>
    <w:rsid w:val="00E02500"/>
    <w:rsid w:val="00E127F4"/>
    <w:rsid w:val="00E32694"/>
    <w:rsid w:val="00ED05EB"/>
    <w:rsid w:val="00EF0C46"/>
    <w:rsid w:val="00F1361D"/>
    <w:rsid w:val="00F41896"/>
    <w:rsid w:val="00FD13D4"/>
    <w:rsid w:val="00FE3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D4C"/>
    <w:pPr>
      <w:ind w:firstLineChars="200" w:firstLine="420"/>
    </w:pPr>
  </w:style>
  <w:style w:type="paragraph" w:styleId="a4">
    <w:name w:val="header"/>
    <w:basedOn w:val="a"/>
    <w:link w:val="Char"/>
    <w:uiPriority w:val="99"/>
    <w:semiHidden/>
    <w:unhideWhenUsed/>
    <w:rsid w:val="00846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6B31"/>
    <w:rPr>
      <w:sz w:val="18"/>
      <w:szCs w:val="18"/>
    </w:rPr>
  </w:style>
  <w:style w:type="paragraph" w:styleId="a5">
    <w:name w:val="footer"/>
    <w:basedOn w:val="a"/>
    <w:link w:val="Char0"/>
    <w:uiPriority w:val="99"/>
    <w:semiHidden/>
    <w:unhideWhenUsed/>
    <w:rsid w:val="00846B3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6B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737</Words>
  <Characters>4201</Characters>
  <Application>Microsoft Office Word</Application>
  <DocSecurity>0</DocSecurity>
  <Lines>35</Lines>
  <Paragraphs>9</Paragraphs>
  <ScaleCrop>false</ScaleCrop>
  <Company>dahua</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Shaw</dc:creator>
  <cp:keywords/>
  <dc:description/>
  <cp:lastModifiedBy>Ben Shaw</cp:lastModifiedBy>
  <cp:revision>53</cp:revision>
  <dcterms:created xsi:type="dcterms:W3CDTF">2010-04-29T01:06:00Z</dcterms:created>
  <dcterms:modified xsi:type="dcterms:W3CDTF">2010-04-30T06:21:00Z</dcterms:modified>
</cp:coreProperties>
</file>