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CE" w:rsidRP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  <w:r w:rsidRPr="003064CE">
        <w:rPr>
          <w:rFonts w:ascii="Castellar" w:hAnsi="Castellar"/>
          <w:sz w:val="72"/>
          <w:lang w:bidi="ar-EG"/>
        </w:rPr>
        <w:t xml:space="preserve">Simulation </w:t>
      </w:r>
    </w:p>
    <w:p w:rsidR="005C341E" w:rsidRDefault="003064CE" w:rsidP="003064CE">
      <w:pPr>
        <w:jc w:val="center"/>
        <w:rPr>
          <w:rFonts w:ascii="Castellar" w:hAnsi="Castellar"/>
          <w:sz w:val="72"/>
          <w:lang w:bidi="ar-EG"/>
        </w:rPr>
      </w:pPr>
      <w:r w:rsidRPr="003064CE">
        <w:rPr>
          <w:rFonts w:ascii="Castellar" w:hAnsi="Castellar"/>
          <w:sz w:val="72"/>
          <w:lang w:bidi="ar-EG"/>
        </w:rPr>
        <w:t>Task 3</w:t>
      </w:r>
    </w:p>
    <w:p w:rsid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</w:p>
    <w:p w:rsid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Pr="00F57E63" w:rsidRDefault="00594293" w:rsidP="00486D64">
      <w:pPr>
        <w:jc w:val="center"/>
        <w:rPr>
          <w:rFonts w:ascii="Castellar" w:hAnsi="Castellar"/>
          <w:bCs/>
          <w:sz w:val="72"/>
          <w:lang w:bidi="ar-EG"/>
        </w:rPr>
      </w:pPr>
      <w:r>
        <w:rPr>
          <w:rFonts w:ascii="Castellar" w:hAnsi="Castellar"/>
          <w:b/>
          <w:bCs/>
          <w:sz w:val="72"/>
          <w:lang w:bidi="ar-EG"/>
        </w:rPr>
        <w:t xml:space="preserve"> </w:t>
      </w:r>
      <w:r w:rsidR="00486D64" w:rsidRPr="00486D64">
        <w:rPr>
          <w:rFonts w:ascii="Castellar" w:hAnsi="Castellar"/>
          <w:b/>
          <w:bCs/>
          <w:sz w:val="72"/>
          <w:lang w:bidi="ar-EG"/>
        </w:rPr>
        <w:t xml:space="preserve"> Machine</w:t>
      </w: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3064CE" w:rsidRDefault="003064CE" w:rsidP="003064CE">
      <w:pPr>
        <w:jc w:val="right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>Group Members:</w:t>
      </w:r>
    </w:p>
    <w:p w:rsidR="003064CE" w:rsidRPr="00267726" w:rsidRDefault="003064CE" w:rsidP="003064CE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>Ahmad abd El-Latif Mhana(1)</w:t>
      </w:r>
    </w:p>
    <w:p w:rsidR="003064CE" w:rsidRPr="00267726" w:rsidRDefault="003064CE" w:rsidP="003064CE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>Ahmad Magdy (1)</w:t>
      </w:r>
    </w:p>
    <w:p w:rsidR="003064CE" w:rsidRPr="00267726" w:rsidRDefault="003064CE" w:rsidP="00267726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>Ahmad Alaa Abd El</w:t>
      </w:r>
      <w:r w:rsidR="00267726">
        <w:rPr>
          <w:rFonts w:ascii="Castellar" w:hAnsi="Castellar"/>
          <w:sz w:val="36"/>
          <w:szCs w:val="14"/>
          <w:lang w:bidi="ar-EG"/>
        </w:rPr>
        <w:t>-</w:t>
      </w:r>
      <w:r w:rsidRPr="00267726">
        <w:rPr>
          <w:rFonts w:ascii="Castellar" w:hAnsi="Castellar"/>
          <w:sz w:val="36"/>
          <w:szCs w:val="14"/>
          <w:lang w:bidi="ar-EG"/>
        </w:rPr>
        <w:t>Wahab(1)</w:t>
      </w:r>
    </w:p>
    <w:p w:rsidR="002F51EB" w:rsidRDefault="002F51EB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lastRenderedPageBreak/>
        <w:t>Problem formulation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>&amp;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 xml:space="preserve">Setting the Objective 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Problem is that we want to decide whether the current method is better or the proposed one, in money wise.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The current method changes each bearing only if it fails.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The Proposed Method Changes the Three Bearings in the system as soon as any one fails.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Our goal is to decide the better method in money wise.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jc w:val="center"/>
        <w:rPr>
          <w:rFonts w:ascii="Castellar" w:hAnsi="Castellar"/>
          <w:sz w:val="44"/>
          <w:szCs w:val="6"/>
          <w:lang w:bidi="ar-EG"/>
        </w:rPr>
      </w:pPr>
      <w:r w:rsidRPr="003A4997">
        <w:rPr>
          <w:rFonts w:ascii="Castellar" w:hAnsi="Castellar"/>
          <w:sz w:val="44"/>
          <w:szCs w:val="6"/>
          <w:lang w:bidi="ar-EG"/>
        </w:rPr>
        <w:t>Model Conceptualization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 w:rsidRPr="003A4997">
        <w:rPr>
          <w:rFonts w:ascii="Castellar" w:hAnsi="Castellar"/>
          <w:sz w:val="28"/>
          <w:szCs w:val="6"/>
          <w:lang w:bidi="ar-EG"/>
        </w:rPr>
        <w:t xml:space="preserve">The system consists of an abstract class “Module”, and </w:t>
      </w:r>
      <w:r>
        <w:rPr>
          <w:rFonts w:ascii="Castellar" w:hAnsi="Castellar"/>
          <w:sz w:val="28"/>
          <w:szCs w:val="6"/>
          <w:lang w:bidi="ar-EG"/>
        </w:rPr>
        <w:t>class “CurrentModule” &amp; “ProposedModule” inherits from it, I use the current Module to create the proposed module’s data.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This is for the single trial, so for the multiple trials I use “simulationMananger” Class that controls the number of trials I need.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I hold the data in two nested lists, or a table of a class names “bearingItem”, it represents  a row in from the current module Bearing life column.</w:t>
      </w: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27298F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lastRenderedPageBreak/>
        <w:t>EXPERIMENTAL DESIGN</w:t>
      </w:r>
    </w:p>
    <w:p w:rsidR="0073667B" w:rsidRDefault="0073667B" w:rsidP="0027298F">
      <w:pPr>
        <w:jc w:val="center"/>
        <w:rPr>
          <w:rFonts w:ascii="Castellar" w:hAnsi="Castellar"/>
          <w:sz w:val="44"/>
          <w:szCs w:val="14"/>
          <w:lang w:bidi="ar-EG"/>
        </w:rPr>
      </w:pPr>
    </w:p>
    <w:p w:rsidR="00B2502F" w:rsidRDefault="00B2502F" w:rsidP="0027298F">
      <w:pPr>
        <w:jc w:val="center"/>
        <w:rPr>
          <w:rFonts w:ascii="Castellar" w:hAnsi="Castellar"/>
          <w:sz w:val="44"/>
          <w:szCs w:val="14"/>
          <w:lang w:bidi="ar-EG"/>
        </w:rPr>
      </w:pPr>
    </w:p>
    <w:p w:rsidR="0027298F" w:rsidRDefault="0073667B" w:rsidP="0027298F">
      <w:pPr>
        <w:rPr>
          <w:rFonts w:ascii="Castellar" w:hAnsi="Castellar"/>
          <w:sz w:val="28"/>
          <w:szCs w:val="14"/>
          <w:lang w:bidi="ar-EG"/>
        </w:rPr>
      </w:pPr>
      <w:r w:rsidRPr="0073667B">
        <w:rPr>
          <w:rFonts w:ascii="Castellar" w:hAnsi="Castellar"/>
          <w:sz w:val="28"/>
          <w:szCs w:val="14"/>
          <w:lang w:bidi="ar-EG"/>
        </w:rPr>
        <w:t>The length of the simulation runs = 100</w:t>
      </w: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  <w:r>
        <w:rPr>
          <w:rFonts w:ascii="Castellar" w:hAnsi="Castellar"/>
          <w:sz w:val="28"/>
          <w:szCs w:val="14"/>
          <w:lang w:bidi="ar-EG"/>
        </w:rPr>
        <w:t>The impact of different distributions = Unknown</w:t>
      </w: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</w:p>
    <w:p w:rsidR="00B2502F" w:rsidRDefault="0073667B" w:rsidP="00D337BC">
      <w:pPr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14"/>
          <w:lang w:bidi="ar-EG"/>
        </w:rPr>
        <w:t>The impact of the different stopping conditions</w:t>
      </w:r>
    </w:p>
    <w:p w:rsidR="00B2502F" w:rsidRDefault="00B2502F" w:rsidP="00B2502F">
      <w:pPr>
        <w:rPr>
          <w:rFonts w:ascii="Castellar" w:hAnsi="Castellar"/>
          <w:bCs/>
          <w:sz w:val="28"/>
          <w:szCs w:val="14"/>
          <w:lang w:bidi="ar-EG"/>
        </w:rPr>
      </w:pPr>
    </w:p>
    <w:p w:rsidR="00B2502F" w:rsidRDefault="00B2502F" w:rsidP="00B2502F">
      <w:pPr>
        <w:rPr>
          <w:rFonts w:ascii="Castellar" w:hAnsi="Castellar"/>
          <w:sz w:val="28"/>
          <w:szCs w:val="14"/>
          <w:lang w:bidi="ar-EG"/>
        </w:rPr>
      </w:pPr>
      <w:r>
        <w:rPr>
          <w:rFonts w:ascii="Castellar" w:hAnsi="Castellar"/>
          <w:sz w:val="28"/>
          <w:szCs w:val="14"/>
          <w:lang w:bidi="ar-EG"/>
        </w:rPr>
        <w:t>For a 100 Run simulation I found:</w:t>
      </w:r>
    </w:p>
    <w:tbl>
      <w:tblPr>
        <w:tblStyle w:val="TableGrid"/>
        <w:tblW w:w="5000" w:type="pct"/>
        <w:tblLook w:val="04A0"/>
      </w:tblPr>
      <w:tblGrid>
        <w:gridCol w:w="4909"/>
        <w:gridCol w:w="4667"/>
      </w:tblGrid>
      <w:tr w:rsidR="00B2502F" w:rsidTr="00D337BC">
        <w:trPr>
          <w:trHeight w:val="980"/>
        </w:trPr>
        <w:tc>
          <w:tcPr>
            <w:tcW w:w="2563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Current Module</w:t>
            </w:r>
          </w:p>
        </w:tc>
        <w:tc>
          <w:tcPr>
            <w:tcW w:w="2437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Proposed Module</w:t>
            </w:r>
          </w:p>
        </w:tc>
      </w:tr>
      <w:tr w:rsidR="00B2502F" w:rsidTr="00B2502F">
        <w:trPr>
          <w:trHeight w:val="3797"/>
        </w:trPr>
        <w:tc>
          <w:tcPr>
            <w:tcW w:w="2563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Bearings Cost Avg: 1478.72$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Delay Cost Avg: 3497.5$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Downtime cost avg: 9242$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Pepairpersons avg: 462.1$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Total Cost avg: 14680.32$</w:t>
            </w:r>
          </w:p>
        </w:tc>
        <w:tc>
          <w:tcPr>
            <w:tcW w:w="2437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Bearings Cost Avg: 1719.36$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Delay Cost Avg: 1356$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Downtime cost avg: 7164$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Pepairpersons avg: 358,2$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Total Cost avg: 10597.56$</w:t>
            </w:r>
          </w:p>
        </w:tc>
      </w:tr>
    </w:tbl>
    <w:p w:rsidR="00B2502F" w:rsidRDefault="00B2502F" w:rsidP="00B2502F">
      <w:pPr>
        <w:rPr>
          <w:rFonts w:ascii="Castellar" w:hAnsi="Castellar"/>
          <w:bCs/>
          <w:sz w:val="28"/>
          <w:szCs w:val="14"/>
          <w:lang w:bidi="ar-EG"/>
        </w:rPr>
      </w:pPr>
    </w:p>
    <w:p w:rsidR="001C529A" w:rsidRDefault="001C529A" w:rsidP="001C529A">
      <w:pPr>
        <w:rPr>
          <w:rFonts w:ascii="Castellar" w:hAnsi="Castellar"/>
          <w:bCs/>
          <w:sz w:val="28"/>
          <w:szCs w:val="14"/>
          <w:lang w:bidi="ar-EG"/>
        </w:rPr>
      </w:pPr>
    </w:p>
    <w:p w:rsidR="00B2502F" w:rsidRPr="00B2502F" w:rsidRDefault="00B2502F" w:rsidP="001C529A">
      <w:pPr>
        <w:jc w:val="center"/>
        <w:rPr>
          <w:rFonts w:ascii="Castellar" w:hAnsi="Castellar"/>
          <w:bCs/>
          <w:sz w:val="44"/>
          <w:szCs w:val="14"/>
          <w:lang w:bidi="ar-EG"/>
        </w:rPr>
      </w:pPr>
      <w:r w:rsidRPr="00B2502F">
        <w:rPr>
          <w:rFonts w:ascii="Castellar" w:hAnsi="Castellar"/>
          <w:bCs/>
          <w:sz w:val="44"/>
          <w:szCs w:val="14"/>
          <w:lang w:bidi="ar-EG"/>
        </w:rPr>
        <w:lastRenderedPageBreak/>
        <w:t>Results analysis</w:t>
      </w:r>
    </w:p>
    <w:p w:rsidR="00B2502F" w:rsidRDefault="00B2502F" w:rsidP="00B2502F">
      <w:pPr>
        <w:jc w:val="center"/>
        <w:rPr>
          <w:rFonts w:ascii="Castellar" w:hAnsi="Castellar"/>
          <w:bCs/>
          <w:sz w:val="44"/>
          <w:szCs w:val="14"/>
          <w:lang w:bidi="ar-EG"/>
        </w:rPr>
      </w:pPr>
      <w:r w:rsidRPr="00B2502F">
        <w:rPr>
          <w:rFonts w:ascii="Castellar" w:hAnsi="Castellar"/>
          <w:bCs/>
          <w:sz w:val="44"/>
          <w:szCs w:val="14"/>
          <w:lang w:bidi="ar-EG"/>
        </w:rPr>
        <w:t>&amp; Conclusion</w:t>
      </w:r>
    </w:p>
    <w:p w:rsidR="00483435" w:rsidRDefault="00483435" w:rsidP="00B2502F">
      <w:pPr>
        <w:jc w:val="center"/>
        <w:rPr>
          <w:rFonts w:ascii="Castellar" w:hAnsi="Castellar"/>
          <w:bCs/>
          <w:sz w:val="44"/>
          <w:szCs w:val="14"/>
          <w:lang w:bidi="ar-EG"/>
        </w:rPr>
      </w:pPr>
    </w:p>
    <w:p w:rsidR="00483435" w:rsidRDefault="00483435" w:rsidP="00B2502F">
      <w:pPr>
        <w:jc w:val="center"/>
        <w:rPr>
          <w:rFonts w:ascii="Castellar" w:hAnsi="Castellar"/>
          <w:bCs/>
          <w:sz w:val="44"/>
          <w:szCs w:val="14"/>
          <w:lang w:bidi="ar-EG"/>
        </w:rPr>
      </w:pPr>
    </w:p>
    <w:p w:rsidR="00483435" w:rsidRPr="00483435" w:rsidRDefault="00483435" w:rsidP="00B2502F">
      <w:pPr>
        <w:jc w:val="center"/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14"/>
          <w:lang w:bidi="ar-EG"/>
        </w:rPr>
        <w:t>For the Current Method</w:t>
      </w: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noProof/>
          <w:sz w:val="28"/>
          <w:szCs w:val="6"/>
        </w:rPr>
        <w:drawing>
          <wp:inline distT="0" distB="0" distL="0" distR="0">
            <wp:extent cx="5943600" cy="2857500"/>
            <wp:effectExtent l="19050" t="0" r="0" b="0"/>
            <wp:docPr id="1" name="Picture 1" descr="C:\Users\Ahmad\Desktop\CurrentModule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esktop\CurrentModuleGrap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483435">
      <w:pPr>
        <w:jc w:val="center"/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sz w:val="28"/>
          <w:szCs w:val="6"/>
          <w:lang w:bidi="ar-EG"/>
        </w:rPr>
        <w:t>For the Proposed Method</w:t>
      </w: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B2502F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noProof/>
          <w:sz w:val="28"/>
          <w:szCs w:val="6"/>
        </w:rPr>
        <w:drawing>
          <wp:inline distT="0" distB="0" distL="0" distR="0">
            <wp:extent cx="5943600" cy="2876550"/>
            <wp:effectExtent l="19050" t="0" r="0" b="0"/>
            <wp:docPr id="2" name="Picture 2" descr="C:\Users\Ahmad\Desktop\ProposedModule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ProposedModuleGrap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613EE5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sz w:val="44"/>
          <w:szCs w:val="6"/>
          <w:lang w:bidi="ar-EG"/>
        </w:rPr>
        <w:lastRenderedPageBreak/>
        <w:t>Form</w:t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sz w:val="44"/>
          <w:szCs w:val="6"/>
          <w:lang w:bidi="ar-EG"/>
        </w:rPr>
        <w:t>Current</w:t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sz w:val="44"/>
          <w:szCs w:val="6"/>
          <w:lang w:bidi="ar-EG"/>
        </w:rPr>
        <w:drawing>
          <wp:inline distT="0" distB="0" distL="0" distR="0">
            <wp:extent cx="5943600" cy="4618990"/>
            <wp:effectExtent l="19050" t="0" r="0" b="0"/>
            <wp:docPr id="5" name="Picture 4" descr="C:\Users\Ahmad\Desktop\Curren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CurrentFor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sz w:val="44"/>
          <w:szCs w:val="6"/>
          <w:lang w:bidi="ar-EG"/>
        </w:rPr>
        <w:lastRenderedPageBreak/>
        <w:t>Proposed</w:t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noProof/>
          <w:sz w:val="44"/>
          <w:szCs w:val="6"/>
        </w:rPr>
        <w:drawing>
          <wp:inline distT="0" distB="0" distL="0" distR="0">
            <wp:extent cx="5943600" cy="4603750"/>
            <wp:effectExtent l="19050" t="0" r="0" b="0"/>
            <wp:docPr id="3" name="Picture 3" descr="C:\Users\Ahmad\Desktop\Proposed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ProposedFo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P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sz w:val="44"/>
          <w:szCs w:val="6"/>
          <w:lang w:bidi="ar-EG"/>
        </w:rPr>
        <w:lastRenderedPageBreak/>
        <w:t>Conclusion</w:t>
      </w:r>
    </w:p>
    <w:p w:rsidR="00613EE5" w:rsidRDefault="00613EE5" w:rsidP="00613EE5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Pr="00613EE5" w:rsidRDefault="00613EE5" w:rsidP="00613EE5">
      <w:pPr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sz w:val="44"/>
          <w:szCs w:val="6"/>
          <w:lang w:bidi="ar-EG"/>
        </w:rPr>
        <w:t>Form the data we have for the current and the proposed method for a 100 trails, we can say the proposed method is better, because it saves thousands of dollars for 20,000 hours of work.</w:t>
      </w:r>
    </w:p>
    <w:sectPr w:rsidR="00613EE5" w:rsidRPr="00613EE5" w:rsidSect="003064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064CE"/>
    <w:rsid w:val="00113ADF"/>
    <w:rsid w:val="001C529A"/>
    <w:rsid w:val="00267726"/>
    <w:rsid w:val="0027298F"/>
    <w:rsid w:val="002F51EB"/>
    <w:rsid w:val="003064CE"/>
    <w:rsid w:val="003A4997"/>
    <w:rsid w:val="00426CF3"/>
    <w:rsid w:val="00433452"/>
    <w:rsid w:val="00483435"/>
    <w:rsid w:val="00486D64"/>
    <w:rsid w:val="00525FF7"/>
    <w:rsid w:val="00586F79"/>
    <w:rsid w:val="00594293"/>
    <w:rsid w:val="00613EE5"/>
    <w:rsid w:val="0073667B"/>
    <w:rsid w:val="00A77B22"/>
    <w:rsid w:val="00B2502F"/>
    <w:rsid w:val="00C97250"/>
    <w:rsid w:val="00D337BC"/>
    <w:rsid w:val="00F5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09AC7-E3AB-42CC-BE6C-7CCDEC43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17</cp:revision>
  <dcterms:created xsi:type="dcterms:W3CDTF">2011-12-24T02:47:00Z</dcterms:created>
  <dcterms:modified xsi:type="dcterms:W3CDTF">2011-12-24T03:24:00Z</dcterms:modified>
</cp:coreProperties>
</file>