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41E" w:rsidRDefault="004721AF">
      <w:pPr>
        <w:rPr>
          <w:sz w:val="52"/>
          <w:u w:val="single"/>
        </w:rPr>
      </w:pPr>
      <w:r w:rsidRPr="004721AF">
        <w:rPr>
          <w:sz w:val="52"/>
          <w:u w:val="single"/>
        </w:rPr>
        <w:t>Page 1</w:t>
      </w:r>
      <w:r>
        <w:rPr>
          <w:sz w:val="52"/>
          <w:u w:val="single"/>
        </w:rPr>
        <w:t>:</w:t>
      </w:r>
    </w:p>
    <w:p w:rsidR="004721AF" w:rsidRDefault="004721AF" w:rsidP="004721AF">
      <w:pPr>
        <w:rPr>
          <w:sz w:val="44"/>
        </w:rPr>
      </w:pPr>
      <w:r>
        <w:rPr>
          <w:sz w:val="44"/>
        </w:rPr>
        <w:t>Isotropic radiators may be utilized of the array factor to simplify the algebra.</w:t>
      </w:r>
    </w:p>
    <w:p w:rsidR="004721AF" w:rsidRDefault="004721AF" w:rsidP="004721AF">
      <w:pPr>
        <w:rPr>
          <w:rFonts w:eastAsiaTheme="minorEastAsia"/>
          <w:b/>
          <w:bCs/>
          <w:sz w:val="40"/>
        </w:rPr>
      </w:pPr>
      <m:oMathPara>
        <m:oMath>
          <m:sSub>
            <m:sSubPr>
              <m:ctrlPr>
                <w:rPr>
                  <w:rFonts w:ascii="Cambria Math" w:hAnsi="Cambria Math" w:cstheme="majorBidi"/>
                  <w:b/>
                  <w:bCs/>
                  <w:i/>
                  <w:sz w:val="40"/>
                </w:rPr>
              </m:ctrlPr>
            </m:sSubPr>
            <m:e>
              <m:r>
                <m:rPr>
                  <m:sty m:val="bi"/>
                </m:rPr>
                <w:rPr>
                  <w:rFonts w:ascii="Cambria Math" w:hAnsi="Cambria Math" w:cstheme="majorBidi"/>
                  <w:sz w:val="40"/>
                </w:rPr>
                <m:t>E</m:t>
              </m:r>
            </m:e>
            <m:sub>
              <m:r>
                <m:rPr>
                  <m:sty m:val="bi"/>
                </m:rPr>
                <w:rPr>
                  <w:rFonts w:ascii="Cambria Math" w:hAnsi="Cambria Math" w:cstheme="majorBidi"/>
                  <w:sz w:val="40"/>
                </w:rPr>
                <m:t>θ</m:t>
              </m:r>
            </m:sub>
          </m:sSub>
          <m:r>
            <m:rPr>
              <m:sty m:val="bi"/>
            </m:rPr>
            <w:rPr>
              <w:rFonts w:ascii="Cambria Math" w:hAnsi="Cambria Math" w:cstheme="majorBidi"/>
              <w:sz w:val="40"/>
            </w:rPr>
            <m:t>=</m:t>
          </m:r>
          <m:sSub>
            <m:sSubPr>
              <m:ctrlPr>
                <w:rPr>
                  <w:rFonts w:ascii="Cambria Math" w:hAnsi="Cambria Math" w:cstheme="majorBidi"/>
                  <w:b/>
                  <w:bCs/>
                  <w:i/>
                  <w:sz w:val="40"/>
                </w:rPr>
              </m:ctrlPr>
            </m:sSubPr>
            <m:e>
              <m:r>
                <m:rPr>
                  <m:sty m:val="bi"/>
                </m:rPr>
                <w:rPr>
                  <w:rFonts w:ascii="Cambria Math" w:hAnsi="Cambria Math" w:cstheme="majorBidi"/>
                  <w:sz w:val="40"/>
                </w:rPr>
                <m:t>I</m:t>
              </m:r>
            </m:e>
            <m:sub>
              <m:r>
                <m:rPr>
                  <m:sty m:val="bi"/>
                </m:rPr>
                <w:rPr>
                  <w:rFonts w:ascii="Cambria Math" w:hAnsi="Cambria Math" w:cstheme="majorBidi"/>
                  <w:sz w:val="40"/>
                </w:rPr>
                <m:t>0</m:t>
              </m:r>
            </m:sub>
          </m:sSub>
          <m:f>
            <m:fPr>
              <m:ctrlPr>
                <w:rPr>
                  <w:rFonts w:ascii="Cambria Math" w:hAnsi="Cambria Math" w:cstheme="majorBidi"/>
                  <w:b/>
                  <w:bCs/>
                  <w:i/>
                  <w:sz w:val="40"/>
                </w:rPr>
              </m:ctrlPr>
            </m:fPr>
            <m:num>
              <m:sSup>
                <m:sSupPr>
                  <m:ctrlPr>
                    <w:rPr>
                      <w:rFonts w:ascii="Cambria Math" w:hAnsi="Cambria Math" w:cstheme="majorBidi"/>
                      <w:b/>
                      <w:bCs/>
                      <w:i/>
                      <w:sz w:val="40"/>
                    </w:rPr>
                  </m:ctrlPr>
                </m:sSupPr>
                <m:e>
                  <m:r>
                    <m:rPr>
                      <m:sty m:val="bi"/>
                    </m:rPr>
                    <w:rPr>
                      <w:rFonts w:ascii="Cambria Math" w:hAnsi="Cambria Math" w:cstheme="majorBidi"/>
                      <w:sz w:val="40"/>
                    </w:rPr>
                    <m:t>e</m:t>
                  </m:r>
                </m:e>
                <m:sup>
                  <m:r>
                    <m:rPr>
                      <m:sty m:val="bi"/>
                    </m:rPr>
                    <w:rPr>
                      <w:rFonts w:ascii="Cambria Math" w:hAnsi="Cambria Math" w:cstheme="majorBidi"/>
                      <w:sz w:val="40"/>
                    </w:rPr>
                    <m:t>-jkr</m:t>
                  </m:r>
                </m:sup>
              </m:sSup>
            </m:num>
            <m:den>
              <m:r>
                <m:rPr>
                  <m:sty m:val="bi"/>
                </m:rPr>
                <w:rPr>
                  <w:rFonts w:ascii="Cambria Math" w:hAnsi="Cambria Math" w:cstheme="majorBidi"/>
                  <w:sz w:val="40"/>
                </w:rPr>
                <m:t>4</m:t>
              </m:r>
              <m:r>
                <m:rPr>
                  <m:sty m:val="bi"/>
                </m:rPr>
                <w:rPr>
                  <w:rFonts w:ascii="Cambria Math" w:hAnsi="Cambria Math" w:cstheme="majorBidi"/>
                  <w:sz w:val="40"/>
                </w:rPr>
                <m:t>πr</m:t>
              </m:r>
            </m:den>
          </m:f>
        </m:oMath>
      </m:oMathPara>
    </w:p>
    <w:p w:rsidR="004721AF" w:rsidRDefault="004721AF" w:rsidP="004721AF">
      <w:pPr>
        <w:rPr>
          <w:sz w:val="44"/>
          <w:szCs w:val="12"/>
        </w:rPr>
      </w:pPr>
      <w:r>
        <w:rPr>
          <w:sz w:val="44"/>
          <w:szCs w:val="12"/>
        </w:rPr>
        <w:t>In the far field of the array</w:t>
      </w:r>
    </w:p>
    <w:p w:rsidR="004721AF" w:rsidRDefault="004721AF" w:rsidP="004721AF">
      <w:pPr>
        <w:rPr>
          <w:sz w:val="44"/>
          <w:szCs w:val="12"/>
        </w:rPr>
      </w:pPr>
      <w:r>
        <w:rPr>
          <w:sz w:val="44"/>
          <w:szCs w:val="12"/>
        </w:rPr>
        <w:t>R1 = R</w:t>
      </w:r>
    </w:p>
    <w:p w:rsidR="004721AF" w:rsidRDefault="004721AF" w:rsidP="007E2716">
      <w:pPr>
        <w:rPr>
          <w:sz w:val="44"/>
          <w:szCs w:val="44"/>
        </w:rPr>
      </w:pPr>
      <w:r>
        <w:rPr>
          <w:sz w:val="44"/>
          <w:szCs w:val="12"/>
        </w:rPr>
        <w:t>R</w:t>
      </w:r>
      <w:r w:rsidR="007E2716">
        <w:rPr>
          <w:sz w:val="44"/>
          <w:szCs w:val="12"/>
        </w:rPr>
        <w:t>N</w:t>
      </w:r>
      <w:r>
        <w:rPr>
          <w:sz w:val="44"/>
          <w:szCs w:val="12"/>
        </w:rPr>
        <w:t xml:space="preserve"> = </w:t>
      </w:r>
      <w:r w:rsidR="007E2716">
        <w:rPr>
          <w:sz w:val="44"/>
          <w:szCs w:val="12"/>
        </w:rPr>
        <w:t>R</w:t>
      </w:r>
      <w:r>
        <w:rPr>
          <w:sz w:val="44"/>
          <w:szCs w:val="12"/>
        </w:rPr>
        <w:t xml:space="preserve"> – </w:t>
      </w:r>
      <w:r w:rsidR="007E2716">
        <w:rPr>
          <w:sz w:val="44"/>
          <w:szCs w:val="12"/>
        </w:rPr>
        <w:t>(N-1</w:t>
      </w:r>
      <w:proofErr w:type="gramStart"/>
      <w:r w:rsidR="007E2716">
        <w:rPr>
          <w:sz w:val="44"/>
          <w:szCs w:val="12"/>
        </w:rPr>
        <w:t>)d</w:t>
      </w:r>
      <w:proofErr w:type="gramEnd"/>
      <w:r>
        <w:rPr>
          <w:sz w:val="44"/>
          <w:szCs w:val="12"/>
        </w:rPr>
        <w:t xml:space="preserve"> </w:t>
      </w:r>
      <w:r w:rsidR="00EF2B1F">
        <w:rPr>
          <w:sz w:val="44"/>
          <w:szCs w:val="12"/>
        </w:rPr>
        <w:t xml:space="preserve">* </w:t>
      </w:r>
      <w:proofErr w:type="spellStart"/>
      <w:r w:rsidR="00EF2B1F">
        <w:rPr>
          <w:sz w:val="44"/>
          <w:szCs w:val="12"/>
        </w:rPr>
        <w:t>cos</w:t>
      </w:r>
      <w:proofErr w:type="spellEnd"/>
      <w:r w:rsidR="00EF2B1F">
        <w:rPr>
          <w:sz w:val="44"/>
          <w:szCs w:val="12"/>
        </w:rPr>
        <w:t>(theta</w:t>
      </w:r>
      <w:r w:rsidR="00B61C1A" w:rsidRPr="00B61C1A">
        <w:rPr>
          <w:rFonts w:hint="cs"/>
          <w:sz w:val="44"/>
          <w:szCs w:val="44"/>
          <w:rtl/>
        </w:rPr>
        <w:t>(</w:t>
      </w:r>
    </w:p>
    <w:p w:rsidR="00EA3A93" w:rsidRDefault="00EA3A93" w:rsidP="007E2716">
      <w:pPr>
        <w:rPr>
          <w:sz w:val="44"/>
          <w:szCs w:val="44"/>
        </w:rPr>
      </w:pPr>
    </w:p>
    <w:p w:rsidR="00EA3A93" w:rsidRDefault="00EA3A93" w:rsidP="007E2716">
      <w:pPr>
        <w:rPr>
          <w:sz w:val="44"/>
          <w:szCs w:val="44"/>
        </w:rPr>
      </w:pPr>
      <w:r>
        <w:rPr>
          <w:sz w:val="44"/>
          <w:szCs w:val="44"/>
        </w:rPr>
        <w:t>Magnitudes</w:t>
      </w:r>
    </w:p>
    <w:p w:rsidR="00EA3A93" w:rsidRDefault="00EA3A93" w:rsidP="007E2716">
      <w:pPr>
        <w:rPr>
          <w:sz w:val="44"/>
          <w:szCs w:val="44"/>
        </w:rPr>
      </w:pPr>
    </w:p>
    <w:p w:rsidR="007E2716" w:rsidRDefault="00EA3A93" w:rsidP="007E2716">
      <w:pPr>
        <w:rPr>
          <w:sz w:val="44"/>
          <w:szCs w:val="12"/>
          <w:lang w:bidi="ar-EG"/>
        </w:rPr>
      </w:pPr>
      <w:r>
        <w:rPr>
          <w:sz w:val="44"/>
          <w:szCs w:val="12"/>
          <w:lang w:bidi="ar-EG"/>
        </w:rPr>
        <w:t>Smart Antennas</w:t>
      </w:r>
    </w:p>
    <w:p w:rsidR="00EA3A93" w:rsidRDefault="00EA3A93" w:rsidP="007E2716">
      <w:pPr>
        <w:rPr>
          <w:sz w:val="44"/>
          <w:szCs w:val="12"/>
          <w:lang w:bidi="ar-EG"/>
        </w:rPr>
      </w:pPr>
    </w:p>
    <w:p w:rsidR="00EA3A93" w:rsidRDefault="0063462E" w:rsidP="00D860C5">
      <w:pPr>
        <w:rPr>
          <w:sz w:val="44"/>
          <w:szCs w:val="12"/>
          <w:lang w:bidi="ar-EG"/>
        </w:rPr>
      </w:pPr>
      <w:r>
        <w:rPr>
          <w:sz w:val="44"/>
          <w:szCs w:val="12"/>
          <w:lang w:bidi="ar-EG"/>
        </w:rPr>
        <w:t xml:space="preserve">A collection or swarm of particles is distributed </w:t>
      </w:r>
      <w:r w:rsidR="00D860C5">
        <w:rPr>
          <w:sz w:val="44"/>
          <w:szCs w:val="12"/>
          <w:lang w:bidi="ar-EG"/>
        </w:rPr>
        <w:t>in</w:t>
      </w:r>
      <w:r>
        <w:rPr>
          <w:sz w:val="44"/>
          <w:szCs w:val="12"/>
          <w:lang w:bidi="ar-EG"/>
        </w:rPr>
        <w:t xml:space="preserve"> the problem space</w:t>
      </w:r>
      <w:r w:rsidR="00D860C5">
        <w:rPr>
          <w:sz w:val="44"/>
          <w:szCs w:val="12"/>
          <w:lang w:bidi="ar-EG"/>
        </w:rPr>
        <w:t xml:space="preserve">, where each particle is assigned </w:t>
      </w:r>
    </w:p>
    <w:p w:rsidR="0097163F" w:rsidRDefault="0097163F" w:rsidP="00D860C5">
      <w:pPr>
        <w:rPr>
          <w:sz w:val="44"/>
          <w:szCs w:val="12"/>
          <w:lang w:bidi="ar-EG"/>
        </w:rPr>
      </w:pPr>
    </w:p>
    <w:p w:rsidR="0097163F" w:rsidRDefault="0097163F" w:rsidP="00D860C5">
      <w:pPr>
        <w:rPr>
          <w:sz w:val="44"/>
          <w:szCs w:val="12"/>
          <w:lang w:bidi="ar-EG"/>
        </w:rPr>
      </w:pPr>
    </w:p>
    <w:p w:rsidR="0097163F" w:rsidRPr="00A2113E" w:rsidRDefault="0097163F" w:rsidP="0097163F">
      <w:pPr>
        <w:pStyle w:val="ListParagraph"/>
        <w:spacing w:line="240" w:lineRule="auto"/>
        <w:ind w:left="0"/>
        <w:rPr>
          <w:rFonts w:asciiTheme="majorHAnsi" w:hAnsiTheme="majorHAnsi" w:cstheme="majorBidi"/>
          <w:b/>
          <w:bCs/>
          <w:noProof/>
        </w:rPr>
      </w:pPr>
      <w:r w:rsidRPr="00AD3F5C">
        <w:rPr>
          <w:rFonts w:asciiTheme="majorHAnsi" w:hAnsiTheme="majorHAnsi"/>
          <w:b/>
          <w:bCs/>
        </w:rPr>
        <w:lastRenderedPageBreak/>
        <w:t>4.3 Parallel PSO</w:t>
      </w:r>
    </w:p>
    <w:p w:rsidR="0097163F" w:rsidRDefault="0097163F" w:rsidP="0097163F">
      <w:pPr>
        <w:pStyle w:val="ListParagraph"/>
        <w:spacing w:line="240" w:lineRule="auto"/>
        <w:ind w:left="0"/>
        <w:rPr>
          <w:rFonts w:asciiTheme="majorHAnsi" w:hAnsiTheme="majorHAnsi" w:cstheme="majorBidi"/>
          <w:b/>
          <w:bCs/>
          <w:noProof/>
        </w:rPr>
      </w:pPr>
      <w:r>
        <w:rPr>
          <w:rFonts w:asciiTheme="majorHAnsi" w:hAnsiTheme="majorHAnsi" w:cstheme="majorBidi"/>
          <w:b/>
          <w:bCs/>
          <w:noProof/>
        </w:rPr>
        <w:t>CUDA Implementation:</w:t>
      </w:r>
    </w:p>
    <w:p w:rsidR="0097163F" w:rsidRPr="000305C7" w:rsidRDefault="0097163F" w:rsidP="0097163F">
      <w:pPr>
        <w:pStyle w:val="ListParagraph"/>
        <w:spacing w:line="240" w:lineRule="auto"/>
        <w:ind w:left="0"/>
        <w:rPr>
          <w:rFonts w:asciiTheme="majorHAnsi" w:hAnsiTheme="majorHAnsi" w:cstheme="majorBidi"/>
          <w:b/>
          <w:bCs/>
          <w:noProof/>
        </w:rPr>
      </w:pPr>
    </w:p>
    <w:p w:rsidR="0097163F" w:rsidRPr="000305C7" w:rsidRDefault="0097163F" w:rsidP="0097163F">
      <w:pPr>
        <w:pStyle w:val="ListParagraph"/>
        <w:spacing w:line="240" w:lineRule="auto"/>
        <w:ind w:left="0"/>
        <w:rPr>
          <w:rFonts w:asciiTheme="majorHAnsi" w:hAnsiTheme="majorHAnsi" w:cstheme="majorBidi"/>
          <w:noProof/>
        </w:rPr>
      </w:pPr>
      <w:r w:rsidRPr="000305C7">
        <w:rPr>
          <w:rFonts w:asciiTheme="majorHAnsi" w:hAnsiTheme="majorHAnsi" w:cstheme="majorBidi"/>
          <w:noProof/>
        </w:rPr>
        <w:t>There are two parallel variants</w:t>
      </w:r>
      <w:r>
        <w:rPr>
          <w:rFonts w:asciiTheme="majorHAnsi" w:hAnsiTheme="majorHAnsi" w:cstheme="majorBidi"/>
          <w:noProof/>
        </w:rPr>
        <w:t xml:space="preserve"> using CUDA/GPU</w:t>
      </w:r>
      <w:r w:rsidRPr="000305C7">
        <w:rPr>
          <w:rFonts w:asciiTheme="majorHAnsi" w:hAnsiTheme="majorHAnsi" w:cstheme="majorBidi"/>
          <w:noProof/>
        </w:rPr>
        <w:t xml:space="preserve"> for PSO algorithm [5] or for any evolution algorithm one global and other local or as paper [2] called embedded.</w:t>
      </w:r>
    </w:p>
    <w:p w:rsidR="0097163F" w:rsidRPr="000305C7" w:rsidRDefault="0097163F" w:rsidP="0097163F">
      <w:pPr>
        <w:pStyle w:val="ListParagraph"/>
        <w:spacing w:line="240" w:lineRule="auto"/>
        <w:ind w:left="0"/>
        <w:rPr>
          <w:rFonts w:asciiTheme="majorHAnsi" w:hAnsiTheme="majorHAnsi" w:cstheme="majorBidi"/>
          <w:noProof/>
        </w:rPr>
      </w:pPr>
      <w:r w:rsidRPr="000305C7">
        <w:rPr>
          <w:rFonts w:asciiTheme="majorHAnsi" w:hAnsiTheme="majorHAnsi" w:cstheme="majorBidi"/>
          <w:noProof/>
        </w:rPr>
        <w:t>Concerning the global approach, Global variant was programmed on the GPU:</w:t>
      </w:r>
    </w:p>
    <w:p w:rsidR="0097163F" w:rsidRPr="000305C7" w:rsidRDefault="0097163F" w:rsidP="0097163F">
      <w:pPr>
        <w:pStyle w:val="ListParagraph"/>
        <w:spacing w:line="240" w:lineRule="auto"/>
        <w:ind w:left="0"/>
        <w:rPr>
          <w:rFonts w:asciiTheme="majorHAnsi" w:hAnsiTheme="majorHAnsi" w:cstheme="majorBidi"/>
          <w:noProof/>
        </w:rPr>
      </w:pPr>
      <w:r w:rsidRPr="00AD3F5C">
        <w:rPr>
          <w:rFonts w:asciiTheme="majorHAnsi" w:hAnsiTheme="majorHAnsi" w:cstheme="majorBidi"/>
          <w:b/>
          <w:bCs/>
          <w:noProof/>
        </w:rPr>
        <w:t>1‐ Global:</w:t>
      </w:r>
      <w:r w:rsidRPr="000305C7">
        <w:rPr>
          <w:rFonts w:asciiTheme="majorHAnsi" w:hAnsiTheme="majorHAnsi" w:cstheme="majorBidi"/>
          <w:noProof/>
        </w:rPr>
        <w:t xml:space="preserve"> Where all the mathematical calculations are parallelized, computing all fitness function, velocity, and position which Executes Fitness Evaluation and Position and Velocity Update for all particles in parallel using two different kernels on GPU.</w:t>
      </w:r>
    </w:p>
    <w:p w:rsidR="0097163F" w:rsidRPr="000305C7" w:rsidRDefault="0097163F" w:rsidP="0097163F">
      <w:pPr>
        <w:pStyle w:val="ListParagraph"/>
        <w:spacing w:line="240" w:lineRule="auto"/>
        <w:ind w:left="0"/>
        <w:rPr>
          <w:rFonts w:asciiTheme="majorHAnsi" w:hAnsiTheme="majorHAnsi" w:cstheme="majorBidi"/>
          <w:noProof/>
        </w:rPr>
      </w:pPr>
      <w:r w:rsidRPr="00AD3F5C">
        <w:rPr>
          <w:rFonts w:asciiTheme="majorHAnsi" w:hAnsiTheme="majorHAnsi" w:cstheme="majorBidi"/>
          <w:b/>
          <w:bCs/>
          <w:noProof/>
        </w:rPr>
        <w:t>2- Local:</w:t>
      </w:r>
      <w:r w:rsidRPr="000305C7">
        <w:rPr>
          <w:rFonts w:asciiTheme="majorHAnsi" w:hAnsiTheme="majorHAnsi" w:cstheme="majorBidi"/>
          <w:noProof/>
        </w:rPr>
        <w:t xml:space="preserve"> Where the Whole entire algorithm executed on the Local Memory of GPU except the initialization of the particles.</w:t>
      </w:r>
    </w:p>
    <w:p w:rsidR="0097163F" w:rsidRPr="000305C7" w:rsidRDefault="0097163F" w:rsidP="0097163F">
      <w:pPr>
        <w:pStyle w:val="ListParagraph"/>
        <w:spacing w:line="240" w:lineRule="auto"/>
        <w:ind w:left="0"/>
        <w:rPr>
          <w:rFonts w:asciiTheme="majorHAnsi" w:hAnsiTheme="majorHAnsi" w:cstheme="majorBidi"/>
          <w:noProof/>
        </w:rPr>
      </w:pPr>
      <w:r w:rsidRPr="000305C7">
        <w:rPr>
          <w:rFonts w:asciiTheme="majorHAnsi" w:hAnsiTheme="majorHAnsi" w:cstheme="majorBidi"/>
          <w:noProof/>
        </w:rPr>
        <w:t xml:space="preserve">   We implement the global one due to our limited memory of our GPU and to be able to use as many particles as we need without limitation of memory.</w:t>
      </w:r>
    </w:p>
    <w:p w:rsidR="0097163F" w:rsidRPr="000305C7" w:rsidRDefault="0097163F" w:rsidP="0097163F">
      <w:pPr>
        <w:pStyle w:val="ListParagraph"/>
        <w:spacing w:line="240" w:lineRule="auto"/>
        <w:ind w:left="0"/>
        <w:rPr>
          <w:rFonts w:asciiTheme="majorHAnsi" w:hAnsiTheme="majorHAnsi" w:cstheme="majorBidi"/>
          <w:noProof/>
        </w:rPr>
      </w:pPr>
      <w:r w:rsidRPr="000305C7">
        <w:rPr>
          <w:rFonts w:asciiTheme="majorHAnsi" w:hAnsiTheme="majorHAnsi" w:cstheme="majorBidi"/>
          <w:noProof/>
        </w:rPr>
        <w:t>The se</w:t>
      </w:r>
      <w:r>
        <w:rPr>
          <w:rFonts w:asciiTheme="majorHAnsi" w:hAnsiTheme="majorHAnsi" w:cstheme="majorBidi"/>
          <w:noProof/>
        </w:rPr>
        <w:t>quential PSO Algorithm</w:t>
      </w:r>
      <w:r w:rsidRPr="000305C7">
        <w:rPr>
          <w:rFonts w:asciiTheme="majorHAnsi" w:hAnsiTheme="majorHAnsi" w:cstheme="majorBidi"/>
          <w:noProof/>
        </w:rPr>
        <w:t xml:space="preserve"> was implemented as reference, to Compare the performance of parallel variants to it. In all parallel implementations, the programming strategy involved the creation of one thread for each PSO particle. The rule was to replace all the sequential loops (specifically those where the iterations were in terms of the particles number) by a single multithreading kernel call. Thus, the sequential PSO algorithm and its parallel implementations have essentially the same structure. In the loops of the sequential code, each loop’s iteration is independent from all others [5].</w:t>
      </w:r>
    </w:p>
    <w:p w:rsidR="0097163F" w:rsidRPr="000305C7" w:rsidRDefault="0097163F" w:rsidP="0097163F">
      <w:pPr>
        <w:pStyle w:val="ListParagraph"/>
        <w:spacing w:line="240" w:lineRule="auto"/>
        <w:ind w:left="0"/>
        <w:rPr>
          <w:rFonts w:asciiTheme="majorHAnsi" w:hAnsiTheme="majorHAnsi" w:cstheme="majorBidi"/>
          <w:noProof/>
        </w:rPr>
      </w:pPr>
    </w:p>
    <w:p w:rsidR="0097163F" w:rsidRPr="000305C7" w:rsidRDefault="0097163F" w:rsidP="0097163F">
      <w:pPr>
        <w:pStyle w:val="ListParagraph"/>
        <w:spacing w:line="240" w:lineRule="auto"/>
        <w:ind w:left="0"/>
        <w:rPr>
          <w:rFonts w:asciiTheme="majorHAnsi" w:hAnsiTheme="majorHAnsi" w:cstheme="majorBidi"/>
          <w:noProof/>
        </w:rPr>
      </w:pPr>
      <w:r w:rsidRPr="000305C7">
        <w:rPr>
          <w:rFonts w:asciiTheme="majorHAnsi" w:hAnsiTheme="majorHAnsi" w:cstheme="majorBidi"/>
          <w:noProof/>
        </w:rPr>
        <w:t>CUDA programs launch parallel kernels with the following function‐call syntax:</w:t>
      </w:r>
    </w:p>
    <w:p w:rsidR="0097163F" w:rsidRPr="000305C7" w:rsidRDefault="0097163F" w:rsidP="0097163F">
      <w:pPr>
        <w:pStyle w:val="ListParagraph"/>
        <w:spacing w:line="240" w:lineRule="auto"/>
        <w:ind w:left="0"/>
        <w:rPr>
          <w:rFonts w:asciiTheme="majorHAnsi" w:hAnsiTheme="majorHAnsi" w:cstheme="majorBidi"/>
          <w:noProof/>
        </w:rPr>
      </w:pPr>
      <w:r w:rsidRPr="000305C7">
        <w:rPr>
          <w:rFonts w:asciiTheme="majorHAnsi" w:hAnsiTheme="majorHAnsi" w:cstheme="majorBidi"/>
          <w:noProof/>
        </w:rPr>
        <w:t>Kernel&lt;&lt;&lt;dimGrid,dimBlock&gt;&gt;&gt;(…parameter_list…);</w:t>
      </w:r>
    </w:p>
    <w:p w:rsidR="0097163F" w:rsidRPr="000305C7" w:rsidRDefault="0097163F" w:rsidP="0097163F">
      <w:pPr>
        <w:pStyle w:val="ListParagraph"/>
        <w:spacing w:line="240" w:lineRule="auto"/>
        <w:ind w:left="0"/>
        <w:rPr>
          <w:rFonts w:asciiTheme="majorHAnsi" w:hAnsiTheme="majorHAnsi" w:cstheme="majorBidi"/>
          <w:noProof/>
        </w:rPr>
      </w:pPr>
      <w:r w:rsidRPr="000305C7">
        <w:rPr>
          <w:rFonts w:asciiTheme="majorHAnsi" w:hAnsiTheme="majorHAnsi" w:cstheme="majorBidi"/>
          <w:noProof/>
        </w:rPr>
        <w:t>Where dimGrid and dimBlock are specialized parameters that specify the dimensions of the parallel processing grid of blocks and the dimensions of the blocks of threads, respectively. Figure 3 depicts the structure of the sequential PSO algorithm where the following functional blocks can be observed [3]:</w:t>
      </w:r>
    </w:p>
    <w:p w:rsidR="0097163F" w:rsidRPr="000305C7" w:rsidRDefault="0097163F" w:rsidP="0097163F">
      <w:pPr>
        <w:pStyle w:val="ListParagraph"/>
        <w:spacing w:line="240" w:lineRule="auto"/>
        <w:ind w:left="0"/>
        <w:rPr>
          <w:rFonts w:asciiTheme="majorHAnsi" w:hAnsiTheme="majorHAnsi" w:cstheme="majorBidi"/>
          <w:noProof/>
        </w:rPr>
      </w:pPr>
      <w:r w:rsidRPr="000305C7">
        <w:rPr>
          <w:rFonts w:asciiTheme="majorHAnsi" w:hAnsiTheme="majorHAnsi" w:cstheme="majorBidi"/>
          <w:noProof/>
        </w:rPr>
        <w:t xml:space="preserve">‐ </w:t>
      </w:r>
      <w:r w:rsidRPr="00AD3F5C">
        <w:rPr>
          <w:rFonts w:asciiTheme="majorHAnsi" w:hAnsiTheme="majorHAnsi" w:cstheme="majorBidi"/>
          <w:b/>
          <w:bCs/>
          <w:noProof/>
        </w:rPr>
        <w:t>Population initialization</w:t>
      </w:r>
      <w:r w:rsidRPr="000305C7">
        <w:rPr>
          <w:rFonts w:asciiTheme="majorHAnsi" w:hAnsiTheme="majorHAnsi" w:cstheme="majorBidi"/>
          <w:noProof/>
        </w:rPr>
        <w:t>. It initializes each particle of the population in a random form.</w:t>
      </w:r>
    </w:p>
    <w:p w:rsidR="0097163F" w:rsidRPr="000305C7" w:rsidRDefault="0097163F" w:rsidP="0097163F">
      <w:pPr>
        <w:pStyle w:val="ListParagraph"/>
        <w:spacing w:line="240" w:lineRule="auto"/>
        <w:ind w:left="0"/>
        <w:rPr>
          <w:rFonts w:asciiTheme="majorHAnsi" w:hAnsiTheme="majorHAnsi" w:cstheme="majorBidi"/>
          <w:noProof/>
        </w:rPr>
      </w:pPr>
      <w:r w:rsidRPr="000305C7">
        <w:rPr>
          <w:rFonts w:asciiTheme="majorHAnsi" w:hAnsiTheme="majorHAnsi" w:cstheme="majorBidi"/>
          <w:noProof/>
        </w:rPr>
        <w:t xml:space="preserve">‐ </w:t>
      </w:r>
      <w:r w:rsidRPr="00AD3F5C">
        <w:rPr>
          <w:rFonts w:asciiTheme="majorHAnsi" w:hAnsiTheme="majorHAnsi" w:cstheme="majorBidi"/>
          <w:b/>
          <w:bCs/>
          <w:noProof/>
        </w:rPr>
        <w:t>Fitness function evaluation</w:t>
      </w:r>
      <w:r w:rsidRPr="000305C7">
        <w:rPr>
          <w:rFonts w:asciiTheme="majorHAnsi" w:hAnsiTheme="majorHAnsi" w:cstheme="majorBidi"/>
          <w:noProof/>
        </w:rPr>
        <w:t>.</w:t>
      </w:r>
    </w:p>
    <w:p w:rsidR="0097163F" w:rsidRPr="000305C7" w:rsidRDefault="0097163F" w:rsidP="0097163F">
      <w:pPr>
        <w:pStyle w:val="ListParagraph"/>
        <w:spacing w:line="240" w:lineRule="auto"/>
        <w:ind w:left="0"/>
        <w:rPr>
          <w:rFonts w:asciiTheme="majorHAnsi" w:hAnsiTheme="majorHAnsi" w:cstheme="majorBidi"/>
          <w:noProof/>
        </w:rPr>
      </w:pPr>
      <w:r w:rsidRPr="000305C7">
        <w:rPr>
          <w:rFonts w:asciiTheme="majorHAnsi" w:hAnsiTheme="majorHAnsi" w:cstheme="majorBidi"/>
          <w:noProof/>
        </w:rPr>
        <w:t xml:space="preserve">‐ </w:t>
      </w:r>
      <w:r w:rsidRPr="00AD3F5C">
        <w:rPr>
          <w:rFonts w:asciiTheme="majorHAnsi" w:hAnsiTheme="majorHAnsi" w:cstheme="majorBidi"/>
          <w:b/>
          <w:bCs/>
          <w:noProof/>
        </w:rPr>
        <w:t>Comparison</w:t>
      </w:r>
      <w:r w:rsidRPr="000305C7">
        <w:rPr>
          <w:rFonts w:asciiTheme="majorHAnsi" w:hAnsiTheme="majorHAnsi" w:cstheme="majorBidi"/>
          <w:noProof/>
        </w:rPr>
        <w:t>. It determines if an individual has better fitness than the best registered.</w:t>
      </w:r>
    </w:p>
    <w:p w:rsidR="0097163F" w:rsidRPr="000305C7" w:rsidRDefault="0097163F" w:rsidP="0097163F">
      <w:pPr>
        <w:pStyle w:val="ListParagraph"/>
        <w:spacing w:line="240" w:lineRule="auto"/>
        <w:ind w:left="0"/>
        <w:rPr>
          <w:rFonts w:asciiTheme="majorHAnsi" w:hAnsiTheme="majorHAnsi" w:cstheme="majorBidi"/>
          <w:noProof/>
        </w:rPr>
      </w:pPr>
      <w:r w:rsidRPr="00AD3F5C">
        <w:rPr>
          <w:rFonts w:asciiTheme="majorHAnsi" w:hAnsiTheme="majorHAnsi" w:cstheme="majorBidi"/>
          <w:b/>
          <w:bCs/>
          <w:noProof/>
        </w:rPr>
        <w:t>‐ Imitation (updating)</w:t>
      </w:r>
      <w:r w:rsidRPr="000305C7">
        <w:rPr>
          <w:rFonts w:asciiTheme="majorHAnsi" w:hAnsiTheme="majorHAnsi" w:cstheme="majorBidi"/>
          <w:noProof/>
        </w:rPr>
        <w:t>. Every individual updates its position influenced by its own experience, and by the social environment.</w:t>
      </w:r>
    </w:p>
    <w:p w:rsidR="0097163F" w:rsidRPr="000305C7" w:rsidRDefault="0097163F" w:rsidP="0097163F">
      <w:pPr>
        <w:pStyle w:val="ListParagraph"/>
        <w:spacing w:line="240" w:lineRule="auto"/>
        <w:ind w:left="0"/>
        <w:rPr>
          <w:rFonts w:asciiTheme="majorHAnsi" w:hAnsiTheme="majorHAnsi" w:cstheme="majorBidi"/>
          <w:noProof/>
        </w:rPr>
      </w:pPr>
      <w:r w:rsidRPr="000305C7">
        <w:rPr>
          <w:rFonts w:asciiTheme="majorHAnsi" w:hAnsiTheme="majorHAnsi" w:cstheme="majorBidi"/>
          <w:noProof/>
        </w:rPr>
        <w:t>The main idea is to create one thread for each PSO particle, as we will see below. Note that in the sequential PSO version (see Figure 3) all the functional modules are executed on the host processor. In the first parallel variant, the Global one, any arithmetic calculation is distributed to the GPU, replacing both the fitness function evaluation and position update modules by the associated kernel calls (see Figure 4) Use one thread for each particle in each kernel as we use 2 kernels: Kernel1 for (update the position of all particles)</w:t>
      </w:r>
      <w:r>
        <w:rPr>
          <w:rFonts w:asciiTheme="majorHAnsi" w:hAnsiTheme="majorHAnsi" w:cstheme="majorBidi"/>
          <w:noProof/>
        </w:rPr>
        <w:t xml:space="preserve"> and </w:t>
      </w:r>
      <w:r w:rsidRPr="000305C7">
        <w:rPr>
          <w:rFonts w:asciiTheme="majorHAnsi" w:hAnsiTheme="majorHAnsi" w:cstheme="majorBidi"/>
          <w:noProof/>
        </w:rPr>
        <w:t xml:space="preserve">Kernel2 for (evaluate the fitness of all particles). </w:t>
      </w:r>
    </w:p>
    <w:p w:rsidR="0097163F" w:rsidRPr="000305C7" w:rsidRDefault="0097163F" w:rsidP="0097163F">
      <w:pPr>
        <w:pStyle w:val="ListParagraph"/>
        <w:spacing w:line="240" w:lineRule="auto"/>
        <w:ind w:left="0"/>
        <w:rPr>
          <w:rFonts w:asciiTheme="majorHAnsi" w:hAnsiTheme="majorHAnsi" w:cstheme="majorBidi"/>
          <w:noProof/>
        </w:rPr>
      </w:pPr>
      <w:r>
        <w:rPr>
          <w:rFonts w:asciiTheme="majorHAnsi" w:hAnsiTheme="majorHAnsi" w:cstheme="majorBidi"/>
          <w:noProof/>
        </w:rPr>
        <w:t>I</w:t>
      </w:r>
      <w:r w:rsidRPr="000305C7">
        <w:rPr>
          <w:rFonts w:asciiTheme="majorHAnsi" w:hAnsiTheme="majorHAnsi" w:cstheme="majorBidi"/>
          <w:noProof/>
        </w:rPr>
        <w:t xml:space="preserve">n the second parallel variant, the Local one, only the initialization module remains running on the host processor, </w:t>
      </w:r>
      <w:r>
        <w:rPr>
          <w:rFonts w:asciiTheme="majorHAnsi" w:hAnsiTheme="majorHAnsi" w:cstheme="majorBidi"/>
          <w:noProof/>
        </w:rPr>
        <w:t>and</w:t>
      </w:r>
      <w:r w:rsidRPr="000305C7">
        <w:rPr>
          <w:rFonts w:asciiTheme="majorHAnsi" w:hAnsiTheme="majorHAnsi" w:cstheme="majorBidi"/>
          <w:noProof/>
        </w:rPr>
        <w:t xml:space="preserve"> there are </w:t>
      </w:r>
      <w:r>
        <w:rPr>
          <w:rFonts w:asciiTheme="majorHAnsi" w:hAnsiTheme="majorHAnsi" w:cstheme="majorBidi"/>
          <w:noProof/>
        </w:rPr>
        <w:t xml:space="preserve">a </w:t>
      </w:r>
      <w:r w:rsidRPr="000305C7">
        <w:rPr>
          <w:rFonts w:asciiTheme="majorHAnsi" w:hAnsiTheme="majorHAnsi" w:cstheme="majorBidi"/>
          <w:noProof/>
        </w:rPr>
        <w:t xml:space="preserve">single kernel call associated to the evaluation, comparison and imitation modules, that run on the GPU until </w:t>
      </w:r>
      <w:r w:rsidRPr="00A81C61">
        <w:rPr>
          <w:rFonts w:asciiTheme="majorHAnsi" w:hAnsiTheme="majorHAnsi" w:cstheme="majorBidi"/>
          <w:noProof/>
        </w:rPr>
        <w:t>a</w:t>
      </w:r>
      <w:r w:rsidRPr="000305C7">
        <w:rPr>
          <w:rFonts w:asciiTheme="majorHAnsi" w:hAnsiTheme="majorHAnsi" w:cstheme="majorBidi"/>
          <w:noProof/>
        </w:rPr>
        <w:t xml:space="preserve"> termination condition is reached.</w:t>
      </w:r>
    </w:p>
    <w:p w:rsidR="0097163F" w:rsidRPr="000305C7" w:rsidRDefault="0097163F" w:rsidP="0097163F">
      <w:pPr>
        <w:pStyle w:val="ListParagraph"/>
        <w:spacing w:line="240" w:lineRule="auto"/>
        <w:ind w:left="0"/>
        <w:rPr>
          <w:rFonts w:asciiTheme="majorHAnsi" w:hAnsiTheme="majorHAnsi" w:cstheme="majorBidi"/>
          <w:noProof/>
        </w:rPr>
      </w:pPr>
      <w:r w:rsidRPr="000305C7">
        <w:rPr>
          <w:rFonts w:asciiTheme="majorHAnsi" w:hAnsiTheme="majorHAnsi" w:cstheme="majorBidi"/>
          <w:noProof/>
        </w:rPr>
        <w:t>There are some practical considerations that must be taken into account to achieve a functional implementation of the parallel PSO algorithm on a GPU as stated in [5]:</w:t>
      </w:r>
    </w:p>
    <w:p w:rsidR="0097163F" w:rsidRPr="000305C7" w:rsidRDefault="0097163F" w:rsidP="0097163F">
      <w:pPr>
        <w:pStyle w:val="ListParagraph"/>
        <w:spacing w:line="240" w:lineRule="auto"/>
        <w:ind w:left="0"/>
        <w:rPr>
          <w:rFonts w:asciiTheme="majorHAnsi" w:hAnsiTheme="majorHAnsi" w:cstheme="majorBidi"/>
          <w:noProof/>
        </w:rPr>
      </w:pPr>
      <w:r w:rsidRPr="00AD3F5C">
        <w:rPr>
          <w:rFonts w:asciiTheme="majorHAnsi" w:hAnsiTheme="majorHAnsi" w:cstheme="majorBidi"/>
          <w:b/>
          <w:bCs/>
          <w:noProof/>
        </w:rPr>
        <w:lastRenderedPageBreak/>
        <w:t>Overhead</w:t>
      </w:r>
      <w:r w:rsidRPr="000305C7">
        <w:rPr>
          <w:rFonts w:asciiTheme="majorHAnsi" w:hAnsiTheme="majorHAnsi" w:cstheme="majorBidi"/>
          <w:noProof/>
        </w:rPr>
        <w:t>. The GPU presents an overhead due to memory transferences between the host and the GPU device which are necessary during the information exchange. Because these transferences are relatively slow, any parallel implementation on a GPU must minimize their employment. Considering the overhead, it is understandable that the global variant (Global) are slower than the Local one, due to the information exchange between the host and the GPU during the algorithm execution. In the global variants, the information exchange is necessary since the host processor needs to know the information originated at both the evaluation and update modules in order to take any decision [5].</w:t>
      </w:r>
    </w:p>
    <w:p w:rsidR="0097163F" w:rsidRPr="000305C7" w:rsidRDefault="0097163F" w:rsidP="0097163F">
      <w:pPr>
        <w:pStyle w:val="ListParagraph"/>
        <w:spacing w:line="240" w:lineRule="auto"/>
        <w:ind w:left="0"/>
        <w:rPr>
          <w:rFonts w:asciiTheme="majorHAnsi" w:hAnsiTheme="majorHAnsi" w:cstheme="majorBidi"/>
          <w:noProof/>
        </w:rPr>
      </w:pPr>
      <w:r w:rsidRPr="00AD3F5C">
        <w:rPr>
          <w:rFonts w:asciiTheme="majorHAnsi" w:hAnsiTheme="majorHAnsi" w:cstheme="majorBidi"/>
          <w:b/>
          <w:bCs/>
          <w:noProof/>
        </w:rPr>
        <w:t>Synchronization</w:t>
      </w:r>
      <w:r w:rsidRPr="000305C7">
        <w:rPr>
          <w:rFonts w:asciiTheme="majorHAnsi" w:hAnsiTheme="majorHAnsi" w:cstheme="majorBidi"/>
          <w:noProof/>
        </w:rPr>
        <w:t xml:space="preserve">. Before any decision branch, for example during the comparison process, all the running threads must be synchronized at the points where it is necessary to obtain unambiguous information. This point is particularly important when the threads have to communicate among themselves to share information [5]. </w:t>
      </w:r>
    </w:p>
    <w:p w:rsidR="0097163F" w:rsidRPr="000305C7" w:rsidRDefault="0097163F" w:rsidP="0097163F">
      <w:pPr>
        <w:pStyle w:val="ListParagraph"/>
        <w:spacing w:line="240" w:lineRule="auto"/>
        <w:ind w:left="0"/>
        <w:rPr>
          <w:rFonts w:asciiTheme="majorHAnsi" w:hAnsiTheme="majorHAnsi" w:cstheme="majorBidi"/>
          <w:noProof/>
        </w:rPr>
      </w:pPr>
    </w:p>
    <w:p w:rsidR="0097163F" w:rsidRDefault="0097163F" w:rsidP="0097163F">
      <w:pPr>
        <w:pStyle w:val="ListParagraph"/>
        <w:spacing w:line="240" w:lineRule="auto"/>
        <w:ind w:left="0"/>
        <w:rPr>
          <w:rFonts w:asciiTheme="majorHAnsi" w:hAnsiTheme="majorHAnsi" w:cstheme="majorBidi"/>
          <w:noProof/>
        </w:rPr>
      </w:pPr>
      <w:r w:rsidRPr="000305C7">
        <w:rPr>
          <w:rFonts w:asciiTheme="majorHAnsi" w:hAnsiTheme="majorHAnsi" w:cstheme="majorBidi"/>
          <w:noProof/>
        </w:rPr>
        <w:t>Pseudo code:</w:t>
      </w:r>
    </w:p>
    <w:p w:rsidR="0097163F" w:rsidRPr="000305C7" w:rsidRDefault="0097163F" w:rsidP="0097163F">
      <w:pPr>
        <w:pStyle w:val="ListParagraph"/>
        <w:spacing w:line="240" w:lineRule="auto"/>
        <w:ind w:left="0"/>
        <w:rPr>
          <w:rFonts w:asciiTheme="majorHAnsi" w:hAnsiTheme="majorHAnsi" w:cstheme="majorBidi"/>
          <w:noProof/>
        </w:rPr>
      </w:pPr>
    </w:p>
    <w:p w:rsidR="0097163F" w:rsidRPr="000305C7" w:rsidRDefault="0097163F" w:rsidP="0097163F">
      <w:pPr>
        <w:pStyle w:val="ListParagraph"/>
        <w:spacing w:line="240" w:lineRule="auto"/>
        <w:ind w:left="0"/>
        <w:rPr>
          <w:rFonts w:asciiTheme="majorHAnsi" w:hAnsiTheme="majorHAnsi" w:cstheme="majorBidi"/>
          <w:noProof/>
        </w:rPr>
      </w:pPr>
      <w:r w:rsidRPr="000305C7">
        <w:rPr>
          <w:rFonts w:asciiTheme="majorHAnsi" w:hAnsiTheme="majorHAnsi" w:cstheme="majorBidi"/>
          <w:noProof/>
        </w:rPr>
        <w:t xml:space="preserve"> </w:t>
      </w:r>
      <w:r w:rsidRPr="00FB56FC">
        <w:rPr>
          <w:b/>
          <w:bCs/>
          <w:lang w:bidi="ar-EG"/>
        </w:rPr>
      </w:r>
      <w:r w:rsidRPr="00FB56FC">
        <w:rPr>
          <w:b/>
          <w:bCs/>
          <w:lang w:bidi="ar-EG"/>
        </w:rPr>
        <w:pict>
          <v:shapetype id="_x0000_t202" coordsize="21600,21600" o:spt="202" path="m,l,21600r21600,l21600,xe">
            <v:stroke joinstyle="miter"/>
            <v:path gradientshapeok="t" o:connecttype="rect"/>
          </v:shapetype>
          <v:shape id="_x0000_s1026" type="#_x0000_t202" style="width:370.1pt;height:150.35pt;mso-position-horizontal-relative:char;mso-position-vertical-relative:line">
            <v:textbox style="mso-next-textbox:#_x0000_s1026">
              <w:txbxContent>
                <w:p w:rsidR="0097163F" w:rsidRPr="00672B29" w:rsidRDefault="0097163F" w:rsidP="0097163F">
                  <w:pPr>
                    <w:outlineLvl w:val="0"/>
                    <w:rPr>
                      <w:rFonts w:asciiTheme="majorHAnsi" w:hAnsiTheme="majorHAnsi"/>
                      <w:lang w:bidi="ar-EG"/>
                    </w:rPr>
                  </w:pPr>
                  <w:r w:rsidRPr="00672B29">
                    <w:rPr>
                      <w:rFonts w:asciiTheme="majorHAnsi" w:hAnsiTheme="majorHAnsi"/>
                      <w:i/>
                      <w:iCs/>
                      <w:lang w:bidi="ar-EG"/>
                    </w:rPr>
                    <w:t>&lt;</w:t>
                  </w:r>
                  <w:proofErr w:type="gramStart"/>
                  <w:r w:rsidRPr="00672B29">
                    <w:rPr>
                      <w:rFonts w:asciiTheme="majorHAnsi" w:hAnsiTheme="majorHAnsi"/>
                      <w:i/>
                      <w:iCs/>
                      <w:lang w:bidi="ar-EG"/>
                    </w:rPr>
                    <w:t>initialize</w:t>
                  </w:r>
                  <w:proofErr w:type="gramEnd"/>
                  <w:r w:rsidRPr="00672B29">
                    <w:rPr>
                      <w:rFonts w:asciiTheme="majorHAnsi" w:hAnsiTheme="majorHAnsi"/>
                      <w:i/>
                      <w:iCs/>
                      <w:lang w:bidi="ar-EG"/>
                    </w:rPr>
                    <w:t xml:space="preserve"> positions/velocities of all particles&gt;</w:t>
                  </w:r>
                </w:p>
                <w:p w:rsidR="0097163F" w:rsidRPr="00672B29" w:rsidRDefault="0097163F" w:rsidP="0097163F">
                  <w:pPr>
                    <w:outlineLvl w:val="0"/>
                    <w:rPr>
                      <w:rFonts w:asciiTheme="majorHAnsi" w:hAnsiTheme="majorHAnsi"/>
                      <w:lang w:bidi="ar-EG"/>
                    </w:rPr>
                  </w:pPr>
                  <w:r w:rsidRPr="00672B29">
                    <w:rPr>
                      <w:rFonts w:asciiTheme="majorHAnsi" w:hAnsiTheme="majorHAnsi"/>
                      <w:i/>
                      <w:iCs/>
                      <w:lang w:bidi="ar-EG"/>
                    </w:rPr>
                    <w:t>&lt;</w:t>
                  </w:r>
                  <w:proofErr w:type="gramStart"/>
                  <w:r w:rsidRPr="00672B29">
                    <w:rPr>
                      <w:rFonts w:asciiTheme="majorHAnsi" w:hAnsiTheme="majorHAnsi"/>
                      <w:i/>
                      <w:iCs/>
                      <w:lang w:bidi="ar-EG"/>
                    </w:rPr>
                    <w:t>perform</w:t>
                  </w:r>
                  <w:proofErr w:type="gramEnd"/>
                  <w:r w:rsidRPr="00672B29">
                    <w:rPr>
                      <w:rFonts w:asciiTheme="majorHAnsi" w:hAnsiTheme="majorHAnsi"/>
                      <w:i/>
                      <w:iCs/>
                      <w:lang w:bidi="ar-EG"/>
                    </w:rPr>
                    <w:t xml:space="preserve"> a first evaluation of the fitness functions&gt;          kernel2</w:t>
                  </w:r>
                </w:p>
                <w:p w:rsidR="0097163F" w:rsidRPr="00672B29" w:rsidRDefault="0097163F" w:rsidP="0097163F">
                  <w:pPr>
                    <w:outlineLvl w:val="0"/>
                    <w:rPr>
                      <w:rFonts w:asciiTheme="majorHAnsi" w:hAnsiTheme="majorHAnsi"/>
                      <w:lang w:bidi="ar-EG"/>
                    </w:rPr>
                  </w:pPr>
                  <w:r w:rsidRPr="00672B29">
                    <w:rPr>
                      <w:rFonts w:asciiTheme="majorHAnsi" w:hAnsiTheme="majorHAnsi"/>
                      <w:i/>
                      <w:iCs/>
                      <w:lang w:bidi="ar-EG"/>
                    </w:rPr>
                    <w:t>&lt;</w:t>
                  </w:r>
                  <w:proofErr w:type="gramStart"/>
                  <w:r w:rsidRPr="00672B29">
                    <w:rPr>
                      <w:rFonts w:asciiTheme="majorHAnsi" w:hAnsiTheme="majorHAnsi"/>
                      <w:i/>
                      <w:iCs/>
                      <w:lang w:bidi="ar-EG"/>
                    </w:rPr>
                    <w:t>set</w:t>
                  </w:r>
                  <w:proofErr w:type="gramEnd"/>
                  <w:r w:rsidRPr="00672B29">
                    <w:rPr>
                      <w:rFonts w:asciiTheme="majorHAnsi" w:hAnsiTheme="majorHAnsi"/>
                      <w:i/>
                      <w:iCs/>
                      <w:lang w:bidi="ar-EG"/>
                    </w:rPr>
                    <w:t xml:space="preserve"> initial personal/iteration/global bests&gt;</w:t>
                  </w:r>
                </w:p>
                <w:p w:rsidR="0097163F" w:rsidRPr="00672B29" w:rsidRDefault="0097163F" w:rsidP="0097163F">
                  <w:pPr>
                    <w:pStyle w:val="ListParagraph"/>
                    <w:spacing w:line="240" w:lineRule="auto"/>
                    <w:ind w:left="0"/>
                    <w:jc w:val="left"/>
                    <w:outlineLvl w:val="0"/>
                    <w:rPr>
                      <w:rFonts w:asciiTheme="majorHAnsi" w:hAnsiTheme="majorHAnsi" w:cs="Times New Roman"/>
                      <w:sz w:val="22"/>
                      <w:szCs w:val="22"/>
                      <w:lang w:bidi="ar-EG"/>
                    </w:rPr>
                  </w:pPr>
                  <w:proofErr w:type="gramStart"/>
                  <w:r w:rsidRPr="00672B29">
                    <w:rPr>
                      <w:rFonts w:asciiTheme="majorHAnsi" w:hAnsiTheme="majorHAnsi" w:cs="Times New Roman"/>
                      <w:b/>
                      <w:bCs/>
                      <w:sz w:val="22"/>
                      <w:szCs w:val="22"/>
                      <w:lang w:bidi="ar-EG"/>
                    </w:rPr>
                    <w:t>for(</w:t>
                  </w:r>
                  <w:proofErr w:type="spellStart"/>
                  <w:proofErr w:type="gramEnd"/>
                  <w:r w:rsidRPr="00672B29">
                    <w:rPr>
                      <w:rFonts w:asciiTheme="majorHAnsi" w:hAnsiTheme="majorHAnsi" w:cs="Times New Roman"/>
                      <w:b/>
                      <w:bCs/>
                      <w:sz w:val="22"/>
                      <w:szCs w:val="22"/>
                      <w:lang w:bidi="ar-EG"/>
                    </w:rPr>
                    <w:t>i</w:t>
                  </w:r>
                  <w:proofErr w:type="spellEnd"/>
                  <w:r w:rsidRPr="00672B29">
                    <w:rPr>
                      <w:rFonts w:asciiTheme="majorHAnsi" w:hAnsiTheme="majorHAnsi" w:cs="Times New Roman"/>
                      <w:b/>
                      <w:bCs/>
                      <w:sz w:val="22"/>
                      <w:szCs w:val="22"/>
                      <w:lang w:bidi="ar-EG"/>
                    </w:rPr>
                    <w:t xml:space="preserve"> = 0; </w:t>
                  </w:r>
                  <w:proofErr w:type="spellStart"/>
                  <w:r w:rsidRPr="00672B29">
                    <w:rPr>
                      <w:rFonts w:asciiTheme="majorHAnsi" w:hAnsiTheme="majorHAnsi" w:cs="Times New Roman"/>
                      <w:b/>
                      <w:bCs/>
                      <w:sz w:val="22"/>
                      <w:szCs w:val="22"/>
                      <w:lang w:bidi="ar-EG"/>
                    </w:rPr>
                    <w:t>i</w:t>
                  </w:r>
                  <w:proofErr w:type="spellEnd"/>
                  <w:r w:rsidRPr="00672B29">
                    <w:rPr>
                      <w:rFonts w:asciiTheme="majorHAnsi" w:hAnsiTheme="majorHAnsi" w:cs="Times New Roman"/>
                      <w:b/>
                      <w:bCs/>
                      <w:sz w:val="22"/>
                      <w:szCs w:val="22"/>
                      <w:lang w:bidi="ar-EG"/>
                    </w:rPr>
                    <w:t xml:space="preserve"> &lt; </w:t>
                  </w:r>
                  <w:proofErr w:type="spellStart"/>
                  <w:r w:rsidRPr="00672B29">
                    <w:rPr>
                      <w:rFonts w:asciiTheme="majorHAnsi" w:hAnsiTheme="majorHAnsi" w:cs="Times New Roman"/>
                      <w:b/>
                      <w:bCs/>
                      <w:sz w:val="22"/>
                      <w:szCs w:val="22"/>
                      <w:lang w:bidi="ar-EG"/>
                    </w:rPr>
                    <w:t>Iterations_Number</w:t>
                  </w:r>
                  <w:proofErr w:type="spellEnd"/>
                  <w:r w:rsidRPr="00672B29">
                    <w:rPr>
                      <w:rFonts w:asciiTheme="majorHAnsi" w:hAnsiTheme="majorHAnsi" w:cs="Times New Roman"/>
                      <w:b/>
                      <w:bCs/>
                      <w:sz w:val="22"/>
                      <w:szCs w:val="22"/>
                      <w:lang w:bidi="ar-EG"/>
                    </w:rPr>
                    <w:t xml:space="preserve">; </w:t>
                  </w:r>
                  <w:proofErr w:type="spellStart"/>
                  <w:r w:rsidRPr="00672B29">
                    <w:rPr>
                      <w:rFonts w:asciiTheme="majorHAnsi" w:hAnsiTheme="majorHAnsi" w:cs="Times New Roman"/>
                      <w:b/>
                      <w:bCs/>
                      <w:sz w:val="22"/>
                      <w:szCs w:val="22"/>
                      <w:lang w:bidi="ar-EG"/>
                    </w:rPr>
                    <w:t>i</w:t>
                  </w:r>
                  <w:proofErr w:type="spellEnd"/>
                  <w:r w:rsidRPr="00672B29">
                    <w:rPr>
                      <w:rFonts w:asciiTheme="majorHAnsi" w:hAnsiTheme="majorHAnsi" w:cs="Times New Roman"/>
                      <w:b/>
                      <w:bCs/>
                      <w:sz w:val="22"/>
                      <w:szCs w:val="22"/>
                      <w:lang w:bidi="ar-EG"/>
                    </w:rPr>
                    <w:t>++)</w:t>
                  </w:r>
                </w:p>
                <w:p w:rsidR="0097163F" w:rsidRPr="00672B29" w:rsidRDefault="0097163F" w:rsidP="0097163F">
                  <w:pPr>
                    <w:pStyle w:val="ListParagraph"/>
                    <w:spacing w:line="240" w:lineRule="auto"/>
                    <w:ind w:left="0"/>
                    <w:jc w:val="left"/>
                    <w:outlineLvl w:val="0"/>
                    <w:rPr>
                      <w:rFonts w:asciiTheme="majorHAnsi" w:hAnsiTheme="majorHAnsi" w:cs="Times New Roman"/>
                      <w:sz w:val="22"/>
                      <w:szCs w:val="22"/>
                      <w:lang w:bidi="ar-EG"/>
                    </w:rPr>
                  </w:pPr>
                  <w:r w:rsidRPr="00672B29">
                    <w:rPr>
                      <w:rFonts w:asciiTheme="majorHAnsi" w:hAnsiTheme="majorHAnsi" w:cs="Times New Roman"/>
                      <w:b/>
                      <w:bCs/>
                      <w:sz w:val="22"/>
                      <w:szCs w:val="22"/>
                      <w:lang w:bidi="ar-EG"/>
                    </w:rPr>
                    <w:t>{</w:t>
                  </w:r>
                </w:p>
                <w:p w:rsidR="0097163F" w:rsidRPr="00672B29" w:rsidRDefault="0097163F" w:rsidP="0097163F">
                  <w:pPr>
                    <w:ind w:left="720"/>
                    <w:outlineLvl w:val="0"/>
                    <w:rPr>
                      <w:rFonts w:asciiTheme="majorHAnsi" w:hAnsiTheme="majorHAnsi"/>
                      <w:lang w:bidi="ar-EG"/>
                    </w:rPr>
                  </w:pPr>
                  <w:r w:rsidRPr="00672B29">
                    <w:rPr>
                      <w:rFonts w:asciiTheme="majorHAnsi" w:hAnsiTheme="majorHAnsi"/>
                      <w:i/>
                      <w:iCs/>
                      <w:lang w:bidi="ar-EG"/>
                    </w:rPr>
                    <w:t>&lt;</w:t>
                  </w:r>
                  <w:proofErr w:type="gramStart"/>
                  <w:r w:rsidRPr="00672B29">
                    <w:rPr>
                      <w:rFonts w:asciiTheme="majorHAnsi" w:hAnsiTheme="majorHAnsi"/>
                      <w:i/>
                      <w:iCs/>
                      <w:lang w:bidi="ar-EG"/>
                    </w:rPr>
                    <w:t>update</w:t>
                  </w:r>
                  <w:proofErr w:type="gramEnd"/>
                  <w:r w:rsidRPr="00672B29">
                    <w:rPr>
                      <w:rFonts w:asciiTheme="majorHAnsi" w:hAnsiTheme="majorHAnsi"/>
                      <w:i/>
                      <w:iCs/>
                      <w:lang w:bidi="ar-EG"/>
                    </w:rPr>
                    <w:t xml:space="preserve"> the position of all particles&gt;        kernel1</w:t>
                  </w:r>
                </w:p>
                <w:p w:rsidR="0097163F" w:rsidRPr="00672B29" w:rsidRDefault="0097163F" w:rsidP="0097163F">
                  <w:pPr>
                    <w:ind w:left="720"/>
                    <w:outlineLvl w:val="0"/>
                    <w:rPr>
                      <w:rFonts w:asciiTheme="majorHAnsi" w:hAnsiTheme="majorHAnsi"/>
                      <w:lang w:bidi="ar-EG"/>
                    </w:rPr>
                  </w:pPr>
                  <w:r w:rsidRPr="00672B29">
                    <w:rPr>
                      <w:rFonts w:asciiTheme="majorHAnsi" w:hAnsiTheme="majorHAnsi"/>
                      <w:i/>
                      <w:iCs/>
                      <w:lang w:bidi="ar-EG"/>
                    </w:rPr>
                    <w:t>&lt;</w:t>
                  </w:r>
                  <w:proofErr w:type="gramStart"/>
                  <w:r w:rsidRPr="00672B29">
                    <w:rPr>
                      <w:rFonts w:asciiTheme="majorHAnsi" w:hAnsiTheme="majorHAnsi"/>
                      <w:i/>
                      <w:iCs/>
                      <w:lang w:bidi="ar-EG"/>
                    </w:rPr>
                    <w:t>re−evaluate</w:t>
                  </w:r>
                  <w:proofErr w:type="gramEnd"/>
                  <w:r w:rsidRPr="00672B29">
                    <w:rPr>
                      <w:rFonts w:asciiTheme="majorHAnsi" w:hAnsiTheme="majorHAnsi"/>
                      <w:i/>
                      <w:iCs/>
                      <w:lang w:bidi="ar-EG"/>
                    </w:rPr>
                    <w:t xml:space="preserve"> the fitness of all particles&gt;  kernel2</w:t>
                  </w:r>
                </w:p>
                <w:p w:rsidR="0097163F" w:rsidRPr="00672B29" w:rsidRDefault="0097163F" w:rsidP="0097163F">
                  <w:pPr>
                    <w:pStyle w:val="ListParagraph"/>
                    <w:spacing w:line="240" w:lineRule="auto"/>
                    <w:ind w:left="0"/>
                    <w:jc w:val="left"/>
                    <w:outlineLvl w:val="0"/>
                    <w:rPr>
                      <w:rFonts w:asciiTheme="majorHAnsi" w:hAnsiTheme="majorHAnsi" w:cs="Times New Roman"/>
                      <w:b/>
                      <w:bCs/>
                      <w:sz w:val="22"/>
                      <w:szCs w:val="22"/>
                      <w:lang w:bidi="ar-EG"/>
                    </w:rPr>
                  </w:pPr>
                  <w:r w:rsidRPr="00672B29">
                    <w:rPr>
                      <w:rFonts w:asciiTheme="majorHAnsi" w:hAnsiTheme="majorHAnsi" w:cs="Times New Roman"/>
                      <w:b/>
                      <w:bCs/>
                      <w:sz w:val="22"/>
                      <w:szCs w:val="22"/>
                      <w:lang w:bidi="ar-EG"/>
                    </w:rPr>
                    <w:t>}</w:t>
                  </w:r>
                </w:p>
                <w:p w:rsidR="0097163F" w:rsidRPr="00672B29" w:rsidRDefault="0097163F" w:rsidP="0097163F">
                  <w:pPr>
                    <w:pStyle w:val="ListParagraph"/>
                    <w:spacing w:line="240" w:lineRule="auto"/>
                    <w:ind w:left="0"/>
                    <w:jc w:val="left"/>
                    <w:outlineLvl w:val="0"/>
                    <w:rPr>
                      <w:rFonts w:asciiTheme="majorHAnsi" w:hAnsiTheme="majorHAnsi"/>
                      <w:sz w:val="32"/>
                      <w:szCs w:val="32"/>
                      <w:lang w:bidi="ar-EG"/>
                    </w:rPr>
                  </w:pPr>
                  <w:r w:rsidRPr="00672B29">
                    <w:rPr>
                      <w:rFonts w:asciiTheme="majorHAnsi" w:hAnsiTheme="majorHAnsi" w:cs="Times New Roman"/>
                      <w:i/>
                      <w:iCs/>
                      <w:sz w:val="22"/>
                      <w:szCs w:val="22"/>
                      <w:lang w:bidi="ar-EG"/>
                    </w:rPr>
                    <w:t>&lt;</w:t>
                  </w:r>
                  <w:proofErr w:type="gramStart"/>
                  <w:r w:rsidRPr="00672B29">
                    <w:rPr>
                      <w:rFonts w:asciiTheme="majorHAnsi" w:hAnsiTheme="majorHAnsi" w:cs="Times New Roman"/>
                      <w:i/>
                      <w:iCs/>
                      <w:sz w:val="22"/>
                      <w:szCs w:val="22"/>
                      <w:lang w:bidi="ar-EG"/>
                    </w:rPr>
                    <w:t>retrieve</w:t>
                  </w:r>
                  <w:proofErr w:type="gramEnd"/>
                  <w:r w:rsidRPr="00672B29">
                    <w:rPr>
                      <w:rFonts w:asciiTheme="majorHAnsi" w:hAnsiTheme="majorHAnsi" w:cs="Times New Roman"/>
                      <w:i/>
                      <w:iCs/>
                      <w:sz w:val="22"/>
                      <w:szCs w:val="22"/>
                      <w:lang w:bidi="ar-EG"/>
                    </w:rPr>
                    <w:t xml:space="preserve"> global best information to be returned as final result&gt;</w:t>
                  </w:r>
                </w:p>
                <w:p w:rsidR="0097163F" w:rsidRPr="00170614" w:rsidRDefault="0097163F" w:rsidP="0097163F">
                  <w:pPr>
                    <w:rPr>
                      <w:sz w:val="32"/>
                      <w:szCs w:val="32"/>
                    </w:rPr>
                  </w:pPr>
                </w:p>
              </w:txbxContent>
            </v:textbox>
            <w10:wrap type="none"/>
            <w10:anchorlock/>
          </v:shape>
        </w:pict>
      </w:r>
    </w:p>
    <w:p w:rsidR="0097163F" w:rsidRPr="00AB1F52" w:rsidRDefault="0097163F" w:rsidP="0097163F">
      <w:pPr>
        <w:pStyle w:val="ListParagraph"/>
        <w:spacing w:line="240" w:lineRule="auto"/>
        <w:ind w:left="0"/>
        <w:rPr>
          <w:rFonts w:asciiTheme="majorHAnsi" w:hAnsiTheme="majorHAnsi" w:cstheme="majorBidi"/>
          <w:noProof/>
          <w:sz w:val="20"/>
          <w:szCs w:val="20"/>
        </w:rPr>
      </w:pPr>
      <w:r>
        <w:rPr>
          <w:rFonts w:asciiTheme="majorHAnsi" w:hAnsiTheme="majorHAnsi" w:cstheme="majorBidi"/>
          <w:noProof/>
          <w:sz w:val="20"/>
          <w:szCs w:val="20"/>
        </w:rPr>
        <w:t xml:space="preserve">Fig 2: </w:t>
      </w:r>
      <w:r w:rsidRPr="00AB1F52">
        <w:rPr>
          <w:rFonts w:asciiTheme="majorHAnsi" w:hAnsiTheme="majorHAnsi" w:cstheme="majorBidi"/>
          <w:noProof/>
          <w:sz w:val="20"/>
          <w:szCs w:val="20"/>
        </w:rPr>
        <w:t>Pseudo Code of the Parallel PSO algorithm</w:t>
      </w:r>
      <w:r>
        <w:rPr>
          <w:rFonts w:asciiTheme="majorHAnsi" w:hAnsiTheme="majorHAnsi" w:cstheme="majorBidi"/>
          <w:noProof/>
          <w:sz w:val="20"/>
          <w:szCs w:val="20"/>
        </w:rPr>
        <w:t xml:space="preserve"> using CUDA</w:t>
      </w:r>
    </w:p>
    <w:p w:rsidR="0097163F" w:rsidRDefault="0097163F" w:rsidP="0097163F">
      <w:pPr>
        <w:pStyle w:val="ListParagraph"/>
        <w:spacing w:line="240" w:lineRule="auto"/>
        <w:ind w:left="0"/>
        <w:jc w:val="center"/>
        <w:rPr>
          <w:rFonts w:asciiTheme="majorHAnsi" w:hAnsiTheme="majorHAnsi" w:cstheme="majorBidi"/>
          <w:noProof/>
        </w:rPr>
      </w:pPr>
    </w:p>
    <w:p w:rsidR="0097163F" w:rsidRDefault="0097163F" w:rsidP="0097163F">
      <w:pPr>
        <w:pStyle w:val="ListParagraph"/>
        <w:spacing w:line="240" w:lineRule="auto"/>
        <w:ind w:left="0"/>
        <w:jc w:val="center"/>
        <w:rPr>
          <w:rFonts w:asciiTheme="majorHAnsi" w:hAnsiTheme="majorHAnsi" w:cstheme="majorBidi"/>
          <w:noProof/>
          <w:sz w:val="20"/>
          <w:szCs w:val="20"/>
        </w:rPr>
      </w:pPr>
    </w:p>
    <w:p w:rsidR="0097163F" w:rsidRPr="0097163F" w:rsidRDefault="0097163F" w:rsidP="00D860C5">
      <w:pPr>
        <w:rPr>
          <w:sz w:val="44"/>
          <w:szCs w:val="12"/>
          <w:lang w:val="en-ZW" w:bidi="ar-EG"/>
        </w:rPr>
      </w:pPr>
    </w:p>
    <w:sectPr w:rsidR="0097163F" w:rsidRPr="0097163F" w:rsidSect="00DE0F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rsids>
    <w:rsidRoot w:val="00E707E3"/>
    <w:rsid w:val="00426CF3"/>
    <w:rsid w:val="004721AF"/>
    <w:rsid w:val="0063462E"/>
    <w:rsid w:val="007D68AF"/>
    <w:rsid w:val="007E2716"/>
    <w:rsid w:val="008A32BB"/>
    <w:rsid w:val="0097163F"/>
    <w:rsid w:val="00A77B22"/>
    <w:rsid w:val="00B61C1A"/>
    <w:rsid w:val="00C33BA1"/>
    <w:rsid w:val="00D860C5"/>
    <w:rsid w:val="00DE0F79"/>
    <w:rsid w:val="00E707E3"/>
    <w:rsid w:val="00EA3A93"/>
    <w:rsid w:val="00EF2B1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F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21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1AF"/>
    <w:rPr>
      <w:rFonts w:ascii="Tahoma" w:hAnsi="Tahoma" w:cs="Tahoma"/>
      <w:sz w:val="16"/>
      <w:szCs w:val="16"/>
    </w:rPr>
  </w:style>
  <w:style w:type="paragraph" w:styleId="ListParagraph">
    <w:name w:val="List Paragraph"/>
    <w:basedOn w:val="Normal"/>
    <w:uiPriority w:val="34"/>
    <w:qFormat/>
    <w:rsid w:val="0097163F"/>
    <w:pPr>
      <w:spacing w:after="0"/>
      <w:ind w:left="720"/>
      <w:contextualSpacing/>
      <w:jc w:val="both"/>
    </w:pPr>
    <w:rPr>
      <w:rFonts w:ascii="Arial" w:eastAsiaTheme="majorEastAsia" w:hAnsi="Arial" w:cs="Arial"/>
      <w:sz w:val="24"/>
      <w:szCs w:val="24"/>
      <w:lang w:val="en-ZW"/>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dc:creator>
  <cp:lastModifiedBy>Ahmad</cp:lastModifiedBy>
  <cp:revision>8</cp:revision>
  <dcterms:created xsi:type="dcterms:W3CDTF">2012-07-17T16:51:00Z</dcterms:created>
  <dcterms:modified xsi:type="dcterms:W3CDTF">2012-07-17T19:09:00Z</dcterms:modified>
</cp:coreProperties>
</file>